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A14A0" w14:textId="7EE97CF8" w:rsidR="007E26B9" w:rsidRDefault="00F52AAC" w:rsidP="00F16C8F">
      <w:pPr>
        <w:pStyle w:val="Spistreci2"/>
        <w:spacing w:line="240" w:lineRule="auto"/>
        <w:jc w:val="both"/>
        <w:rPr>
          <w:sz w:val="22"/>
          <w:szCs w:val="22"/>
        </w:rPr>
      </w:pPr>
      <w:r w:rsidRPr="00F52AAC">
        <w:rPr>
          <w:b/>
          <w:sz w:val="22"/>
          <w:szCs w:val="22"/>
        </w:rPr>
        <w:t xml:space="preserve">Разъяснение о правилах и порядке ведения дела, а также о правах и обязанностях </w:t>
      </w:r>
      <w:r w:rsidRPr="008F4C30">
        <w:rPr>
          <w:sz w:val="22"/>
          <w:szCs w:val="22"/>
        </w:rPr>
        <w:t>в делах о продлении срока действия выданной визы или срока пребывания, предусмотренного этой визой, а также в делах о предоставлении иностранцу разрешений на временное пребывание, о которых говорится в ст. 139а п. 1 и ст. 139о п. 1 Закона от 12 декабря 2013 г. об иностранцах (т. е. Сборник законов 2025 г., п. 1079 с последующими изменениями), а также о выдаче разрешений на временное пребывание, о которых говорится в ст. 159 п. 1 или ст. 160 пп. 1, 3, 4 или 6 этого закона, иностранцу, находящемуся за пределами Республики Польша, в соответствии со ст. 7 п. 1 пп. 1 Закона об иностранцах.</w:t>
      </w:r>
      <w:r>
        <w:rPr>
          <w:b/>
          <w:sz w:val="22"/>
          <w:szCs w:val="22"/>
          <w:lang w:val="pl-PL"/>
        </w:rPr>
        <w:t xml:space="preserve"> </w:t>
      </w:r>
      <w:r w:rsidR="00BF35C6" w:rsidRPr="0028465E">
        <w:rPr>
          <w:rFonts w:cs="Times New Roman"/>
          <w:bCs/>
          <w:sz w:val="22"/>
          <w:szCs w:val="22"/>
        </w:rPr>
        <w:cr/>
      </w:r>
      <w:r w:rsidR="00BF35C6" w:rsidRPr="0028465E">
        <w:rPr>
          <w:rFonts w:cs="Times New Roman"/>
          <w:bCs/>
          <w:sz w:val="22"/>
          <w:szCs w:val="22"/>
        </w:rPr>
        <w:cr/>
      </w:r>
      <w:r w:rsidR="00BF35C6" w:rsidRPr="0028465E">
        <w:rPr>
          <w:b/>
          <w:sz w:val="22"/>
          <w:szCs w:val="22"/>
        </w:rPr>
        <w:t>Внимание:</w:t>
      </w:r>
      <w:r w:rsidR="00BF35C6" w:rsidRPr="0028465E">
        <w:rPr>
          <w:sz w:val="22"/>
          <w:szCs w:val="22"/>
        </w:rPr>
        <w:t xml:space="preserve"> В случае </w:t>
      </w:r>
      <w:r w:rsidR="00D6053F" w:rsidRPr="0028465E">
        <w:rPr>
          <w:sz w:val="22"/>
          <w:szCs w:val="22"/>
        </w:rPr>
        <w:t>ходатайства</w:t>
      </w:r>
      <w:r w:rsidR="00BF35C6" w:rsidRPr="0028465E">
        <w:rPr>
          <w:sz w:val="22"/>
          <w:szCs w:val="22"/>
        </w:rPr>
        <w:t xml:space="preserve"> о продлении срока действия выданной визы или срока пребывания на основании этой визы, следует выдать главы: I, II, III, VI</w:t>
      </w:r>
      <w:r w:rsidR="00BF35C6" w:rsidRPr="0028465E">
        <w:rPr>
          <w:rFonts w:cs="Times New Roman"/>
          <w:bCs/>
          <w:sz w:val="22"/>
          <w:szCs w:val="22"/>
        </w:rPr>
        <w:cr/>
      </w:r>
      <w:r w:rsidR="00BF35C6" w:rsidRPr="0028465E">
        <w:rPr>
          <w:sz w:val="22"/>
          <w:szCs w:val="22"/>
        </w:rPr>
        <w:t xml:space="preserve">В случае </w:t>
      </w:r>
      <w:r w:rsidR="00D6053F" w:rsidRPr="0028465E">
        <w:rPr>
          <w:sz w:val="22"/>
          <w:szCs w:val="22"/>
        </w:rPr>
        <w:t>ходатайства</w:t>
      </w:r>
      <w:r w:rsidR="00BF35C6" w:rsidRPr="0028465E">
        <w:rPr>
          <w:sz w:val="22"/>
          <w:szCs w:val="22"/>
        </w:rPr>
        <w:t xml:space="preserve"> o выдаче разрешения на временное пребывание, следует выдать главы: I, II, IV, V, VI</w:t>
      </w:r>
      <w:r w:rsidR="00BF35C6" w:rsidRPr="0028465E">
        <w:rPr>
          <w:rFonts w:cs="Times New Roman"/>
          <w:bCs/>
          <w:sz w:val="22"/>
          <w:szCs w:val="22"/>
        </w:rPr>
        <w:cr/>
      </w:r>
    </w:p>
    <w:bookmarkStart w:id="0" w:name="_Toc229753226" w:displacedByCustomXml="next"/>
    <w:sdt>
      <w:sdtPr>
        <w:rPr>
          <w:b w:val="0"/>
          <w:bCs w:val="0"/>
          <w:caps w:val="0"/>
          <w:color w:val="auto"/>
          <w:spacing w:val="0"/>
          <w:sz w:val="20"/>
          <w:szCs w:val="20"/>
          <w:lang w:val="pl-PL" w:bidi="ar-SA"/>
        </w:rPr>
        <w:id w:val="-1803140576"/>
        <w:docPartObj>
          <w:docPartGallery w:val="Table of Contents"/>
          <w:docPartUnique/>
        </w:docPartObj>
      </w:sdtPr>
      <w:sdtEndPr>
        <w:rPr>
          <w:lang w:val="ru-RU"/>
        </w:rPr>
      </w:sdtEndPr>
      <w:sdtContent>
        <w:p w14:paraId="5F3EBCB9" w14:textId="08AAECB4" w:rsidR="00E86178" w:rsidRDefault="00E86178">
          <w:pPr>
            <w:pStyle w:val="Nagwekspisutreci"/>
          </w:pPr>
          <w:r w:rsidRPr="00E86178">
            <w:rPr>
              <w:lang w:val="pl-PL"/>
            </w:rPr>
            <w:t>СОДЕРЖАНИЕ</w:t>
          </w:r>
          <w:bookmarkEnd w:id="0"/>
        </w:p>
        <w:p w14:paraId="5EF7C6CA" w14:textId="0BAD55B9" w:rsidR="00554639" w:rsidRDefault="00E86178">
          <w:pPr>
            <w:pStyle w:val="Spistreci1"/>
            <w:rPr>
              <w:rFonts w:asciiTheme="minorHAnsi" w:eastAsiaTheme="minorEastAsia" w:hAnsiTheme="minorHAnsi" w:cstheme="minorBidi"/>
              <w:noProof/>
              <w:sz w:val="22"/>
              <w:szCs w:val="22"/>
              <w:lang w:val="pl-PL" w:eastAsia="pl-PL"/>
            </w:rPr>
          </w:pPr>
          <w:r>
            <w:fldChar w:fldCharType="begin"/>
          </w:r>
          <w:r>
            <w:instrText xml:space="preserve"> TOC \o "1-3" \h \z \u </w:instrText>
          </w:r>
          <w:r>
            <w:fldChar w:fldCharType="separate"/>
          </w:r>
          <w:hyperlink w:anchor="_Toc229753226" w:history="1">
            <w:r w:rsidR="00554639" w:rsidRPr="001968FB">
              <w:rPr>
                <w:rStyle w:val="Hipercze"/>
                <w:noProof/>
                <w:lang w:val="pl-PL" w:bidi="en-US"/>
              </w:rPr>
              <w:t>СОДЕРЖАНИЕ</w:t>
            </w:r>
            <w:r w:rsidR="00554639">
              <w:rPr>
                <w:noProof/>
                <w:webHidden/>
              </w:rPr>
              <w:tab/>
            </w:r>
            <w:r w:rsidR="00554639">
              <w:rPr>
                <w:noProof/>
                <w:webHidden/>
              </w:rPr>
              <w:fldChar w:fldCharType="begin"/>
            </w:r>
            <w:r w:rsidR="00554639">
              <w:rPr>
                <w:noProof/>
                <w:webHidden/>
              </w:rPr>
              <w:instrText xml:space="preserve"> PAGEREF _Toc229753226 \h </w:instrText>
            </w:r>
            <w:r w:rsidR="00554639">
              <w:rPr>
                <w:noProof/>
                <w:webHidden/>
              </w:rPr>
            </w:r>
            <w:r w:rsidR="00554639">
              <w:rPr>
                <w:noProof/>
                <w:webHidden/>
              </w:rPr>
              <w:fldChar w:fldCharType="separate"/>
            </w:r>
            <w:r w:rsidR="005A1E10">
              <w:rPr>
                <w:noProof/>
                <w:webHidden/>
              </w:rPr>
              <w:t>1</w:t>
            </w:r>
            <w:r w:rsidR="00554639">
              <w:rPr>
                <w:noProof/>
                <w:webHidden/>
              </w:rPr>
              <w:fldChar w:fldCharType="end"/>
            </w:r>
          </w:hyperlink>
        </w:p>
        <w:p w14:paraId="62920C8C" w14:textId="07B3F8DF" w:rsidR="00554639" w:rsidRDefault="00B7599C">
          <w:pPr>
            <w:pStyle w:val="Spistreci1"/>
            <w:rPr>
              <w:rFonts w:asciiTheme="minorHAnsi" w:eastAsiaTheme="minorEastAsia" w:hAnsiTheme="minorHAnsi" w:cstheme="minorBidi"/>
              <w:noProof/>
              <w:sz w:val="22"/>
              <w:szCs w:val="22"/>
              <w:lang w:val="pl-PL" w:eastAsia="pl-PL"/>
            </w:rPr>
          </w:pPr>
          <w:hyperlink w:anchor="_Toc229753227" w:history="1">
            <w:r w:rsidR="00554639" w:rsidRPr="001968FB">
              <w:rPr>
                <w:rStyle w:val="Hipercze"/>
                <w:noProof/>
              </w:rPr>
              <w:t>ГЛАВА I – КАК ПРАВИЛЬНО ЗАПОЛНИТЬ ЗАЯВКУ</w:t>
            </w:r>
            <w:r w:rsidR="00554639">
              <w:rPr>
                <w:noProof/>
                <w:webHidden/>
              </w:rPr>
              <w:tab/>
            </w:r>
            <w:r w:rsidR="00554639">
              <w:rPr>
                <w:noProof/>
                <w:webHidden/>
              </w:rPr>
              <w:fldChar w:fldCharType="begin"/>
            </w:r>
            <w:r w:rsidR="00554639">
              <w:rPr>
                <w:noProof/>
                <w:webHidden/>
              </w:rPr>
              <w:instrText xml:space="preserve"> PAGEREF _Toc229753227 \h </w:instrText>
            </w:r>
            <w:r w:rsidR="00554639">
              <w:rPr>
                <w:noProof/>
                <w:webHidden/>
              </w:rPr>
            </w:r>
            <w:r w:rsidR="00554639">
              <w:rPr>
                <w:noProof/>
                <w:webHidden/>
              </w:rPr>
              <w:fldChar w:fldCharType="separate"/>
            </w:r>
            <w:r w:rsidR="005A1E10">
              <w:rPr>
                <w:noProof/>
                <w:webHidden/>
              </w:rPr>
              <w:t>3</w:t>
            </w:r>
            <w:r w:rsidR="00554639">
              <w:rPr>
                <w:noProof/>
                <w:webHidden/>
              </w:rPr>
              <w:fldChar w:fldCharType="end"/>
            </w:r>
          </w:hyperlink>
        </w:p>
        <w:p w14:paraId="17F8368C" w14:textId="430E09DD" w:rsidR="00554639" w:rsidRDefault="00B7599C">
          <w:pPr>
            <w:pStyle w:val="Spistreci1"/>
            <w:rPr>
              <w:rFonts w:asciiTheme="minorHAnsi" w:eastAsiaTheme="minorEastAsia" w:hAnsiTheme="minorHAnsi" w:cstheme="minorBidi"/>
              <w:noProof/>
              <w:sz w:val="22"/>
              <w:szCs w:val="22"/>
              <w:lang w:val="pl-PL" w:eastAsia="pl-PL"/>
            </w:rPr>
          </w:pPr>
          <w:hyperlink w:anchor="_Toc229753228" w:history="1">
            <w:r w:rsidR="00554639" w:rsidRPr="001968FB">
              <w:rPr>
                <w:rStyle w:val="Hipercze"/>
                <w:noProof/>
              </w:rPr>
              <w:t>ГЛАВА II – ОБЩИЕ ВОПРОСЫ</w:t>
            </w:r>
            <w:r w:rsidR="00554639">
              <w:rPr>
                <w:noProof/>
                <w:webHidden/>
              </w:rPr>
              <w:tab/>
            </w:r>
            <w:r w:rsidR="00554639">
              <w:rPr>
                <w:noProof/>
                <w:webHidden/>
              </w:rPr>
              <w:fldChar w:fldCharType="begin"/>
            </w:r>
            <w:r w:rsidR="00554639">
              <w:rPr>
                <w:noProof/>
                <w:webHidden/>
              </w:rPr>
              <w:instrText xml:space="preserve"> PAGEREF _Toc229753228 \h </w:instrText>
            </w:r>
            <w:r w:rsidR="00554639">
              <w:rPr>
                <w:noProof/>
                <w:webHidden/>
              </w:rPr>
            </w:r>
            <w:r w:rsidR="00554639">
              <w:rPr>
                <w:noProof/>
                <w:webHidden/>
              </w:rPr>
              <w:fldChar w:fldCharType="separate"/>
            </w:r>
            <w:r w:rsidR="005A1E10">
              <w:rPr>
                <w:noProof/>
                <w:webHidden/>
              </w:rPr>
              <w:t>5</w:t>
            </w:r>
            <w:r w:rsidR="00554639">
              <w:rPr>
                <w:noProof/>
                <w:webHidden/>
              </w:rPr>
              <w:fldChar w:fldCharType="end"/>
            </w:r>
          </w:hyperlink>
        </w:p>
        <w:p w14:paraId="28514A9D" w14:textId="04AF63C9" w:rsidR="00554639" w:rsidRDefault="00B7599C">
          <w:pPr>
            <w:pStyle w:val="Spistreci2"/>
            <w:rPr>
              <w:rFonts w:asciiTheme="minorHAnsi" w:eastAsiaTheme="minorEastAsia" w:hAnsiTheme="minorHAnsi" w:cstheme="minorBidi"/>
              <w:noProof/>
              <w:sz w:val="22"/>
              <w:szCs w:val="22"/>
              <w:lang w:val="pl-PL" w:eastAsia="pl-PL"/>
            </w:rPr>
          </w:pPr>
          <w:hyperlink w:anchor="_Toc229753229" w:history="1">
            <w:r w:rsidR="00554639" w:rsidRPr="001968FB">
              <w:rPr>
                <w:rStyle w:val="Hipercze"/>
                <w:noProof/>
              </w:rPr>
              <w:t>2.1  ЮРИДИЧЕСКОЕ ОСНОВАНИЕ</w:t>
            </w:r>
            <w:r w:rsidR="00554639">
              <w:rPr>
                <w:noProof/>
                <w:webHidden/>
              </w:rPr>
              <w:tab/>
            </w:r>
            <w:r w:rsidR="00554639">
              <w:rPr>
                <w:noProof/>
                <w:webHidden/>
              </w:rPr>
              <w:fldChar w:fldCharType="begin"/>
            </w:r>
            <w:r w:rsidR="00554639">
              <w:rPr>
                <w:noProof/>
                <w:webHidden/>
              </w:rPr>
              <w:instrText xml:space="preserve"> PAGEREF _Toc229753229 \h </w:instrText>
            </w:r>
            <w:r w:rsidR="00554639">
              <w:rPr>
                <w:noProof/>
                <w:webHidden/>
              </w:rPr>
            </w:r>
            <w:r w:rsidR="00554639">
              <w:rPr>
                <w:noProof/>
                <w:webHidden/>
              </w:rPr>
              <w:fldChar w:fldCharType="separate"/>
            </w:r>
            <w:r w:rsidR="005A1E10">
              <w:rPr>
                <w:noProof/>
                <w:webHidden/>
              </w:rPr>
              <w:t>5</w:t>
            </w:r>
            <w:r w:rsidR="00554639">
              <w:rPr>
                <w:noProof/>
                <w:webHidden/>
              </w:rPr>
              <w:fldChar w:fldCharType="end"/>
            </w:r>
          </w:hyperlink>
        </w:p>
        <w:p w14:paraId="51A833E3" w14:textId="5E68FEFE" w:rsidR="00554639" w:rsidRDefault="00B7599C">
          <w:pPr>
            <w:pStyle w:val="Spistreci2"/>
            <w:rPr>
              <w:rFonts w:asciiTheme="minorHAnsi" w:eastAsiaTheme="minorEastAsia" w:hAnsiTheme="minorHAnsi" w:cstheme="minorBidi"/>
              <w:noProof/>
              <w:sz w:val="22"/>
              <w:szCs w:val="22"/>
              <w:lang w:val="pl-PL" w:eastAsia="pl-PL"/>
            </w:rPr>
          </w:pPr>
          <w:hyperlink w:anchor="_Toc229753230" w:history="1">
            <w:r w:rsidR="00554639" w:rsidRPr="001968FB">
              <w:rPr>
                <w:rStyle w:val="Hipercze"/>
                <w:noProof/>
              </w:rPr>
              <w:t>2.2  УСЛОВИЯ ПРЕБЫВАНИЯ ИНОСТРАНЦЕВ НА ТЕРРИТОРИИ РП</w:t>
            </w:r>
            <w:r w:rsidR="00554639">
              <w:rPr>
                <w:noProof/>
                <w:webHidden/>
              </w:rPr>
              <w:tab/>
            </w:r>
            <w:r w:rsidR="00554639">
              <w:rPr>
                <w:noProof/>
                <w:webHidden/>
              </w:rPr>
              <w:fldChar w:fldCharType="begin"/>
            </w:r>
            <w:r w:rsidR="00554639">
              <w:rPr>
                <w:noProof/>
                <w:webHidden/>
              </w:rPr>
              <w:instrText xml:space="preserve"> PAGEREF _Toc229753230 \h </w:instrText>
            </w:r>
            <w:r w:rsidR="00554639">
              <w:rPr>
                <w:noProof/>
                <w:webHidden/>
              </w:rPr>
            </w:r>
            <w:r w:rsidR="00554639">
              <w:rPr>
                <w:noProof/>
                <w:webHidden/>
              </w:rPr>
              <w:fldChar w:fldCharType="separate"/>
            </w:r>
            <w:r w:rsidR="005A1E10">
              <w:rPr>
                <w:noProof/>
                <w:webHidden/>
              </w:rPr>
              <w:t>5</w:t>
            </w:r>
            <w:r w:rsidR="00554639">
              <w:rPr>
                <w:noProof/>
                <w:webHidden/>
              </w:rPr>
              <w:fldChar w:fldCharType="end"/>
            </w:r>
          </w:hyperlink>
        </w:p>
        <w:p w14:paraId="3CDB76EA" w14:textId="347D74F6" w:rsidR="00554639" w:rsidRDefault="00B7599C">
          <w:pPr>
            <w:pStyle w:val="Spistreci2"/>
            <w:rPr>
              <w:rFonts w:asciiTheme="minorHAnsi" w:eastAsiaTheme="minorEastAsia" w:hAnsiTheme="minorHAnsi" w:cstheme="minorBidi"/>
              <w:noProof/>
              <w:sz w:val="22"/>
              <w:szCs w:val="22"/>
              <w:lang w:val="pl-PL" w:eastAsia="pl-PL"/>
            </w:rPr>
          </w:pPr>
          <w:hyperlink w:anchor="_Toc229753231" w:history="1">
            <w:r w:rsidR="00554639" w:rsidRPr="001968FB">
              <w:rPr>
                <w:rStyle w:val="Hipercze"/>
                <w:noProof/>
              </w:rPr>
              <w:t>2.3  ТРЕБОВАНИЯ, КАСАЮЩИЕСЯ ЗАЯВОК, ДОКУМЕНТОВ, ОБЪЯСНЕНИЙ, ЗАЯВЛЕНИЙ</w:t>
            </w:r>
            <w:r w:rsidR="00554639">
              <w:rPr>
                <w:noProof/>
                <w:webHidden/>
              </w:rPr>
              <w:tab/>
            </w:r>
            <w:r w:rsidR="00554639">
              <w:rPr>
                <w:noProof/>
                <w:webHidden/>
              </w:rPr>
              <w:fldChar w:fldCharType="begin"/>
            </w:r>
            <w:r w:rsidR="00554639">
              <w:rPr>
                <w:noProof/>
                <w:webHidden/>
              </w:rPr>
              <w:instrText xml:space="preserve"> PAGEREF _Toc229753231 \h </w:instrText>
            </w:r>
            <w:r w:rsidR="00554639">
              <w:rPr>
                <w:noProof/>
                <w:webHidden/>
              </w:rPr>
            </w:r>
            <w:r w:rsidR="00554639">
              <w:rPr>
                <w:noProof/>
                <w:webHidden/>
              </w:rPr>
              <w:fldChar w:fldCharType="separate"/>
            </w:r>
            <w:r w:rsidR="005A1E10">
              <w:rPr>
                <w:noProof/>
                <w:webHidden/>
              </w:rPr>
              <w:t>7</w:t>
            </w:r>
            <w:r w:rsidR="00554639">
              <w:rPr>
                <w:noProof/>
                <w:webHidden/>
              </w:rPr>
              <w:fldChar w:fldCharType="end"/>
            </w:r>
          </w:hyperlink>
        </w:p>
        <w:p w14:paraId="4A6DB49E" w14:textId="3EC2CE4E" w:rsidR="00554639" w:rsidRDefault="00B7599C">
          <w:pPr>
            <w:pStyle w:val="Spistreci2"/>
            <w:rPr>
              <w:rFonts w:asciiTheme="minorHAnsi" w:eastAsiaTheme="minorEastAsia" w:hAnsiTheme="minorHAnsi" w:cstheme="minorBidi"/>
              <w:noProof/>
              <w:sz w:val="22"/>
              <w:szCs w:val="22"/>
              <w:lang w:val="pl-PL" w:eastAsia="pl-PL"/>
            </w:rPr>
          </w:pPr>
          <w:hyperlink w:anchor="_Toc229753232" w:history="1">
            <w:r w:rsidR="00554639" w:rsidRPr="001968FB">
              <w:rPr>
                <w:rStyle w:val="Hipercze"/>
                <w:noProof/>
              </w:rPr>
              <w:t>2.4  СРОК РЕШЕНИЯ ДЕЛА</w:t>
            </w:r>
            <w:r w:rsidR="00554639">
              <w:rPr>
                <w:noProof/>
                <w:webHidden/>
              </w:rPr>
              <w:tab/>
            </w:r>
            <w:r w:rsidR="00554639">
              <w:rPr>
                <w:noProof/>
                <w:webHidden/>
              </w:rPr>
              <w:fldChar w:fldCharType="begin"/>
            </w:r>
            <w:r w:rsidR="00554639">
              <w:rPr>
                <w:noProof/>
                <w:webHidden/>
              </w:rPr>
              <w:instrText xml:space="preserve"> PAGEREF _Toc229753232 \h </w:instrText>
            </w:r>
            <w:r w:rsidR="00554639">
              <w:rPr>
                <w:noProof/>
                <w:webHidden/>
              </w:rPr>
            </w:r>
            <w:r w:rsidR="00554639">
              <w:rPr>
                <w:noProof/>
                <w:webHidden/>
              </w:rPr>
              <w:fldChar w:fldCharType="separate"/>
            </w:r>
            <w:r w:rsidR="005A1E10">
              <w:rPr>
                <w:noProof/>
                <w:webHidden/>
              </w:rPr>
              <w:t>7</w:t>
            </w:r>
            <w:r w:rsidR="00554639">
              <w:rPr>
                <w:noProof/>
                <w:webHidden/>
              </w:rPr>
              <w:fldChar w:fldCharType="end"/>
            </w:r>
          </w:hyperlink>
        </w:p>
        <w:p w14:paraId="6DB6E16B" w14:textId="6266B150" w:rsidR="00554639" w:rsidRDefault="00B7599C">
          <w:pPr>
            <w:pStyle w:val="Spistreci2"/>
            <w:rPr>
              <w:rFonts w:asciiTheme="minorHAnsi" w:eastAsiaTheme="minorEastAsia" w:hAnsiTheme="minorHAnsi" w:cstheme="minorBidi"/>
              <w:noProof/>
              <w:sz w:val="22"/>
              <w:szCs w:val="22"/>
              <w:lang w:val="pl-PL" w:eastAsia="pl-PL"/>
            </w:rPr>
          </w:pPr>
          <w:hyperlink w:anchor="_Toc229753233" w:history="1">
            <w:r w:rsidR="00554639" w:rsidRPr="001968FB">
              <w:rPr>
                <w:rStyle w:val="Hipercze"/>
                <w:noProof/>
              </w:rPr>
              <w:t>2.5  ПОЛНОМОЧИЯ</w:t>
            </w:r>
            <w:r w:rsidR="00554639">
              <w:rPr>
                <w:noProof/>
                <w:webHidden/>
              </w:rPr>
              <w:tab/>
            </w:r>
            <w:r w:rsidR="00554639">
              <w:rPr>
                <w:noProof/>
                <w:webHidden/>
              </w:rPr>
              <w:fldChar w:fldCharType="begin"/>
            </w:r>
            <w:r w:rsidR="00554639">
              <w:rPr>
                <w:noProof/>
                <w:webHidden/>
              </w:rPr>
              <w:instrText xml:space="preserve"> PAGEREF _Toc229753233 \h </w:instrText>
            </w:r>
            <w:r w:rsidR="00554639">
              <w:rPr>
                <w:noProof/>
                <w:webHidden/>
              </w:rPr>
            </w:r>
            <w:r w:rsidR="00554639">
              <w:rPr>
                <w:noProof/>
                <w:webHidden/>
              </w:rPr>
              <w:fldChar w:fldCharType="separate"/>
            </w:r>
            <w:r w:rsidR="005A1E10">
              <w:rPr>
                <w:noProof/>
                <w:webHidden/>
              </w:rPr>
              <w:t>8</w:t>
            </w:r>
            <w:r w:rsidR="00554639">
              <w:rPr>
                <w:noProof/>
                <w:webHidden/>
              </w:rPr>
              <w:fldChar w:fldCharType="end"/>
            </w:r>
          </w:hyperlink>
        </w:p>
        <w:p w14:paraId="1BF2C5C7" w14:textId="45A32274" w:rsidR="00554639" w:rsidRDefault="00B7599C">
          <w:pPr>
            <w:pStyle w:val="Spistreci2"/>
            <w:rPr>
              <w:rFonts w:asciiTheme="minorHAnsi" w:eastAsiaTheme="minorEastAsia" w:hAnsiTheme="minorHAnsi" w:cstheme="minorBidi"/>
              <w:noProof/>
              <w:sz w:val="22"/>
              <w:szCs w:val="22"/>
              <w:lang w:val="pl-PL" w:eastAsia="pl-PL"/>
            </w:rPr>
          </w:pPr>
          <w:hyperlink w:anchor="_Toc229753234" w:history="1">
            <w:r w:rsidR="00554639" w:rsidRPr="001968FB">
              <w:rPr>
                <w:rStyle w:val="Hipercze"/>
                <w:noProof/>
              </w:rPr>
              <w:t>2.6  ДОСТАВКА КОРРЕСПОНДЕНЦИИ</w:t>
            </w:r>
            <w:r w:rsidR="00554639">
              <w:rPr>
                <w:noProof/>
                <w:webHidden/>
              </w:rPr>
              <w:tab/>
            </w:r>
            <w:r w:rsidR="00554639">
              <w:rPr>
                <w:noProof/>
                <w:webHidden/>
              </w:rPr>
              <w:fldChar w:fldCharType="begin"/>
            </w:r>
            <w:r w:rsidR="00554639">
              <w:rPr>
                <w:noProof/>
                <w:webHidden/>
              </w:rPr>
              <w:instrText xml:space="preserve"> PAGEREF _Toc229753234 \h </w:instrText>
            </w:r>
            <w:r w:rsidR="00554639">
              <w:rPr>
                <w:noProof/>
                <w:webHidden/>
              </w:rPr>
            </w:r>
            <w:r w:rsidR="00554639">
              <w:rPr>
                <w:noProof/>
                <w:webHidden/>
              </w:rPr>
              <w:fldChar w:fldCharType="separate"/>
            </w:r>
            <w:r w:rsidR="005A1E10">
              <w:rPr>
                <w:noProof/>
                <w:webHidden/>
              </w:rPr>
              <w:t>9</w:t>
            </w:r>
            <w:r w:rsidR="00554639">
              <w:rPr>
                <w:noProof/>
                <w:webHidden/>
              </w:rPr>
              <w:fldChar w:fldCharType="end"/>
            </w:r>
          </w:hyperlink>
        </w:p>
        <w:p w14:paraId="4B9A192B" w14:textId="6A8A6D99" w:rsidR="00554639" w:rsidRDefault="00B7599C">
          <w:pPr>
            <w:pStyle w:val="Spistreci2"/>
            <w:rPr>
              <w:rFonts w:asciiTheme="minorHAnsi" w:eastAsiaTheme="minorEastAsia" w:hAnsiTheme="minorHAnsi" w:cstheme="minorBidi"/>
              <w:noProof/>
              <w:sz w:val="22"/>
              <w:szCs w:val="22"/>
              <w:lang w:val="pl-PL" w:eastAsia="pl-PL"/>
            </w:rPr>
          </w:pPr>
          <w:hyperlink w:anchor="_Toc229753235" w:history="1">
            <w:r w:rsidR="00554639" w:rsidRPr="001968FB">
              <w:rPr>
                <w:rStyle w:val="Hipercze"/>
                <w:noProof/>
              </w:rPr>
              <w:t>2.7  ВРУЧЕНИЕ ОТПРАВЛЕНИЙ В СЛУЧАЕ ВЫЕЗДА ЗА ГРАНИЦУ ИЛИ ПРОЖИВАНИЯ ЗА ГРАНИЦЕЙ</w:t>
            </w:r>
            <w:r w:rsidR="00554639">
              <w:rPr>
                <w:noProof/>
                <w:webHidden/>
              </w:rPr>
              <w:tab/>
            </w:r>
            <w:r w:rsidR="00554639">
              <w:rPr>
                <w:noProof/>
                <w:webHidden/>
              </w:rPr>
              <w:fldChar w:fldCharType="begin"/>
            </w:r>
            <w:r w:rsidR="00554639">
              <w:rPr>
                <w:noProof/>
                <w:webHidden/>
              </w:rPr>
              <w:instrText xml:space="preserve"> PAGEREF _Toc229753235 \h </w:instrText>
            </w:r>
            <w:r w:rsidR="00554639">
              <w:rPr>
                <w:noProof/>
                <w:webHidden/>
              </w:rPr>
            </w:r>
            <w:r w:rsidR="00554639">
              <w:rPr>
                <w:noProof/>
                <w:webHidden/>
              </w:rPr>
              <w:fldChar w:fldCharType="separate"/>
            </w:r>
            <w:r w:rsidR="005A1E10">
              <w:rPr>
                <w:noProof/>
                <w:webHidden/>
              </w:rPr>
              <w:t>11</w:t>
            </w:r>
            <w:r w:rsidR="00554639">
              <w:rPr>
                <w:noProof/>
                <w:webHidden/>
              </w:rPr>
              <w:fldChar w:fldCharType="end"/>
            </w:r>
          </w:hyperlink>
        </w:p>
        <w:p w14:paraId="71C45119" w14:textId="76CE32DD" w:rsidR="00554639" w:rsidRDefault="00B7599C">
          <w:pPr>
            <w:pStyle w:val="Spistreci2"/>
            <w:rPr>
              <w:rFonts w:asciiTheme="minorHAnsi" w:eastAsiaTheme="minorEastAsia" w:hAnsiTheme="minorHAnsi" w:cstheme="minorBidi"/>
              <w:noProof/>
              <w:sz w:val="22"/>
              <w:szCs w:val="22"/>
              <w:lang w:val="pl-PL" w:eastAsia="pl-PL"/>
            </w:rPr>
          </w:pPr>
          <w:hyperlink w:anchor="_Toc229753236" w:history="1">
            <w:r w:rsidR="00554639" w:rsidRPr="001968FB">
              <w:rPr>
                <w:rStyle w:val="Hipercze"/>
                <w:noProof/>
              </w:rPr>
              <w:t>2.8  ТРЕБОВАНИЕ СОБЛЮДЕНИЯ СРОКА</w:t>
            </w:r>
            <w:r w:rsidR="00554639">
              <w:rPr>
                <w:noProof/>
                <w:webHidden/>
              </w:rPr>
              <w:tab/>
            </w:r>
            <w:r w:rsidR="00554639">
              <w:rPr>
                <w:noProof/>
                <w:webHidden/>
              </w:rPr>
              <w:fldChar w:fldCharType="begin"/>
            </w:r>
            <w:r w:rsidR="00554639">
              <w:rPr>
                <w:noProof/>
                <w:webHidden/>
              </w:rPr>
              <w:instrText xml:space="preserve"> PAGEREF _Toc229753236 \h </w:instrText>
            </w:r>
            <w:r w:rsidR="00554639">
              <w:rPr>
                <w:noProof/>
                <w:webHidden/>
              </w:rPr>
            </w:r>
            <w:r w:rsidR="00554639">
              <w:rPr>
                <w:noProof/>
                <w:webHidden/>
              </w:rPr>
              <w:fldChar w:fldCharType="separate"/>
            </w:r>
            <w:r w:rsidR="005A1E10">
              <w:rPr>
                <w:noProof/>
                <w:webHidden/>
              </w:rPr>
              <w:t>11</w:t>
            </w:r>
            <w:r w:rsidR="00554639">
              <w:rPr>
                <w:noProof/>
                <w:webHidden/>
              </w:rPr>
              <w:fldChar w:fldCharType="end"/>
            </w:r>
          </w:hyperlink>
        </w:p>
        <w:p w14:paraId="13681B0E" w14:textId="22AE05F9" w:rsidR="00554639" w:rsidRDefault="00B7599C">
          <w:pPr>
            <w:pStyle w:val="Spistreci2"/>
            <w:rPr>
              <w:rFonts w:asciiTheme="minorHAnsi" w:eastAsiaTheme="minorEastAsia" w:hAnsiTheme="minorHAnsi" w:cstheme="minorBidi"/>
              <w:noProof/>
              <w:sz w:val="22"/>
              <w:szCs w:val="22"/>
              <w:lang w:val="pl-PL" w:eastAsia="pl-PL"/>
            </w:rPr>
          </w:pPr>
          <w:hyperlink w:anchor="_Toc229753237" w:history="1">
            <w:r w:rsidR="00554639" w:rsidRPr="001968FB">
              <w:rPr>
                <w:rStyle w:val="Hipercze"/>
                <w:noProof/>
              </w:rPr>
              <w:t>2.9  ОЗНАКОМЛЕНИЕ С МАТЕРИАЛАМИ ДЕЛА</w:t>
            </w:r>
            <w:r w:rsidR="00554639">
              <w:rPr>
                <w:noProof/>
                <w:webHidden/>
              </w:rPr>
              <w:tab/>
            </w:r>
            <w:r w:rsidR="00554639">
              <w:rPr>
                <w:noProof/>
                <w:webHidden/>
              </w:rPr>
              <w:fldChar w:fldCharType="begin"/>
            </w:r>
            <w:r w:rsidR="00554639">
              <w:rPr>
                <w:noProof/>
                <w:webHidden/>
              </w:rPr>
              <w:instrText xml:space="preserve"> PAGEREF _Toc229753237 \h </w:instrText>
            </w:r>
            <w:r w:rsidR="00554639">
              <w:rPr>
                <w:noProof/>
                <w:webHidden/>
              </w:rPr>
            </w:r>
            <w:r w:rsidR="00554639">
              <w:rPr>
                <w:noProof/>
                <w:webHidden/>
              </w:rPr>
              <w:fldChar w:fldCharType="separate"/>
            </w:r>
            <w:r w:rsidR="005A1E10">
              <w:rPr>
                <w:noProof/>
                <w:webHidden/>
              </w:rPr>
              <w:t>12</w:t>
            </w:r>
            <w:r w:rsidR="00554639">
              <w:rPr>
                <w:noProof/>
                <w:webHidden/>
              </w:rPr>
              <w:fldChar w:fldCharType="end"/>
            </w:r>
          </w:hyperlink>
        </w:p>
        <w:p w14:paraId="1BE29C04" w14:textId="58E6FD92" w:rsidR="00554639" w:rsidRDefault="00B7599C">
          <w:pPr>
            <w:pStyle w:val="Spistreci2"/>
            <w:rPr>
              <w:rFonts w:asciiTheme="minorHAnsi" w:eastAsiaTheme="minorEastAsia" w:hAnsiTheme="minorHAnsi" w:cstheme="minorBidi"/>
              <w:noProof/>
              <w:sz w:val="22"/>
              <w:szCs w:val="22"/>
              <w:lang w:val="pl-PL" w:eastAsia="pl-PL"/>
            </w:rPr>
          </w:pPr>
          <w:hyperlink w:anchor="_Toc229753238" w:history="1">
            <w:r w:rsidR="00554639" w:rsidRPr="001968FB">
              <w:rPr>
                <w:rStyle w:val="Hipercze"/>
                <w:noProof/>
              </w:rPr>
              <w:t>2.10  ГЕРБОВЫЙ СБОР</w:t>
            </w:r>
            <w:r w:rsidR="00554639">
              <w:rPr>
                <w:noProof/>
                <w:webHidden/>
              </w:rPr>
              <w:tab/>
            </w:r>
            <w:r w:rsidR="00554639">
              <w:rPr>
                <w:noProof/>
                <w:webHidden/>
              </w:rPr>
              <w:fldChar w:fldCharType="begin"/>
            </w:r>
            <w:r w:rsidR="00554639">
              <w:rPr>
                <w:noProof/>
                <w:webHidden/>
              </w:rPr>
              <w:instrText xml:space="preserve"> PAGEREF _Toc229753238 \h </w:instrText>
            </w:r>
            <w:r w:rsidR="00554639">
              <w:rPr>
                <w:noProof/>
                <w:webHidden/>
              </w:rPr>
            </w:r>
            <w:r w:rsidR="00554639">
              <w:rPr>
                <w:noProof/>
                <w:webHidden/>
              </w:rPr>
              <w:fldChar w:fldCharType="separate"/>
            </w:r>
            <w:r w:rsidR="005A1E10">
              <w:rPr>
                <w:noProof/>
                <w:webHidden/>
              </w:rPr>
              <w:t>13</w:t>
            </w:r>
            <w:r w:rsidR="00554639">
              <w:rPr>
                <w:noProof/>
                <w:webHidden/>
              </w:rPr>
              <w:fldChar w:fldCharType="end"/>
            </w:r>
          </w:hyperlink>
        </w:p>
        <w:p w14:paraId="5F87F435" w14:textId="3ADDBA42" w:rsidR="00554639" w:rsidRDefault="00B7599C">
          <w:pPr>
            <w:pStyle w:val="Spistreci1"/>
            <w:rPr>
              <w:rFonts w:asciiTheme="minorHAnsi" w:eastAsiaTheme="minorEastAsia" w:hAnsiTheme="minorHAnsi" w:cstheme="minorBidi"/>
              <w:noProof/>
              <w:sz w:val="22"/>
              <w:szCs w:val="22"/>
              <w:lang w:val="pl-PL" w:eastAsia="pl-PL"/>
            </w:rPr>
          </w:pPr>
          <w:hyperlink w:anchor="_Toc229753239" w:history="1">
            <w:r w:rsidR="00554639" w:rsidRPr="001968FB">
              <w:rPr>
                <w:rStyle w:val="Hipercze"/>
                <w:noProof/>
              </w:rPr>
              <w:t>ГЛАВА III – ПРОДЛЕНИЕ ВИЗЫ</w:t>
            </w:r>
            <w:r w:rsidR="00554639">
              <w:rPr>
                <w:noProof/>
                <w:webHidden/>
              </w:rPr>
              <w:tab/>
            </w:r>
            <w:r w:rsidR="00554639">
              <w:rPr>
                <w:noProof/>
                <w:webHidden/>
              </w:rPr>
              <w:fldChar w:fldCharType="begin"/>
            </w:r>
            <w:r w:rsidR="00554639">
              <w:rPr>
                <w:noProof/>
                <w:webHidden/>
              </w:rPr>
              <w:instrText xml:space="preserve"> PAGEREF _Toc229753239 \h </w:instrText>
            </w:r>
            <w:r w:rsidR="00554639">
              <w:rPr>
                <w:noProof/>
                <w:webHidden/>
              </w:rPr>
            </w:r>
            <w:r w:rsidR="00554639">
              <w:rPr>
                <w:noProof/>
                <w:webHidden/>
              </w:rPr>
              <w:fldChar w:fldCharType="separate"/>
            </w:r>
            <w:r w:rsidR="005A1E10">
              <w:rPr>
                <w:noProof/>
                <w:webHidden/>
              </w:rPr>
              <w:t>15</w:t>
            </w:r>
            <w:r w:rsidR="00554639">
              <w:rPr>
                <w:noProof/>
                <w:webHidden/>
              </w:rPr>
              <w:fldChar w:fldCharType="end"/>
            </w:r>
          </w:hyperlink>
        </w:p>
        <w:p w14:paraId="7DB07C47" w14:textId="049DA2D1" w:rsidR="00554639" w:rsidRDefault="00B7599C">
          <w:pPr>
            <w:pStyle w:val="Spistreci2"/>
            <w:rPr>
              <w:rFonts w:asciiTheme="minorHAnsi" w:eastAsiaTheme="minorEastAsia" w:hAnsiTheme="minorHAnsi" w:cstheme="minorBidi"/>
              <w:noProof/>
              <w:sz w:val="22"/>
              <w:szCs w:val="22"/>
              <w:lang w:val="pl-PL" w:eastAsia="pl-PL"/>
            </w:rPr>
          </w:pPr>
          <w:hyperlink w:anchor="_Toc229753240" w:history="1">
            <w:r w:rsidR="00554639" w:rsidRPr="001968FB">
              <w:rPr>
                <w:rStyle w:val="Hipercze"/>
                <w:noProof/>
              </w:rPr>
              <w:t>3.1  ОРГАН, РАССМАТРИВАЮЩИЙ ЗАЯВКУ</w:t>
            </w:r>
            <w:r w:rsidR="00554639">
              <w:rPr>
                <w:noProof/>
                <w:webHidden/>
              </w:rPr>
              <w:tab/>
            </w:r>
            <w:r w:rsidR="00554639">
              <w:rPr>
                <w:noProof/>
                <w:webHidden/>
              </w:rPr>
              <w:fldChar w:fldCharType="begin"/>
            </w:r>
            <w:r w:rsidR="00554639">
              <w:rPr>
                <w:noProof/>
                <w:webHidden/>
              </w:rPr>
              <w:instrText xml:space="preserve"> PAGEREF _Toc229753240 \h </w:instrText>
            </w:r>
            <w:r w:rsidR="00554639">
              <w:rPr>
                <w:noProof/>
                <w:webHidden/>
              </w:rPr>
            </w:r>
            <w:r w:rsidR="00554639">
              <w:rPr>
                <w:noProof/>
                <w:webHidden/>
              </w:rPr>
              <w:fldChar w:fldCharType="separate"/>
            </w:r>
            <w:r w:rsidR="005A1E10">
              <w:rPr>
                <w:noProof/>
                <w:webHidden/>
              </w:rPr>
              <w:t>15</w:t>
            </w:r>
            <w:r w:rsidR="00554639">
              <w:rPr>
                <w:noProof/>
                <w:webHidden/>
              </w:rPr>
              <w:fldChar w:fldCharType="end"/>
            </w:r>
          </w:hyperlink>
        </w:p>
        <w:p w14:paraId="769CA6A0" w14:textId="5EA401B4" w:rsidR="00554639" w:rsidRDefault="00B7599C">
          <w:pPr>
            <w:pStyle w:val="Spistreci2"/>
            <w:rPr>
              <w:rFonts w:asciiTheme="minorHAnsi" w:eastAsiaTheme="minorEastAsia" w:hAnsiTheme="minorHAnsi" w:cstheme="minorBidi"/>
              <w:noProof/>
              <w:sz w:val="22"/>
              <w:szCs w:val="22"/>
              <w:lang w:val="pl-PL" w:eastAsia="pl-PL"/>
            </w:rPr>
          </w:pPr>
          <w:hyperlink w:anchor="_Toc229753241" w:history="1">
            <w:r w:rsidR="00554639" w:rsidRPr="001968FB">
              <w:rPr>
                <w:rStyle w:val="Hipercze"/>
                <w:noProof/>
              </w:rPr>
              <w:t>3.2  ПРОДЛЕНИЕ НАЦИОНАЛЬНОЙ ВИЗЫ</w:t>
            </w:r>
            <w:r w:rsidR="00554639">
              <w:rPr>
                <w:noProof/>
                <w:webHidden/>
              </w:rPr>
              <w:tab/>
            </w:r>
            <w:r w:rsidR="00554639">
              <w:rPr>
                <w:noProof/>
                <w:webHidden/>
              </w:rPr>
              <w:fldChar w:fldCharType="begin"/>
            </w:r>
            <w:r w:rsidR="00554639">
              <w:rPr>
                <w:noProof/>
                <w:webHidden/>
              </w:rPr>
              <w:instrText xml:space="preserve"> PAGEREF _Toc229753241 \h </w:instrText>
            </w:r>
            <w:r w:rsidR="00554639">
              <w:rPr>
                <w:noProof/>
                <w:webHidden/>
              </w:rPr>
            </w:r>
            <w:r w:rsidR="00554639">
              <w:rPr>
                <w:noProof/>
                <w:webHidden/>
              </w:rPr>
              <w:fldChar w:fldCharType="separate"/>
            </w:r>
            <w:r w:rsidR="005A1E10">
              <w:rPr>
                <w:noProof/>
                <w:webHidden/>
              </w:rPr>
              <w:t>15</w:t>
            </w:r>
            <w:r w:rsidR="00554639">
              <w:rPr>
                <w:noProof/>
                <w:webHidden/>
              </w:rPr>
              <w:fldChar w:fldCharType="end"/>
            </w:r>
          </w:hyperlink>
        </w:p>
        <w:p w14:paraId="72B14B9F" w14:textId="07C2522F" w:rsidR="00554639" w:rsidRDefault="00B7599C">
          <w:pPr>
            <w:pStyle w:val="Spistreci2"/>
            <w:rPr>
              <w:rFonts w:asciiTheme="minorHAnsi" w:eastAsiaTheme="minorEastAsia" w:hAnsiTheme="minorHAnsi" w:cstheme="minorBidi"/>
              <w:noProof/>
              <w:sz w:val="22"/>
              <w:szCs w:val="22"/>
              <w:lang w:val="pl-PL" w:eastAsia="pl-PL"/>
            </w:rPr>
          </w:pPr>
          <w:hyperlink w:anchor="_Toc229753242" w:history="1">
            <w:r w:rsidR="00554639" w:rsidRPr="001968FB">
              <w:rPr>
                <w:rStyle w:val="Hipercze"/>
                <w:noProof/>
              </w:rPr>
              <w:t>3.3  ПРОДЛЕНИЕ ШЕНГЕНСКОЙ ВИЗЫ</w:t>
            </w:r>
            <w:r w:rsidR="00554639">
              <w:rPr>
                <w:noProof/>
                <w:webHidden/>
              </w:rPr>
              <w:tab/>
            </w:r>
            <w:r w:rsidR="00554639">
              <w:rPr>
                <w:noProof/>
                <w:webHidden/>
              </w:rPr>
              <w:fldChar w:fldCharType="begin"/>
            </w:r>
            <w:r w:rsidR="00554639">
              <w:rPr>
                <w:noProof/>
                <w:webHidden/>
              </w:rPr>
              <w:instrText xml:space="preserve"> PAGEREF _Toc229753242 \h </w:instrText>
            </w:r>
            <w:r w:rsidR="00554639">
              <w:rPr>
                <w:noProof/>
                <w:webHidden/>
              </w:rPr>
            </w:r>
            <w:r w:rsidR="00554639">
              <w:rPr>
                <w:noProof/>
                <w:webHidden/>
              </w:rPr>
              <w:fldChar w:fldCharType="separate"/>
            </w:r>
            <w:r w:rsidR="005A1E10">
              <w:rPr>
                <w:noProof/>
                <w:webHidden/>
              </w:rPr>
              <w:t>15</w:t>
            </w:r>
            <w:r w:rsidR="00554639">
              <w:rPr>
                <w:noProof/>
                <w:webHidden/>
              </w:rPr>
              <w:fldChar w:fldCharType="end"/>
            </w:r>
          </w:hyperlink>
        </w:p>
        <w:p w14:paraId="16AF0A93" w14:textId="19A191CA" w:rsidR="00554639" w:rsidRDefault="00B7599C">
          <w:pPr>
            <w:pStyle w:val="Spistreci2"/>
            <w:rPr>
              <w:rFonts w:asciiTheme="minorHAnsi" w:eastAsiaTheme="minorEastAsia" w:hAnsiTheme="minorHAnsi" w:cstheme="minorBidi"/>
              <w:noProof/>
              <w:sz w:val="22"/>
              <w:szCs w:val="22"/>
              <w:lang w:val="pl-PL" w:eastAsia="pl-PL"/>
            </w:rPr>
          </w:pPr>
          <w:hyperlink w:anchor="_Toc229753243" w:history="1">
            <w:r w:rsidR="00554639" w:rsidRPr="001968FB">
              <w:rPr>
                <w:rStyle w:val="Hipercze"/>
                <w:noProof/>
              </w:rPr>
              <w:t>3.4  СРОК ПОДАЧИ ЗАЯВКИ</w:t>
            </w:r>
            <w:r w:rsidR="00554639">
              <w:rPr>
                <w:noProof/>
                <w:webHidden/>
              </w:rPr>
              <w:tab/>
            </w:r>
            <w:r w:rsidR="00554639">
              <w:rPr>
                <w:noProof/>
                <w:webHidden/>
              </w:rPr>
              <w:fldChar w:fldCharType="begin"/>
            </w:r>
            <w:r w:rsidR="00554639">
              <w:rPr>
                <w:noProof/>
                <w:webHidden/>
              </w:rPr>
              <w:instrText xml:space="preserve"> PAGEREF _Toc229753243 \h </w:instrText>
            </w:r>
            <w:r w:rsidR="00554639">
              <w:rPr>
                <w:noProof/>
                <w:webHidden/>
              </w:rPr>
            </w:r>
            <w:r w:rsidR="00554639">
              <w:rPr>
                <w:noProof/>
                <w:webHidden/>
              </w:rPr>
              <w:fldChar w:fldCharType="separate"/>
            </w:r>
            <w:r w:rsidR="005A1E10">
              <w:rPr>
                <w:noProof/>
                <w:webHidden/>
              </w:rPr>
              <w:t>16</w:t>
            </w:r>
            <w:r w:rsidR="00554639">
              <w:rPr>
                <w:noProof/>
                <w:webHidden/>
              </w:rPr>
              <w:fldChar w:fldCharType="end"/>
            </w:r>
          </w:hyperlink>
        </w:p>
        <w:p w14:paraId="54356DF6" w14:textId="71849A76" w:rsidR="00554639" w:rsidRDefault="00B7599C">
          <w:pPr>
            <w:pStyle w:val="Spistreci2"/>
            <w:rPr>
              <w:rFonts w:asciiTheme="minorHAnsi" w:eastAsiaTheme="minorEastAsia" w:hAnsiTheme="minorHAnsi" w:cstheme="minorBidi"/>
              <w:noProof/>
              <w:sz w:val="22"/>
              <w:szCs w:val="22"/>
              <w:lang w:val="pl-PL" w:eastAsia="pl-PL"/>
            </w:rPr>
          </w:pPr>
          <w:hyperlink w:anchor="_Toc229753244" w:history="1">
            <w:r w:rsidR="00554639" w:rsidRPr="001968FB">
              <w:rPr>
                <w:rStyle w:val="Hipercze"/>
                <w:noProof/>
              </w:rPr>
              <w:t>3.5  РАЗРЕШЕНИЕ ДЕЛА</w:t>
            </w:r>
            <w:r w:rsidR="00554639">
              <w:rPr>
                <w:noProof/>
                <w:webHidden/>
              </w:rPr>
              <w:tab/>
            </w:r>
            <w:r w:rsidR="00554639">
              <w:rPr>
                <w:noProof/>
                <w:webHidden/>
              </w:rPr>
              <w:fldChar w:fldCharType="begin"/>
            </w:r>
            <w:r w:rsidR="00554639">
              <w:rPr>
                <w:noProof/>
                <w:webHidden/>
              </w:rPr>
              <w:instrText xml:space="preserve"> PAGEREF _Toc229753244 \h </w:instrText>
            </w:r>
            <w:r w:rsidR="00554639">
              <w:rPr>
                <w:noProof/>
                <w:webHidden/>
              </w:rPr>
            </w:r>
            <w:r w:rsidR="00554639">
              <w:rPr>
                <w:noProof/>
                <w:webHidden/>
              </w:rPr>
              <w:fldChar w:fldCharType="separate"/>
            </w:r>
            <w:r w:rsidR="005A1E10">
              <w:rPr>
                <w:noProof/>
                <w:webHidden/>
              </w:rPr>
              <w:t>17</w:t>
            </w:r>
            <w:r w:rsidR="00554639">
              <w:rPr>
                <w:noProof/>
                <w:webHidden/>
              </w:rPr>
              <w:fldChar w:fldCharType="end"/>
            </w:r>
          </w:hyperlink>
        </w:p>
        <w:p w14:paraId="20C857ED" w14:textId="6F4EA93F" w:rsidR="00554639" w:rsidRDefault="00B7599C">
          <w:pPr>
            <w:pStyle w:val="Spistreci2"/>
            <w:rPr>
              <w:rFonts w:asciiTheme="minorHAnsi" w:eastAsiaTheme="minorEastAsia" w:hAnsiTheme="minorHAnsi" w:cstheme="minorBidi"/>
              <w:noProof/>
              <w:sz w:val="22"/>
              <w:szCs w:val="22"/>
              <w:lang w:val="pl-PL" w:eastAsia="pl-PL"/>
            </w:rPr>
          </w:pPr>
          <w:hyperlink w:anchor="_Toc229753245" w:history="1">
            <w:r w:rsidR="00554639" w:rsidRPr="001968FB">
              <w:rPr>
                <w:rStyle w:val="Hipercze"/>
                <w:noProof/>
              </w:rPr>
              <w:t>3.6  ДОКУМЕНТЫ</w:t>
            </w:r>
            <w:r w:rsidR="00554639">
              <w:rPr>
                <w:noProof/>
                <w:webHidden/>
              </w:rPr>
              <w:tab/>
            </w:r>
            <w:r w:rsidR="00554639">
              <w:rPr>
                <w:noProof/>
                <w:webHidden/>
              </w:rPr>
              <w:fldChar w:fldCharType="begin"/>
            </w:r>
            <w:r w:rsidR="00554639">
              <w:rPr>
                <w:noProof/>
                <w:webHidden/>
              </w:rPr>
              <w:instrText xml:space="preserve"> PAGEREF _Toc229753245 \h </w:instrText>
            </w:r>
            <w:r w:rsidR="00554639">
              <w:rPr>
                <w:noProof/>
                <w:webHidden/>
              </w:rPr>
            </w:r>
            <w:r w:rsidR="00554639">
              <w:rPr>
                <w:noProof/>
                <w:webHidden/>
              </w:rPr>
              <w:fldChar w:fldCharType="separate"/>
            </w:r>
            <w:r w:rsidR="005A1E10">
              <w:rPr>
                <w:noProof/>
                <w:webHidden/>
              </w:rPr>
              <w:t>17</w:t>
            </w:r>
            <w:r w:rsidR="00554639">
              <w:rPr>
                <w:noProof/>
                <w:webHidden/>
              </w:rPr>
              <w:fldChar w:fldCharType="end"/>
            </w:r>
          </w:hyperlink>
        </w:p>
        <w:p w14:paraId="40E1E59B" w14:textId="54F82883" w:rsidR="00554639" w:rsidRDefault="00B7599C">
          <w:pPr>
            <w:pStyle w:val="Spistreci1"/>
            <w:rPr>
              <w:rFonts w:asciiTheme="minorHAnsi" w:eastAsiaTheme="minorEastAsia" w:hAnsiTheme="minorHAnsi" w:cstheme="minorBidi"/>
              <w:noProof/>
              <w:sz w:val="22"/>
              <w:szCs w:val="22"/>
              <w:lang w:val="pl-PL" w:eastAsia="pl-PL"/>
            </w:rPr>
          </w:pPr>
          <w:hyperlink w:anchor="_Toc229753246" w:history="1">
            <w:r w:rsidR="00554639" w:rsidRPr="001968FB">
              <w:rPr>
                <w:rStyle w:val="Hipercze"/>
                <w:noProof/>
              </w:rPr>
              <w:t>ГЛАВА IV – РАЗРЕШЕНИЕ НА ВРЕМЕННОЕ ПРЕБЫВАНИЕ</w:t>
            </w:r>
            <w:r w:rsidR="00554639">
              <w:rPr>
                <w:noProof/>
                <w:webHidden/>
              </w:rPr>
              <w:tab/>
            </w:r>
            <w:r w:rsidR="00554639">
              <w:rPr>
                <w:noProof/>
                <w:webHidden/>
              </w:rPr>
              <w:fldChar w:fldCharType="begin"/>
            </w:r>
            <w:r w:rsidR="00554639">
              <w:rPr>
                <w:noProof/>
                <w:webHidden/>
              </w:rPr>
              <w:instrText xml:space="preserve"> PAGEREF _Toc229753246 \h </w:instrText>
            </w:r>
            <w:r w:rsidR="00554639">
              <w:rPr>
                <w:noProof/>
                <w:webHidden/>
              </w:rPr>
            </w:r>
            <w:r w:rsidR="00554639">
              <w:rPr>
                <w:noProof/>
                <w:webHidden/>
              </w:rPr>
              <w:fldChar w:fldCharType="separate"/>
            </w:r>
            <w:r w:rsidR="005A1E10">
              <w:rPr>
                <w:noProof/>
                <w:webHidden/>
              </w:rPr>
              <w:t>19</w:t>
            </w:r>
            <w:r w:rsidR="00554639">
              <w:rPr>
                <w:noProof/>
                <w:webHidden/>
              </w:rPr>
              <w:fldChar w:fldCharType="end"/>
            </w:r>
          </w:hyperlink>
        </w:p>
        <w:p w14:paraId="3532423A" w14:textId="1014DBE6" w:rsidR="00554639" w:rsidRDefault="00B7599C">
          <w:pPr>
            <w:pStyle w:val="Spistreci2"/>
            <w:rPr>
              <w:rFonts w:asciiTheme="minorHAnsi" w:eastAsiaTheme="minorEastAsia" w:hAnsiTheme="minorHAnsi" w:cstheme="minorBidi"/>
              <w:noProof/>
              <w:sz w:val="22"/>
              <w:szCs w:val="22"/>
              <w:lang w:val="pl-PL" w:eastAsia="pl-PL"/>
            </w:rPr>
          </w:pPr>
          <w:hyperlink w:anchor="_Toc229753247" w:history="1">
            <w:r w:rsidR="00554639" w:rsidRPr="001968FB">
              <w:rPr>
                <w:rStyle w:val="Hipercze"/>
                <w:noProof/>
              </w:rPr>
              <w:t xml:space="preserve">4.1   </w:t>
            </w:r>
            <w:r w:rsidR="00554639" w:rsidRPr="001968FB">
              <w:rPr>
                <w:rStyle w:val="Hipercze"/>
                <w:rFonts w:eastAsia="Calibri" w:cs="Calibri"/>
                <w:noProof/>
                <w:lang w:eastAsia="en-US"/>
              </w:rPr>
              <w:t>ЦЕЛИ ПРЕБЫВАНИЯ, ДЛЯ КОТОРЫХ ВЫДАЕТСЯ ИЛИ МОЖЕТ БЫТЬ ВЫДАНО РАЗРЕШЕНИЕ НА  ВРЕМЕННОЕ ПРЕБЫВАНИЕ ПО ЗАЯВЛЕНИЮ, ПОДАННОМУ В БУМАЖНОМ ВИДЕ</w:t>
            </w:r>
            <w:r w:rsidR="00554639">
              <w:rPr>
                <w:noProof/>
                <w:webHidden/>
              </w:rPr>
              <w:tab/>
            </w:r>
            <w:r w:rsidR="00554639">
              <w:rPr>
                <w:noProof/>
                <w:webHidden/>
              </w:rPr>
              <w:fldChar w:fldCharType="begin"/>
            </w:r>
            <w:r w:rsidR="00554639">
              <w:rPr>
                <w:noProof/>
                <w:webHidden/>
              </w:rPr>
              <w:instrText xml:space="preserve"> PAGEREF _Toc229753247 \h </w:instrText>
            </w:r>
            <w:r w:rsidR="00554639">
              <w:rPr>
                <w:noProof/>
                <w:webHidden/>
              </w:rPr>
            </w:r>
            <w:r w:rsidR="00554639">
              <w:rPr>
                <w:noProof/>
                <w:webHidden/>
              </w:rPr>
              <w:fldChar w:fldCharType="separate"/>
            </w:r>
            <w:r w:rsidR="005A1E10">
              <w:rPr>
                <w:noProof/>
                <w:webHidden/>
              </w:rPr>
              <w:t>19</w:t>
            </w:r>
            <w:r w:rsidR="00554639">
              <w:rPr>
                <w:noProof/>
                <w:webHidden/>
              </w:rPr>
              <w:fldChar w:fldCharType="end"/>
            </w:r>
          </w:hyperlink>
        </w:p>
        <w:p w14:paraId="64237985" w14:textId="677EEC9E" w:rsidR="00554639" w:rsidRDefault="00B7599C">
          <w:pPr>
            <w:pStyle w:val="Spistreci2"/>
            <w:rPr>
              <w:rFonts w:asciiTheme="minorHAnsi" w:eastAsiaTheme="minorEastAsia" w:hAnsiTheme="minorHAnsi" w:cstheme="minorBidi"/>
              <w:noProof/>
              <w:sz w:val="22"/>
              <w:szCs w:val="22"/>
              <w:lang w:val="pl-PL" w:eastAsia="pl-PL"/>
            </w:rPr>
          </w:pPr>
          <w:hyperlink w:anchor="_Toc229753248" w:history="1">
            <w:r w:rsidR="00554639" w:rsidRPr="001968FB">
              <w:rPr>
                <w:rStyle w:val="Hipercze"/>
                <w:noProof/>
              </w:rPr>
              <w:t xml:space="preserve">4.2 </w:t>
            </w:r>
            <w:r w:rsidR="00554639" w:rsidRPr="001968FB">
              <w:rPr>
                <w:rStyle w:val="Hipercze"/>
                <w:rFonts w:eastAsia="Calibri" w:cs="Calibri"/>
                <w:noProof/>
                <w:lang w:eastAsia="en-US"/>
              </w:rPr>
              <w:t>КТО МОЖЕТ ПОДАТЬ ЗАЯВЛЕНИЕ, В КАКОЙ СИТУАЦИИ И В КАКОЙ ФОРМЕ</w:t>
            </w:r>
            <w:r w:rsidR="00554639">
              <w:rPr>
                <w:noProof/>
                <w:webHidden/>
              </w:rPr>
              <w:tab/>
            </w:r>
            <w:r w:rsidR="00554639">
              <w:rPr>
                <w:noProof/>
                <w:webHidden/>
              </w:rPr>
              <w:fldChar w:fldCharType="begin"/>
            </w:r>
            <w:r w:rsidR="00554639">
              <w:rPr>
                <w:noProof/>
                <w:webHidden/>
              </w:rPr>
              <w:instrText xml:space="preserve"> PAGEREF _Toc229753248 \h </w:instrText>
            </w:r>
            <w:r w:rsidR="00554639">
              <w:rPr>
                <w:noProof/>
                <w:webHidden/>
              </w:rPr>
            </w:r>
            <w:r w:rsidR="00554639">
              <w:rPr>
                <w:noProof/>
                <w:webHidden/>
              </w:rPr>
              <w:fldChar w:fldCharType="separate"/>
            </w:r>
            <w:r w:rsidR="005A1E10">
              <w:rPr>
                <w:noProof/>
                <w:webHidden/>
              </w:rPr>
              <w:t>19</w:t>
            </w:r>
            <w:r w:rsidR="00554639">
              <w:rPr>
                <w:noProof/>
                <w:webHidden/>
              </w:rPr>
              <w:fldChar w:fldCharType="end"/>
            </w:r>
          </w:hyperlink>
        </w:p>
        <w:p w14:paraId="3FF9C3F9" w14:textId="72673D5E" w:rsidR="00554639" w:rsidRDefault="00B7599C">
          <w:pPr>
            <w:pStyle w:val="Spistreci2"/>
            <w:rPr>
              <w:rFonts w:asciiTheme="minorHAnsi" w:eastAsiaTheme="minorEastAsia" w:hAnsiTheme="minorHAnsi" w:cstheme="minorBidi"/>
              <w:noProof/>
              <w:sz w:val="22"/>
              <w:szCs w:val="22"/>
              <w:lang w:val="pl-PL" w:eastAsia="pl-PL"/>
            </w:rPr>
          </w:pPr>
          <w:hyperlink w:anchor="_Toc229753249" w:history="1">
            <w:r w:rsidR="00554639" w:rsidRPr="001968FB">
              <w:rPr>
                <w:rStyle w:val="Hipercze"/>
                <w:noProof/>
              </w:rPr>
              <w:t>4.3 ДРУГАЯ ВАЖНАЯ ИНФОРМАЦИЯ</w:t>
            </w:r>
            <w:r w:rsidR="00554639">
              <w:rPr>
                <w:noProof/>
                <w:webHidden/>
              </w:rPr>
              <w:tab/>
            </w:r>
            <w:r w:rsidR="00554639">
              <w:rPr>
                <w:noProof/>
                <w:webHidden/>
              </w:rPr>
              <w:fldChar w:fldCharType="begin"/>
            </w:r>
            <w:r w:rsidR="00554639">
              <w:rPr>
                <w:noProof/>
                <w:webHidden/>
              </w:rPr>
              <w:instrText xml:space="preserve"> PAGEREF _Toc229753249 \h </w:instrText>
            </w:r>
            <w:r w:rsidR="00554639">
              <w:rPr>
                <w:noProof/>
                <w:webHidden/>
              </w:rPr>
            </w:r>
            <w:r w:rsidR="00554639">
              <w:rPr>
                <w:noProof/>
                <w:webHidden/>
              </w:rPr>
              <w:fldChar w:fldCharType="separate"/>
            </w:r>
            <w:r w:rsidR="005A1E10">
              <w:rPr>
                <w:noProof/>
                <w:webHidden/>
              </w:rPr>
              <w:t>21</w:t>
            </w:r>
            <w:r w:rsidR="00554639">
              <w:rPr>
                <w:noProof/>
                <w:webHidden/>
              </w:rPr>
              <w:fldChar w:fldCharType="end"/>
            </w:r>
          </w:hyperlink>
        </w:p>
        <w:p w14:paraId="6BE00D6F" w14:textId="04CC2E36" w:rsidR="00554639" w:rsidRDefault="00B7599C">
          <w:pPr>
            <w:pStyle w:val="Spistreci2"/>
            <w:rPr>
              <w:rFonts w:asciiTheme="minorHAnsi" w:eastAsiaTheme="minorEastAsia" w:hAnsiTheme="minorHAnsi" w:cstheme="minorBidi"/>
              <w:noProof/>
              <w:sz w:val="22"/>
              <w:szCs w:val="22"/>
              <w:lang w:val="pl-PL" w:eastAsia="pl-PL"/>
            </w:rPr>
          </w:pPr>
          <w:hyperlink w:anchor="_Toc229753250" w:history="1">
            <w:r w:rsidR="00554639" w:rsidRPr="001968FB">
              <w:rPr>
                <w:rStyle w:val="Hipercze"/>
                <w:noProof/>
              </w:rPr>
              <w:t>4.4  ОРГАН, РАССМАТРИВАЮЩИЙ ЗАЯВКУ</w:t>
            </w:r>
            <w:r w:rsidR="00554639">
              <w:rPr>
                <w:noProof/>
                <w:webHidden/>
              </w:rPr>
              <w:tab/>
            </w:r>
            <w:r w:rsidR="00554639">
              <w:rPr>
                <w:noProof/>
                <w:webHidden/>
              </w:rPr>
              <w:fldChar w:fldCharType="begin"/>
            </w:r>
            <w:r w:rsidR="00554639">
              <w:rPr>
                <w:noProof/>
                <w:webHidden/>
              </w:rPr>
              <w:instrText xml:space="preserve"> PAGEREF _Toc229753250 \h </w:instrText>
            </w:r>
            <w:r w:rsidR="00554639">
              <w:rPr>
                <w:noProof/>
                <w:webHidden/>
              </w:rPr>
            </w:r>
            <w:r w:rsidR="00554639">
              <w:rPr>
                <w:noProof/>
                <w:webHidden/>
              </w:rPr>
              <w:fldChar w:fldCharType="separate"/>
            </w:r>
            <w:r w:rsidR="005A1E10">
              <w:rPr>
                <w:noProof/>
                <w:webHidden/>
              </w:rPr>
              <w:t>22</w:t>
            </w:r>
            <w:r w:rsidR="00554639">
              <w:rPr>
                <w:noProof/>
                <w:webHidden/>
              </w:rPr>
              <w:fldChar w:fldCharType="end"/>
            </w:r>
          </w:hyperlink>
        </w:p>
        <w:p w14:paraId="0D703D55" w14:textId="5BB5CB03" w:rsidR="00554639" w:rsidRDefault="00B7599C">
          <w:pPr>
            <w:pStyle w:val="Spistreci2"/>
            <w:rPr>
              <w:rFonts w:asciiTheme="minorHAnsi" w:eastAsiaTheme="minorEastAsia" w:hAnsiTheme="minorHAnsi" w:cstheme="minorBidi"/>
              <w:noProof/>
              <w:sz w:val="22"/>
              <w:szCs w:val="22"/>
              <w:lang w:val="pl-PL" w:eastAsia="pl-PL"/>
            </w:rPr>
          </w:pPr>
          <w:hyperlink w:anchor="_Toc229753251" w:history="1">
            <w:r w:rsidR="00554639" w:rsidRPr="001968FB">
              <w:rPr>
                <w:rStyle w:val="Hipercze"/>
                <w:noProof/>
              </w:rPr>
              <w:t>4.5  ДОКУМЕНТЫ</w:t>
            </w:r>
            <w:r w:rsidR="00554639">
              <w:rPr>
                <w:noProof/>
                <w:webHidden/>
              </w:rPr>
              <w:tab/>
            </w:r>
            <w:r w:rsidR="00554639">
              <w:rPr>
                <w:noProof/>
                <w:webHidden/>
              </w:rPr>
              <w:fldChar w:fldCharType="begin"/>
            </w:r>
            <w:r w:rsidR="00554639">
              <w:rPr>
                <w:noProof/>
                <w:webHidden/>
              </w:rPr>
              <w:instrText xml:space="preserve"> PAGEREF _Toc229753251 \h </w:instrText>
            </w:r>
            <w:r w:rsidR="00554639">
              <w:rPr>
                <w:noProof/>
                <w:webHidden/>
              </w:rPr>
            </w:r>
            <w:r w:rsidR="00554639">
              <w:rPr>
                <w:noProof/>
                <w:webHidden/>
              </w:rPr>
              <w:fldChar w:fldCharType="separate"/>
            </w:r>
            <w:r w:rsidR="005A1E10">
              <w:rPr>
                <w:noProof/>
                <w:webHidden/>
              </w:rPr>
              <w:t>23</w:t>
            </w:r>
            <w:r w:rsidR="00554639">
              <w:rPr>
                <w:noProof/>
                <w:webHidden/>
              </w:rPr>
              <w:fldChar w:fldCharType="end"/>
            </w:r>
          </w:hyperlink>
        </w:p>
        <w:p w14:paraId="25EDAFD6" w14:textId="15E2BB65" w:rsidR="00554639" w:rsidRDefault="00B7599C">
          <w:pPr>
            <w:pStyle w:val="Spistreci2"/>
            <w:rPr>
              <w:rFonts w:asciiTheme="minorHAnsi" w:eastAsiaTheme="minorEastAsia" w:hAnsiTheme="minorHAnsi" w:cstheme="minorBidi"/>
              <w:noProof/>
              <w:sz w:val="22"/>
              <w:szCs w:val="22"/>
              <w:lang w:val="pl-PL" w:eastAsia="pl-PL"/>
            </w:rPr>
          </w:pPr>
          <w:hyperlink w:anchor="_Toc229753252" w:history="1">
            <w:r w:rsidR="00554639" w:rsidRPr="001968FB">
              <w:rPr>
                <w:rStyle w:val="Hipercze"/>
                <w:noProof/>
              </w:rPr>
              <w:t>4.6 ПОДРОБНЫЕ РЕГУЛИРОВАНИЯ, КАСАЮЩИЕСЯ РАЗРЕШЕНИЙ НА ВРЕМЕННОЕ ПРЕБЫВАНИЕ</w:t>
            </w:r>
            <w:r w:rsidR="00554639">
              <w:rPr>
                <w:noProof/>
                <w:webHidden/>
              </w:rPr>
              <w:tab/>
            </w:r>
            <w:r w:rsidR="00554639">
              <w:rPr>
                <w:noProof/>
                <w:webHidden/>
              </w:rPr>
              <w:fldChar w:fldCharType="begin"/>
            </w:r>
            <w:r w:rsidR="00554639">
              <w:rPr>
                <w:noProof/>
                <w:webHidden/>
              </w:rPr>
              <w:instrText xml:space="preserve"> PAGEREF _Toc229753252 \h </w:instrText>
            </w:r>
            <w:r w:rsidR="00554639">
              <w:rPr>
                <w:noProof/>
                <w:webHidden/>
              </w:rPr>
            </w:r>
            <w:r w:rsidR="00554639">
              <w:rPr>
                <w:noProof/>
                <w:webHidden/>
              </w:rPr>
              <w:fldChar w:fldCharType="separate"/>
            </w:r>
            <w:r w:rsidR="005A1E10">
              <w:rPr>
                <w:noProof/>
                <w:webHidden/>
              </w:rPr>
              <w:t>24</w:t>
            </w:r>
            <w:r w:rsidR="00554639">
              <w:rPr>
                <w:noProof/>
                <w:webHidden/>
              </w:rPr>
              <w:fldChar w:fldCharType="end"/>
            </w:r>
          </w:hyperlink>
        </w:p>
        <w:p w14:paraId="2A7F62EF" w14:textId="2F32C6D8" w:rsidR="00554639" w:rsidRDefault="00B7599C">
          <w:pPr>
            <w:pStyle w:val="Spistreci3"/>
            <w:rPr>
              <w:rFonts w:asciiTheme="minorHAnsi" w:eastAsiaTheme="minorEastAsia" w:hAnsiTheme="minorHAnsi" w:cstheme="minorBidi"/>
              <w:noProof/>
              <w:sz w:val="22"/>
              <w:szCs w:val="22"/>
              <w:lang w:val="pl-PL" w:eastAsia="pl-PL"/>
            </w:rPr>
          </w:pPr>
          <w:hyperlink w:anchor="_Toc229753253" w:history="1">
            <w:r w:rsidR="00554639" w:rsidRPr="001968FB">
              <w:rPr>
                <w:rStyle w:val="Hipercze"/>
                <w:noProof/>
              </w:rPr>
              <w:t>4.6.1. РАЗРЕШЕНИЕ НА ВРЕМЕННОЕ ПРЕБЫВАНИЕ ДЛЯ ВЫПОЛНЕНИЯ РАБОТЫ В РАМКАХ ПЕРЕМЕЩЕНИЯ ВНУТРИ ПРЕДПРИЯТИЯ</w:t>
            </w:r>
            <w:r w:rsidR="00554639">
              <w:rPr>
                <w:noProof/>
                <w:webHidden/>
              </w:rPr>
              <w:tab/>
            </w:r>
            <w:r w:rsidR="00554639">
              <w:rPr>
                <w:noProof/>
                <w:webHidden/>
              </w:rPr>
              <w:fldChar w:fldCharType="begin"/>
            </w:r>
            <w:r w:rsidR="00554639">
              <w:rPr>
                <w:noProof/>
                <w:webHidden/>
              </w:rPr>
              <w:instrText xml:space="preserve"> PAGEREF _Toc229753253 \h </w:instrText>
            </w:r>
            <w:r w:rsidR="00554639">
              <w:rPr>
                <w:noProof/>
                <w:webHidden/>
              </w:rPr>
            </w:r>
            <w:r w:rsidR="00554639">
              <w:rPr>
                <w:noProof/>
                <w:webHidden/>
              </w:rPr>
              <w:fldChar w:fldCharType="separate"/>
            </w:r>
            <w:r w:rsidR="005A1E10">
              <w:rPr>
                <w:noProof/>
                <w:webHidden/>
              </w:rPr>
              <w:t>24</w:t>
            </w:r>
            <w:r w:rsidR="00554639">
              <w:rPr>
                <w:noProof/>
                <w:webHidden/>
              </w:rPr>
              <w:fldChar w:fldCharType="end"/>
            </w:r>
          </w:hyperlink>
        </w:p>
        <w:p w14:paraId="74033B85" w14:textId="74D34286" w:rsidR="00554639" w:rsidRDefault="00B7599C">
          <w:pPr>
            <w:pStyle w:val="Spistreci3"/>
            <w:rPr>
              <w:rFonts w:asciiTheme="minorHAnsi" w:eastAsiaTheme="minorEastAsia" w:hAnsiTheme="minorHAnsi" w:cstheme="minorBidi"/>
              <w:noProof/>
              <w:sz w:val="22"/>
              <w:szCs w:val="22"/>
              <w:lang w:val="pl-PL" w:eastAsia="pl-PL"/>
            </w:rPr>
          </w:pPr>
          <w:hyperlink w:anchor="_Toc229753254" w:history="1">
            <w:r w:rsidR="00554639" w:rsidRPr="001968FB">
              <w:rPr>
                <w:rStyle w:val="Hipercze"/>
                <w:noProof/>
              </w:rPr>
              <w:t>4.6.2. РАЗРЕШЕНИЕ НА ВРЕМЕННОЕ ПРЕБЫВАНИЕ С ЦЕЛЬЮ ПОЛЬЗОВАНИЯ ДОЛГОСРОЧНОЙ МОБИЛЬНОСТЬЮ В РАМКАХ ВНУТРИКОРПОРАТИВНОГО ПЕРЕВОДА</w:t>
            </w:r>
            <w:r w:rsidR="00554639">
              <w:rPr>
                <w:noProof/>
                <w:webHidden/>
              </w:rPr>
              <w:tab/>
            </w:r>
            <w:r w:rsidR="00554639">
              <w:rPr>
                <w:noProof/>
                <w:webHidden/>
              </w:rPr>
              <w:fldChar w:fldCharType="begin"/>
            </w:r>
            <w:r w:rsidR="00554639">
              <w:rPr>
                <w:noProof/>
                <w:webHidden/>
              </w:rPr>
              <w:instrText xml:space="preserve"> PAGEREF _Toc229753254 \h </w:instrText>
            </w:r>
            <w:r w:rsidR="00554639">
              <w:rPr>
                <w:noProof/>
                <w:webHidden/>
              </w:rPr>
            </w:r>
            <w:r w:rsidR="00554639">
              <w:rPr>
                <w:noProof/>
                <w:webHidden/>
              </w:rPr>
              <w:fldChar w:fldCharType="separate"/>
            </w:r>
            <w:r w:rsidR="005A1E10">
              <w:rPr>
                <w:noProof/>
                <w:webHidden/>
              </w:rPr>
              <w:t>30</w:t>
            </w:r>
            <w:r w:rsidR="00554639">
              <w:rPr>
                <w:noProof/>
                <w:webHidden/>
              </w:rPr>
              <w:fldChar w:fldCharType="end"/>
            </w:r>
          </w:hyperlink>
        </w:p>
        <w:p w14:paraId="3B0F4F35" w14:textId="4F424028" w:rsidR="00554639" w:rsidRDefault="00B7599C">
          <w:pPr>
            <w:pStyle w:val="Spistreci3"/>
            <w:rPr>
              <w:rFonts w:asciiTheme="minorHAnsi" w:eastAsiaTheme="minorEastAsia" w:hAnsiTheme="minorHAnsi" w:cstheme="minorBidi"/>
              <w:noProof/>
              <w:sz w:val="22"/>
              <w:szCs w:val="22"/>
              <w:lang w:val="pl-PL" w:eastAsia="pl-PL"/>
            </w:rPr>
          </w:pPr>
          <w:hyperlink w:anchor="_Toc229753255" w:history="1">
            <w:r w:rsidR="00554639" w:rsidRPr="001968FB">
              <w:rPr>
                <w:rStyle w:val="Hipercze"/>
                <w:noProof/>
              </w:rPr>
              <w:t>4.6.3.  РАЗРЕШЕНИЕ НА ВРЕМЕННОЕ ПРЕБЫВАНИЕ С ЦЕЛЬЮ ВОССОЕДИНЕНИЯ С СЕМЬЕЙ ДЛЯ ЧЛЕНОВ СЕМЬИ ИНОСТРАНЦЕВ, ПРОЖИВАЮЩИХ ЗА РУБЕЖОМ</w:t>
            </w:r>
            <w:r w:rsidR="00554639">
              <w:rPr>
                <w:noProof/>
                <w:webHidden/>
              </w:rPr>
              <w:tab/>
            </w:r>
            <w:r w:rsidR="00554639">
              <w:rPr>
                <w:noProof/>
                <w:webHidden/>
              </w:rPr>
              <w:fldChar w:fldCharType="begin"/>
            </w:r>
            <w:r w:rsidR="00554639">
              <w:rPr>
                <w:noProof/>
                <w:webHidden/>
              </w:rPr>
              <w:instrText xml:space="preserve"> PAGEREF _Toc229753255 \h </w:instrText>
            </w:r>
            <w:r w:rsidR="00554639">
              <w:rPr>
                <w:noProof/>
                <w:webHidden/>
              </w:rPr>
            </w:r>
            <w:r w:rsidR="00554639">
              <w:rPr>
                <w:noProof/>
                <w:webHidden/>
              </w:rPr>
              <w:fldChar w:fldCharType="separate"/>
            </w:r>
            <w:r w:rsidR="005A1E10">
              <w:rPr>
                <w:noProof/>
                <w:webHidden/>
              </w:rPr>
              <w:t>34</w:t>
            </w:r>
            <w:r w:rsidR="00554639">
              <w:rPr>
                <w:noProof/>
                <w:webHidden/>
              </w:rPr>
              <w:fldChar w:fldCharType="end"/>
            </w:r>
          </w:hyperlink>
        </w:p>
        <w:p w14:paraId="555E81B0" w14:textId="23D448D4" w:rsidR="00554639" w:rsidRDefault="00B7599C">
          <w:pPr>
            <w:pStyle w:val="Spistreci3"/>
            <w:rPr>
              <w:rFonts w:asciiTheme="minorHAnsi" w:eastAsiaTheme="minorEastAsia" w:hAnsiTheme="minorHAnsi" w:cstheme="minorBidi"/>
              <w:noProof/>
              <w:sz w:val="22"/>
              <w:szCs w:val="22"/>
              <w:lang w:val="pl-PL" w:eastAsia="pl-PL"/>
            </w:rPr>
          </w:pPr>
          <w:hyperlink w:anchor="_Toc229753256" w:history="1">
            <w:r w:rsidR="00554639" w:rsidRPr="001968FB">
              <w:rPr>
                <w:rStyle w:val="Hipercze"/>
                <w:noProof/>
              </w:rPr>
              <w:t>4.6.4. РАЗРЕШЕНИЕ НА ВРЕМЕННОЕ ПРЕБЫВАНИЕ ДЛЯ ЛИЦ, ПРОЖИВАЮЩИХ ЗА ГРАНИЦЕЙ И ИМЕЮЩИХ СВЯЗИ С ГРАЖДАНАМИ РЕСПУБЛИКИ ПОЛЬШИ, ЕВРОПЕЙСКОГО СОЮЗА, ЕЭП, ШВЕЙЦАРИИ ИЛИ ВЕЛИКОЙ БРИТАНИИ (СОГЛАШЕНИЕ О ВЫХОДЕ)</w:t>
            </w:r>
            <w:r w:rsidR="00554639">
              <w:rPr>
                <w:noProof/>
                <w:webHidden/>
              </w:rPr>
              <w:tab/>
            </w:r>
            <w:r w:rsidR="00554639">
              <w:rPr>
                <w:noProof/>
                <w:webHidden/>
              </w:rPr>
              <w:fldChar w:fldCharType="begin"/>
            </w:r>
            <w:r w:rsidR="00554639">
              <w:rPr>
                <w:noProof/>
                <w:webHidden/>
              </w:rPr>
              <w:instrText xml:space="preserve"> PAGEREF _Toc229753256 \h </w:instrText>
            </w:r>
            <w:r w:rsidR="00554639">
              <w:rPr>
                <w:noProof/>
                <w:webHidden/>
              </w:rPr>
            </w:r>
            <w:r w:rsidR="00554639">
              <w:rPr>
                <w:noProof/>
                <w:webHidden/>
              </w:rPr>
              <w:fldChar w:fldCharType="separate"/>
            </w:r>
            <w:r w:rsidR="005A1E10">
              <w:rPr>
                <w:noProof/>
                <w:webHidden/>
              </w:rPr>
              <w:t>38</w:t>
            </w:r>
            <w:r w:rsidR="00554639">
              <w:rPr>
                <w:noProof/>
                <w:webHidden/>
              </w:rPr>
              <w:fldChar w:fldCharType="end"/>
            </w:r>
          </w:hyperlink>
        </w:p>
        <w:p w14:paraId="25A22A2F" w14:textId="2A640B7C" w:rsidR="00554639" w:rsidRDefault="00B7599C">
          <w:pPr>
            <w:pStyle w:val="Spistreci2"/>
            <w:rPr>
              <w:rFonts w:asciiTheme="minorHAnsi" w:eastAsiaTheme="minorEastAsia" w:hAnsiTheme="minorHAnsi" w:cstheme="minorBidi"/>
              <w:noProof/>
              <w:sz w:val="22"/>
              <w:szCs w:val="22"/>
              <w:lang w:val="pl-PL" w:eastAsia="pl-PL"/>
            </w:rPr>
          </w:pPr>
          <w:hyperlink w:anchor="_Toc229753257" w:history="1">
            <w:r w:rsidR="00554639" w:rsidRPr="001968FB">
              <w:rPr>
                <w:rStyle w:val="Hipercze"/>
                <w:noProof/>
              </w:rPr>
              <w:t>4.7  СРОК, НА КОТОРЫЙ ПРЕДОСТАВЛЯЕТСЯ РАЗРЕШЕНИЕ НА ВРЕМЕННОЕ ПРЕБЫВАНИЕ</w:t>
            </w:r>
            <w:r w:rsidR="00554639">
              <w:rPr>
                <w:noProof/>
                <w:webHidden/>
              </w:rPr>
              <w:tab/>
            </w:r>
            <w:r w:rsidR="00554639">
              <w:rPr>
                <w:noProof/>
                <w:webHidden/>
              </w:rPr>
              <w:fldChar w:fldCharType="begin"/>
            </w:r>
            <w:r w:rsidR="00554639">
              <w:rPr>
                <w:noProof/>
                <w:webHidden/>
              </w:rPr>
              <w:instrText xml:space="preserve"> PAGEREF _Toc229753257 \h </w:instrText>
            </w:r>
            <w:r w:rsidR="00554639">
              <w:rPr>
                <w:noProof/>
                <w:webHidden/>
              </w:rPr>
            </w:r>
            <w:r w:rsidR="00554639">
              <w:rPr>
                <w:noProof/>
                <w:webHidden/>
              </w:rPr>
              <w:fldChar w:fldCharType="separate"/>
            </w:r>
            <w:r w:rsidR="005A1E10">
              <w:rPr>
                <w:noProof/>
                <w:webHidden/>
              </w:rPr>
              <w:t>39</w:t>
            </w:r>
            <w:r w:rsidR="00554639">
              <w:rPr>
                <w:noProof/>
                <w:webHidden/>
              </w:rPr>
              <w:fldChar w:fldCharType="end"/>
            </w:r>
          </w:hyperlink>
        </w:p>
        <w:p w14:paraId="59392078" w14:textId="786B9CB6" w:rsidR="00554639" w:rsidRDefault="00B7599C">
          <w:pPr>
            <w:pStyle w:val="Spistreci2"/>
            <w:rPr>
              <w:rFonts w:asciiTheme="minorHAnsi" w:eastAsiaTheme="minorEastAsia" w:hAnsiTheme="minorHAnsi" w:cstheme="minorBidi"/>
              <w:noProof/>
              <w:sz w:val="22"/>
              <w:szCs w:val="22"/>
              <w:lang w:val="pl-PL" w:eastAsia="pl-PL"/>
            </w:rPr>
          </w:pPr>
          <w:hyperlink w:anchor="_Toc229753258" w:history="1">
            <w:r w:rsidR="00554639" w:rsidRPr="001968FB">
              <w:rPr>
                <w:rStyle w:val="Hipercze"/>
                <w:noProof/>
              </w:rPr>
              <w:t>4.8  ОСТАВЛЕНИЕ ЗАЯВКИ БЕЗ РАССМОТРЕНИЯ</w:t>
            </w:r>
            <w:r w:rsidR="00554639">
              <w:rPr>
                <w:noProof/>
                <w:webHidden/>
              </w:rPr>
              <w:tab/>
            </w:r>
            <w:r w:rsidR="00554639">
              <w:rPr>
                <w:noProof/>
                <w:webHidden/>
              </w:rPr>
              <w:fldChar w:fldCharType="begin"/>
            </w:r>
            <w:r w:rsidR="00554639">
              <w:rPr>
                <w:noProof/>
                <w:webHidden/>
              </w:rPr>
              <w:instrText xml:space="preserve"> PAGEREF _Toc229753258 \h </w:instrText>
            </w:r>
            <w:r w:rsidR="00554639">
              <w:rPr>
                <w:noProof/>
                <w:webHidden/>
              </w:rPr>
            </w:r>
            <w:r w:rsidR="00554639">
              <w:rPr>
                <w:noProof/>
                <w:webHidden/>
              </w:rPr>
              <w:fldChar w:fldCharType="separate"/>
            </w:r>
            <w:r w:rsidR="005A1E10">
              <w:rPr>
                <w:noProof/>
                <w:webHidden/>
              </w:rPr>
              <w:t>40</w:t>
            </w:r>
            <w:r w:rsidR="00554639">
              <w:rPr>
                <w:noProof/>
                <w:webHidden/>
              </w:rPr>
              <w:fldChar w:fldCharType="end"/>
            </w:r>
          </w:hyperlink>
        </w:p>
        <w:p w14:paraId="7F9F7BCC" w14:textId="5751D3BE" w:rsidR="00554639" w:rsidRDefault="00B7599C">
          <w:pPr>
            <w:pStyle w:val="Spistreci2"/>
            <w:rPr>
              <w:rFonts w:asciiTheme="minorHAnsi" w:eastAsiaTheme="minorEastAsia" w:hAnsiTheme="minorHAnsi" w:cstheme="minorBidi"/>
              <w:noProof/>
              <w:sz w:val="22"/>
              <w:szCs w:val="22"/>
              <w:lang w:val="pl-PL" w:eastAsia="pl-PL"/>
            </w:rPr>
          </w:pPr>
          <w:hyperlink w:anchor="_Toc229753259" w:history="1">
            <w:r w:rsidR="00554639" w:rsidRPr="001968FB">
              <w:rPr>
                <w:rStyle w:val="Hipercze"/>
                <w:noProof/>
              </w:rPr>
              <w:t>4.9  ОТКАЗ ОТ НАЧАЛА ПРОИЗВОДСТВА ПО ВЫДАЧЕ РАЗРЕШЕНИЯ НА ВРЕМЕННОЕ ПРЕБЫВАНИЕ</w:t>
            </w:r>
            <w:r w:rsidR="00554639">
              <w:rPr>
                <w:noProof/>
                <w:webHidden/>
              </w:rPr>
              <w:tab/>
            </w:r>
            <w:r w:rsidR="00554639">
              <w:rPr>
                <w:noProof/>
                <w:webHidden/>
              </w:rPr>
              <w:fldChar w:fldCharType="begin"/>
            </w:r>
            <w:r w:rsidR="00554639">
              <w:rPr>
                <w:noProof/>
                <w:webHidden/>
              </w:rPr>
              <w:instrText xml:space="preserve"> PAGEREF _Toc229753259 \h </w:instrText>
            </w:r>
            <w:r w:rsidR="00554639">
              <w:rPr>
                <w:noProof/>
                <w:webHidden/>
              </w:rPr>
            </w:r>
            <w:r w:rsidR="00554639">
              <w:rPr>
                <w:noProof/>
                <w:webHidden/>
              </w:rPr>
              <w:fldChar w:fldCharType="separate"/>
            </w:r>
            <w:r w:rsidR="005A1E10">
              <w:rPr>
                <w:noProof/>
                <w:webHidden/>
              </w:rPr>
              <w:t>40</w:t>
            </w:r>
            <w:r w:rsidR="00554639">
              <w:rPr>
                <w:noProof/>
                <w:webHidden/>
              </w:rPr>
              <w:fldChar w:fldCharType="end"/>
            </w:r>
          </w:hyperlink>
        </w:p>
        <w:p w14:paraId="245D4A01" w14:textId="01F1F2FC" w:rsidR="00554639" w:rsidRDefault="00B7599C">
          <w:pPr>
            <w:pStyle w:val="Spistreci2"/>
            <w:rPr>
              <w:rFonts w:asciiTheme="minorHAnsi" w:eastAsiaTheme="minorEastAsia" w:hAnsiTheme="minorHAnsi" w:cstheme="minorBidi"/>
              <w:noProof/>
              <w:sz w:val="22"/>
              <w:szCs w:val="22"/>
              <w:lang w:val="pl-PL" w:eastAsia="pl-PL"/>
            </w:rPr>
          </w:pPr>
          <w:hyperlink w:anchor="_Toc229753260" w:history="1">
            <w:r w:rsidR="00554639" w:rsidRPr="001968FB">
              <w:rPr>
                <w:rStyle w:val="Hipercze"/>
                <w:noProof/>
              </w:rPr>
              <w:t>4.10  ОТКАЗ В ВЫДАЧЕ РАЗРЕШЕНИЯ НА ВРЕМЕННОЕ ПРЕБЫВАНИЕ</w:t>
            </w:r>
            <w:r w:rsidR="00554639">
              <w:rPr>
                <w:noProof/>
                <w:webHidden/>
              </w:rPr>
              <w:tab/>
            </w:r>
            <w:r w:rsidR="00554639">
              <w:rPr>
                <w:noProof/>
                <w:webHidden/>
              </w:rPr>
              <w:fldChar w:fldCharType="begin"/>
            </w:r>
            <w:r w:rsidR="00554639">
              <w:rPr>
                <w:noProof/>
                <w:webHidden/>
              </w:rPr>
              <w:instrText xml:space="preserve"> PAGEREF _Toc229753260 \h </w:instrText>
            </w:r>
            <w:r w:rsidR="00554639">
              <w:rPr>
                <w:noProof/>
                <w:webHidden/>
              </w:rPr>
            </w:r>
            <w:r w:rsidR="00554639">
              <w:rPr>
                <w:noProof/>
                <w:webHidden/>
              </w:rPr>
              <w:fldChar w:fldCharType="separate"/>
            </w:r>
            <w:r w:rsidR="005A1E10">
              <w:rPr>
                <w:noProof/>
                <w:webHidden/>
              </w:rPr>
              <w:t>41</w:t>
            </w:r>
            <w:r w:rsidR="00554639">
              <w:rPr>
                <w:noProof/>
                <w:webHidden/>
              </w:rPr>
              <w:fldChar w:fldCharType="end"/>
            </w:r>
          </w:hyperlink>
        </w:p>
        <w:p w14:paraId="29ECDCCF" w14:textId="2F0430FA" w:rsidR="00554639" w:rsidRDefault="00B7599C">
          <w:pPr>
            <w:pStyle w:val="Spistreci2"/>
            <w:rPr>
              <w:rFonts w:asciiTheme="minorHAnsi" w:eastAsiaTheme="minorEastAsia" w:hAnsiTheme="minorHAnsi" w:cstheme="minorBidi"/>
              <w:noProof/>
              <w:sz w:val="22"/>
              <w:szCs w:val="22"/>
              <w:lang w:val="pl-PL" w:eastAsia="pl-PL"/>
            </w:rPr>
          </w:pPr>
          <w:hyperlink w:anchor="_Toc229753261" w:history="1">
            <w:r w:rsidR="00554639" w:rsidRPr="001968FB">
              <w:rPr>
                <w:rStyle w:val="Hipercze"/>
                <w:noProof/>
              </w:rPr>
              <w:t>4.11 УПРАЗДНЕНИЕ РАЗРЕШЕНИЯ НА ВРЕМЕННОЕ ПРЕБЫВАНИЕ</w:t>
            </w:r>
            <w:r w:rsidR="00554639">
              <w:rPr>
                <w:noProof/>
                <w:webHidden/>
              </w:rPr>
              <w:tab/>
            </w:r>
            <w:r w:rsidR="00554639">
              <w:rPr>
                <w:noProof/>
                <w:webHidden/>
              </w:rPr>
              <w:fldChar w:fldCharType="begin"/>
            </w:r>
            <w:r w:rsidR="00554639">
              <w:rPr>
                <w:noProof/>
                <w:webHidden/>
              </w:rPr>
              <w:instrText xml:space="preserve"> PAGEREF _Toc229753261 \h </w:instrText>
            </w:r>
            <w:r w:rsidR="00554639">
              <w:rPr>
                <w:noProof/>
                <w:webHidden/>
              </w:rPr>
            </w:r>
            <w:r w:rsidR="00554639">
              <w:rPr>
                <w:noProof/>
                <w:webHidden/>
              </w:rPr>
              <w:fldChar w:fldCharType="separate"/>
            </w:r>
            <w:r w:rsidR="005A1E10">
              <w:rPr>
                <w:noProof/>
                <w:webHidden/>
              </w:rPr>
              <w:t>42</w:t>
            </w:r>
            <w:r w:rsidR="00554639">
              <w:rPr>
                <w:noProof/>
                <w:webHidden/>
              </w:rPr>
              <w:fldChar w:fldCharType="end"/>
            </w:r>
          </w:hyperlink>
        </w:p>
        <w:p w14:paraId="7EDFBFDF" w14:textId="4260AF19" w:rsidR="00554639" w:rsidRDefault="00B7599C">
          <w:pPr>
            <w:pStyle w:val="Spistreci1"/>
            <w:rPr>
              <w:rFonts w:asciiTheme="minorHAnsi" w:eastAsiaTheme="minorEastAsia" w:hAnsiTheme="minorHAnsi" w:cstheme="minorBidi"/>
              <w:noProof/>
              <w:sz w:val="22"/>
              <w:szCs w:val="22"/>
              <w:lang w:val="pl-PL" w:eastAsia="pl-PL"/>
            </w:rPr>
          </w:pPr>
          <w:hyperlink w:anchor="_Toc229753262" w:history="1">
            <w:r w:rsidR="00554639" w:rsidRPr="001968FB">
              <w:rPr>
                <w:rStyle w:val="Hipercze"/>
                <w:noProof/>
              </w:rPr>
              <w:t>ГЛАВА V – ВИД НА ЖИТЕЛЬСТВО</w:t>
            </w:r>
            <w:r w:rsidR="00554639">
              <w:rPr>
                <w:noProof/>
                <w:webHidden/>
              </w:rPr>
              <w:tab/>
            </w:r>
            <w:r w:rsidR="00554639">
              <w:rPr>
                <w:noProof/>
                <w:webHidden/>
              </w:rPr>
              <w:fldChar w:fldCharType="begin"/>
            </w:r>
            <w:r w:rsidR="00554639">
              <w:rPr>
                <w:noProof/>
                <w:webHidden/>
              </w:rPr>
              <w:instrText xml:space="preserve"> PAGEREF _Toc229753262 \h </w:instrText>
            </w:r>
            <w:r w:rsidR="00554639">
              <w:rPr>
                <w:noProof/>
                <w:webHidden/>
              </w:rPr>
            </w:r>
            <w:r w:rsidR="00554639">
              <w:rPr>
                <w:noProof/>
                <w:webHidden/>
              </w:rPr>
              <w:fldChar w:fldCharType="separate"/>
            </w:r>
            <w:r w:rsidR="005A1E10">
              <w:rPr>
                <w:noProof/>
                <w:webHidden/>
              </w:rPr>
              <w:t>44</w:t>
            </w:r>
            <w:r w:rsidR="00554639">
              <w:rPr>
                <w:noProof/>
                <w:webHidden/>
              </w:rPr>
              <w:fldChar w:fldCharType="end"/>
            </w:r>
          </w:hyperlink>
        </w:p>
        <w:p w14:paraId="68D0C392" w14:textId="76513500" w:rsidR="00554639" w:rsidRDefault="00B7599C">
          <w:pPr>
            <w:pStyle w:val="Spistreci2"/>
            <w:rPr>
              <w:rFonts w:asciiTheme="minorHAnsi" w:eastAsiaTheme="minorEastAsia" w:hAnsiTheme="minorHAnsi" w:cstheme="minorBidi"/>
              <w:noProof/>
              <w:sz w:val="22"/>
              <w:szCs w:val="22"/>
              <w:lang w:val="pl-PL" w:eastAsia="pl-PL"/>
            </w:rPr>
          </w:pPr>
          <w:hyperlink w:anchor="_Toc229753263" w:history="1">
            <w:r w:rsidR="00554639" w:rsidRPr="001968FB">
              <w:rPr>
                <w:rStyle w:val="Hipercze"/>
                <w:noProof/>
                <w:lang w:val="pl-PL"/>
              </w:rPr>
              <w:t>5</w:t>
            </w:r>
            <w:r w:rsidR="00554639" w:rsidRPr="001968FB">
              <w:rPr>
                <w:rStyle w:val="Hipercze"/>
                <w:noProof/>
              </w:rPr>
              <w:t>.1  ОСНОВНАЯ ИНФОРМАЦИЯ</w:t>
            </w:r>
            <w:r w:rsidR="00554639">
              <w:rPr>
                <w:noProof/>
                <w:webHidden/>
              </w:rPr>
              <w:tab/>
            </w:r>
            <w:r w:rsidR="00554639">
              <w:rPr>
                <w:noProof/>
                <w:webHidden/>
              </w:rPr>
              <w:fldChar w:fldCharType="begin"/>
            </w:r>
            <w:r w:rsidR="00554639">
              <w:rPr>
                <w:noProof/>
                <w:webHidden/>
              </w:rPr>
              <w:instrText xml:space="preserve"> PAGEREF _Toc229753263 \h </w:instrText>
            </w:r>
            <w:r w:rsidR="00554639">
              <w:rPr>
                <w:noProof/>
                <w:webHidden/>
              </w:rPr>
            </w:r>
            <w:r w:rsidR="00554639">
              <w:rPr>
                <w:noProof/>
                <w:webHidden/>
              </w:rPr>
              <w:fldChar w:fldCharType="separate"/>
            </w:r>
            <w:r w:rsidR="005A1E10">
              <w:rPr>
                <w:noProof/>
                <w:webHidden/>
              </w:rPr>
              <w:t>44</w:t>
            </w:r>
            <w:r w:rsidR="00554639">
              <w:rPr>
                <w:noProof/>
                <w:webHidden/>
              </w:rPr>
              <w:fldChar w:fldCharType="end"/>
            </w:r>
          </w:hyperlink>
        </w:p>
        <w:p w14:paraId="2BEBB818" w14:textId="3EA07D05" w:rsidR="00554639" w:rsidRDefault="00B7599C">
          <w:pPr>
            <w:pStyle w:val="Spistreci2"/>
            <w:rPr>
              <w:rFonts w:asciiTheme="minorHAnsi" w:eastAsiaTheme="minorEastAsia" w:hAnsiTheme="minorHAnsi" w:cstheme="minorBidi"/>
              <w:noProof/>
              <w:sz w:val="22"/>
              <w:szCs w:val="22"/>
              <w:lang w:val="pl-PL" w:eastAsia="pl-PL"/>
            </w:rPr>
          </w:pPr>
          <w:hyperlink w:anchor="_Toc229753264" w:history="1">
            <w:r w:rsidR="00554639" w:rsidRPr="001968FB">
              <w:rPr>
                <w:rStyle w:val="Hipercze"/>
                <w:noProof/>
                <w:lang w:val="pl-PL"/>
              </w:rPr>
              <w:t>5</w:t>
            </w:r>
            <w:r w:rsidR="00554639" w:rsidRPr="001968FB">
              <w:rPr>
                <w:rStyle w:val="Hipercze"/>
                <w:noProof/>
              </w:rPr>
              <w:t>.2  ВЫДАЧА ВИДА НА ЖИТЕЛЬСТВО</w:t>
            </w:r>
            <w:r w:rsidR="00554639">
              <w:rPr>
                <w:noProof/>
                <w:webHidden/>
              </w:rPr>
              <w:tab/>
            </w:r>
            <w:r w:rsidR="00554639">
              <w:rPr>
                <w:noProof/>
                <w:webHidden/>
              </w:rPr>
              <w:fldChar w:fldCharType="begin"/>
            </w:r>
            <w:r w:rsidR="00554639">
              <w:rPr>
                <w:noProof/>
                <w:webHidden/>
              </w:rPr>
              <w:instrText xml:space="preserve"> PAGEREF _Toc229753264 \h </w:instrText>
            </w:r>
            <w:r w:rsidR="00554639">
              <w:rPr>
                <w:noProof/>
                <w:webHidden/>
              </w:rPr>
            </w:r>
            <w:r w:rsidR="00554639">
              <w:rPr>
                <w:noProof/>
                <w:webHidden/>
              </w:rPr>
              <w:fldChar w:fldCharType="separate"/>
            </w:r>
            <w:r w:rsidR="005A1E10">
              <w:rPr>
                <w:noProof/>
                <w:webHidden/>
              </w:rPr>
              <w:t>45</w:t>
            </w:r>
            <w:r w:rsidR="00554639">
              <w:rPr>
                <w:noProof/>
                <w:webHidden/>
              </w:rPr>
              <w:fldChar w:fldCharType="end"/>
            </w:r>
          </w:hyperlink>
        </w:p>
        <w:p w14:paraId="0D023475" w14:textId="5D3D6E0A" w:rsidR="00554639" w:rsidRDefault="00B7599C">
          <w:pPr>
            <w:pStyle w:val="Spistreci2"/>
            <w:rPr>
              <w:rFonts w:asciiTheme="minorHAnsi" w:eastAsiaTheme="minorEastAsia" w:hAnsiTheme="minorHAnsi" w:cstheme="minorBidi"/>
              <w:noProof/>
              <w:sz w:val="22"/>
              <w:szCs w:val="22"/>
              <w:lang w:val="pl-PL" w:eastAsia="pl-PL"/>
            </w:rPr>
          </w:pPr>
          <w:hyperlink w:anchor="_Toc229753265" w:history="1">
            <w:r w:rsidR="00554639" w:rsidRPr="001968FB">
              <w:rPr>
                <w:rStyle w:val="Hipercze"/>
                <w:noProof/>
                <w:lang w:val="pl-PL"/>
              </w:rPr>
              <w:t>5</w:t>
            </w:r>
            <w:r w:rsidR="00554639" w:rsidRPr="001968FB">
              <w:rPr>
                <w:rStyle w:val="Hipercze"/>
                <w:noProof/>
              </w:rPr>
              <w:t>.3  ЗАМЕНА ВИДА НА ЖИТЕЛЬСТВО</w:t>
            </w:r>
            <w:r w:rsidR="00554639">
              <w:rPr>
                <w:noProof/>
                <w:webHidden/>
              </w:rPr>
              <w:tab/>
            </w:r>
            <w:r w:rsidR="00554639">
              <w:rPr>
                <w:noProof/>
                <w:webHidden/>
              </w:rPr>
              <w:fldChar w:fldCharType="begin"/>
            </w:r>
            <w:r w:rsidR="00554639">
              <w:rPr>
                <w:noProof/>
                <w:webHidden/>
              </w:rPr>
              <w:instrText xml:space="preserve"> PAGEREF _Toc229753265 \h </w:instrText>
            </w:r>
            <w:r w:rsidR="00554639">
              <w:rPr>
                <w:noProof/>
                <w:webHidden/>
              </w:rPr>
            </w:r>
            <w:r w:rsidR="00554639">
              <w:rPr>
                <w:noProof/>
                <w:webHidden/>
              </w:rPr>
              <w:fldChar w:fldCharType="separate"/>
            </w:r>
            <w:r w:rsidR="005A1E10">
              <w:rPr>
                <w:noProof/>
                <w:webHidden/>
              </w:rPr>
              <w:t>46</w:t>
            </w:r>
            <w:r w:rsidR="00554639">
              <w:rPr>
                <w:noProof/>
                <w:webHidden/>
              </w:rPr>
              <w:fldChar w:fldCharType="end"/>
            </w:r>
          </w:hyperlink>
        </w:p>
        <w:p w14:paraId="28A327C6" w14:textId="3615D76D" w:rsidR="00554639" w:rsidRDefault="00B7599C">
          <w:pPr>
            <w:pStyle w:val="Spistreci2"/>
            <w:rPr>
              <w:rFonts w:asciiTheme="minorHAnsi" w:eastAsiaTheme="minorEastAsia" w:hAnsiTheme="minorHAnsi" w:cstheme="minorBidi"/>
              <w:noProof/>
              <w:sz w:val="22"/>
              <w:szCs w:val="22"/>
              <w:lang w:val="pl-PL" w:eastAsia="pl-PL"/>
            </w:rPr>
          </w:pPr>
          <w:hyperlink w:anchor="_Toc229753266" w:history="1">
            <w:r w:rsidR="00554639" w:rsidRPr="001968FB">
              <w:rPr>
                <w:rStyle w:val="Hipercze"/>
                <w:noProof/>
              </w:rPr>
              <w:t>5.4  ОРГАН, ЗАМЕНЯЮЩИЙ ВИД НА ЖИТЕЛЬСТВО</w:t>
            </w:r>
            <w:r w:rsidR="00554639">
              <w:rPr>
                <w:noProof/>
                <w:webHidden/>
              </w:rPr>
              <w:tab/>
            </w:r>
            <w:r w:rsidR="00554639">
              <w:rPr>
                <w:noProof/>
                <w:webHidden/>
              </w:rPr>
              <w:fldChar w:fldCharType="begin"/>
            </w:r>
            <w:r w:rsidR="00554639">
              <w:rPr>
                <w:noProof/>
                <w:webHidden/>
              </w:rPr>
              <w:instrText xml:space="preserve"> PAGEREF _Toc229753266 \h </w:instrText>
            </w:r>
            <w:r w:rsidR="00554639">
              <w:rPr>
                <w:noProof/>
                <w:webHidden/>
              </w:rPr>
            </w:r>
            <w:r w:rsidR="00554639">
              <w:rPr>
                <w:noProof/>
                <w:webHidden/>
              </w:rPr>
              <w:fldChar w:fldCharType="separate"/>
            </w:r>
            <w:r w:rsidR="005A1E10">
              <w:rPr>
                <w:noProof/>
                <w:webHidden/>
              </w:rPr>
              <w:t>46</w:t>
            </w:r>
            <w:r w:rsidR="00554639">
              <w:rPr>
                <w:noProof/>
                <w:webHidden/>
              </w:rPr>
              <w:fldChar w:fldCharType="end"/>
            </w:r>
          </w:hyperlink>
        </w:p>
        <w:p w14:paraId="1639A469" w14:textId="484DAAF9" w:rsidR="00554639" w:rsidRDefault="00B7599C">
          <w:pPr>
            <w:pStyle w:val="Spistreci2"/>
            <w:rPr>
              <w:rFonts w:asciiTheme="minorHAnsi" w:eastAsiaTheme="minorEastAsia" w:hAnsiTheme="minorHAnsi" w:cstheme="minorBidi"/>
              <w:noProof/>
              <w:sz w:val="22"/>
              <w:szCs w:val="22"/>
              <w:lang w:val="pl-PL" w:eastAsia="pl-PL"/>
            </w:rPr>
          </w:pPr>
          <w:hyperlink w:anchor="_Toc229753267" w:history="1">
            <w:r w:rsidR="00554639" w:rsidRPr="001968FB">
              <w:rPr>
                <w:rStyle w:val="Hipercze"/>
                <w:noProof/>
              </w:rPr>
              <w:t>5.5 ПОТЕРЯ ИЛИ ПОВРЕЖДЕНИЕ ВИДА НА ЖИТЕЛЬСТВО</w:t>
            </w:r>
            <w:r w:rsidR="00554639">
              <w:rPr>
                <w:noProof/>
                <w:webHidden/>
              </w:rPr>
              <w:tab/>
            </w:r>
            <w:r w:rsidR="00554639">
              <w:rPr>
                <w:noProof/>
                <w:webHidden/>
              </w:rPr>
              <w:fldChar w:fldCharType="begin"/>
            </w:r>
            <w:r w:rsidR="00554639">
              <w:rPr>
                <w:noProof/>
                <w:webHidden/>
              </w:rPr>
              <w:instrText xml:space="preserve"> PAGEREF _Toc229753267 \h </w:instrText>
            </w:r>
            <w:r w:rsidR="00554639">
              <w:rPr>
                <w:noProof/>
                <w:webHidden/>
              </w:rPr>
            </w:r>
            <w:r w:rsidR="00554639">
              <w:rPr>
                <w:noProof/>
                <w:webHidden/>
              </w:rPr>
              <w:fldChar w:fldCharType="separate"/>
            </w:r>
            <w:r w:rsidR="005A1E10">
              <w:rPr>
                <w:noProof/>
                <w:webHidden/>
              </w:rPr>
              <w:t>47</w:t>
            </w:r>
            <w:r w:rsidR="00554639">
              <w:rPr>
                <w:noProof/>
                <w:webHidden/>
              </w:rPr>
              <w:fldChar w:fldCharType="end"/>
            </w:r>
          </w:hyperlink>
        </w:p>
        <w:p w14:paraId="3C64FC94" w14:textId="60C7A8BE" w:rsidR="00554639" w:rsidRDefault="00B7599C">
          <w:pPr>
            <w:pStyle w:val="Spistreci2"/>
            <w:rPr>
              <w:rFonts w:asciiTheme="minorHAnsi" w:eastAsiaTheme="minorEastAsia" w:hAnsiTheme="minorHAnsi" w:cstheme="minorBidi"/>
              <w:noProof/>
              <w:sz w:val="22"/>
              <w:szCs w:val="22"/>
              <w:lang w:val="pl-PL" w:eastAsia="pl-PL"/>
            </w:rPr>
          </w:pPr>
          <w:hyperlink w:anchor="_Toc229753268" w:history="1">
            <w:r w:rsidR="00554639" w:rsidRPr="001968FB">
              <w:rPr>
                <w:rStyle w:val="Hipercze"/>
                <w:noProof/>
                <w:lang w:val="pl-PL"/>
              </w:rPr>
              <w:t>5</w:t>
            </w:r>
            <w:r w:rsidR="00554639" w:rsidRPr="001968FB">
              <w:rPr>
                <w:rStyle w:val="Hipercze"/>
                <w:noProof/>
              </w:rPr>
              <w:t>.6 ВОЗВРАТ ВИДА НА ЖИТЕЛЬСТВО</w:t>
            </w:r>
            <w:r w:rsidR="00554639">
              <w:rPr>
                <w:noProof/>
                <w:webHidden/>
              </w:rPr>
              <w:tab/>
            </w:r>
            <w:r w:rsidR="00554639">
              <w:rPr>
                <w:noProof/>
                <w:webHidden/>
              </w:rPr>
              <w:fldChar w:fldCharType="begin"/>
            </w:r>
            <w:r w:rsidR="00554639">
              <w:rPr>
                <w:noProof/>
                <w:webHidden/>
              </w:rPr>
              <w:instrText xml:space="preserve"> PAGEREF _Toc229753268 \h </w:instrText>
            </w:r>
            <w:r w:rsidR="00554639">
              <w:rPr>
                <w:noProof/>
                <w:webHidden/>
              </w:rPr>
            </w:r>
            <w:r w:rsidR="00554639">
              <w:rPr>
                <w:noProof/>
                <w:webHidden/>
              </w:rPr>
              <w:fldChar w:fldCharType="separate"/>
            </w:r>
            <w:r w:rsidR="005A1E10">
              <w:rPr>
                <w:noProof/>
                <w:webHidden/>
              </w:rPr>
              <w:t>47</w:t>
            </w:r>
            <w:r w:rsidR="00554639">
              <w:rPr>
                <w:noProof/>
                <w:webHidden/>
              </w:rPr>
              <w:fldChar w:fldCharType="end"/>
            </w:r>
          </w:hyperlink>
        </w:p>
        <w:p w14:paraId="093A8898" w14:textId="5C51E677" w:rsidR="00554639" w:rsidRDefault="00B7599C">
          <w:pPr>
            <w:pStyle w:val="Spistreci2"/>
            <w:rPr>
              <w:rFonts w:asciiTheme="minorHAnsi" w:eastAsiaTheme="minorEastAsia" w:hAnsiTheme="minorHAnsi" w:cstheme="minorBidi"/>
              <w:noProof/>
              <w:sz w:val="22"/>
              <w:szCs w:val="22"/>
              <w:lang w:val="pl-PL" w:eastAsia="pl-PL"/>
            </w:rPr>
          </w:pPr>
          <w:hyperlink w:anchor="_Toc229753269" w:history="1">
            <w:r w:rsidR="00554639" w:rsidRPr="001968FB">
              <w:rPr>
                <w:rStyle w:val="Hipercze"/>
                <w:noProof/>
              </w:rPr>
              <w:t>5.7  ПЕРЕМЕЩЕНИЕ НА ОСНОВАНИИ ВИДА НА ЖИТЕЛЬСТВО</w:t>
            </w:r>
            <w:r w:rsidR="00554639">
              <w:rPr>
                <w:noProof/>
                <w:webHidden/>
              </w:rPr>
              <w:tab/>
            </w:r>
            <w:r w:rsidR="00554639">
              <w:rPr>
                <w:noProof/>
                <w:webHidden/>
              </w:rPr>
              <w:fldChar w:fldCharType="begin"/>
            </w:r>
            <w:r w:rsidR="00554639">
              <w:rPr>
                <w:noProof/>
                <w:webHidden/>
              </w:rPr>
              <w:instrText xml:space="preserve"> PAGEREF _Toc229753269 \h </w:instrText>
            </w:r>
            <w:r w:rsidR="00554639">
              <w:rPr>
                <w:noProof/>
                <w:webHidden/>
              </w:rPr>
            </w:r>
            <w:r w:rsidR="00554639">
              <w:rPr>
                <w:noProof/>
                <w:webHidden/>
              </w:rPr>
              <w:fldChar w:fldCharType="separate"/>
            </w:r>
            <w:r w:rsidR="005A1E10">
              <w:rPr>
                <w:noProof/>
                <w:webHidden/>
              </w:rPr>
              <w:t>47</w:t>
            </w:r>
            <w:r w:rsidR="00554639">
              <w:rPr>
                <w:noProof/>
                <w:webHidden/>
              </w:rPr>
              <w:fldChar w:fldCharType="end"/>
            </w:r>
          </w:hyperlink>
        </w:p>
        <w:p w14:paraId="2596E5FE" w14:textId="1397C731" w:rsidR="00554639" w:rsidRDefault="00B7599C">
          <w:pPr>
            <w:pStyle w:val="Spistreci1"/>
            <w:rPr>
              <w:rFonts w:asciiTheme="minorHAnsi" w:eastAsiaTheme="minorEastAsia" w:hAnsiTheme="minorHAnsi" w:cstheme="minorBidi"/>
              <w:noProof/>
              <w:sz w:val="22"/>
              <w:szCs w:val="22"/>
              <w:lang w:val="pl-PL" w:eastAsia="pl-PL"/>
            </w:rPr>
          </w:pPr>
          <w:hyperlink w:anchor="_Toc229753270" w:history="1">
            <w:r w:rsidR="00554639" w:rsidRPr="001968FB">
              <w:rPr>
                <w:rStyle w:val="Hipercze"/>
                <w:noProof/>
              </w:rPr>
              <w:t>ГЛАВА VI - ДЕЙСТВИЯ ПО ОБЖАЛОВАНИЮ</w:t>
            </w:r>
            <w:r w:rsidR="00554639">
              <w:rPr>
                <w:noProof/>
                <w:webHidden/>
              </w:rPr>
              <w:tab/>
            </w:r>
            <w:r w:rsidR="00554639">
              <w:rPr>
                <w:noProof/>
                <w:webHidden/>
              </w:rPr>
              <w:fldChar w:fldCharType="begin"/>
            </w:r>
            <w:r w:rsidR="00554639">
              <w:rPr>
                <w:noProof/>
                <w:webHidden/>
              </w:rPr>
              <w:instrText xml:space="preserve"> PAGEREF _Toc229753270 \h </w:instrText>
            </w:r>
            <w:r w:rsidR="00554639">
              <w:rPr>
                <w:noProof/>
                <w:webHidden/>
              </w:rPr>
            </w:r>
            <w:r w:rsidR="00554639">
              <w:rPr>
                <w:noProof/>
                <w:webHidden/>
              </w:rPr>
              <w:fldChar w:fldCharType="separate"/>
            </w:r>
            <w:r w:rsidR="005A1E10">
              <w:rPr>
                <w:noProof/>
                <w:webHidden/>
              </w:rPr>
              <w:t>49</w:t>
            </w:r>
            <w:r w:rsidR="00554639">
              <w:rPr>
                <w:noProof/>
                <w:webHidden/>
              </w:rPr>
              <w:fldChar w:fldCharType="end"/>
            </w:r>
          </w:hyperlink>
        </w:p>
        <w:p w14:paraId="290212A6" w14:textId="566D9890" w:rsidR="00554639" w:rsidRDefault="00B7599C">
          <w:pPr>
            <w:pStyle w:val="Spistreci2"/>
            <w:rPr>
              <w:rFonts w:asciiTheme="minorHAnsi" w:eastAsiaTheme="minorEastAsia" w:hAnsiTheme="minorHAnsi" w:cstheme="minorBidi"/>
              <w:noProof/>
              <w:sz w:val="22"/>
              <w:szCs w:val="22"/>
              <w:lang w:val="pl-PL" w:eastAsia="pl-PL"/>
            </w:rPr>
          </w:pPr>
          <w:hyperlink w:anchor="_Toc229753271" w:history="1">
            <w:r w:rsidR="00554639" w:rsidRPr="001968FB">
              <w:rPr>
                <w:rStyle w:val="Hipercze"/>
                <w:noProof/>
                <w:lang w:val="pl-PL"/>
              </w:rPr>
              <w:t>6</w:t>
            </w:r>
            <w:r w:rsidR="00554639" w:rsidRPr="001968FB">
              <w:rPr>
                <w:rStyle w:val="Hipercze"/>
                <w:noProof/>
              </w:rPr>
              <w:t>.1  НЕСОБЛЮДЕНИЕ СРОКА</w:t>
            </w:r>
            <w:r w:rsidR="00554639">
              <w:rPr>
                <w:noProof/>
                <w:webHidden/>
              </w:rPr>
              <w:tab/>
            </w:r>
            <w:r w:rsidR="00554639">
              <w:rPr>
                <w:noProof/>
                <w:webHidden/>
              </w:rPr>
              <w:fldChar w:fldCharType="begin"/>
            </w:r>
            <w:r w:rsidR="00554639">
              <w:rPr>
                <w:noProof/>
                <w:webHidden/>
              </w:rPr>
              <w:instrText xml:space="preserve"> PAGEREF _Toc229753271 \h </w:instrText>
            </w:r>
            <w:r w:rsidR="00554639">
              <w:rPr>
                <w:noProof/>
                <w:webHidden/>
              </w:rPr>
            </w:r>
            <w:r w:rsidR="00554639">
              <w:rPr>
                <w:noProof/>
                <w:webHidden/>
              </w:rPr>
              <w:fldChar w:fldCharType="separate"/>
            </w:r>
            <w:r w:rsidR="005A1E10">
              <w:rPr>
                <w:noProof/>
                <w:webHidden/>
              </w:rPr>
              <w:t>49</w:t>
            </w:r>
            <w:r w:rsidR="00554639">
              <w:rPr>
                <w:noProof/>
                <w:webHidden/>
              </w:rPr>
              <w:fldChar w:fldCharType="end"/>
            </w:r>
          </w:hyperlink>
        </w:p>
        <w:p w14:paraId="4F9227D2" w14:textId="43E18D2A" w:rsidR="00554639" w:rsidRDefault="00B7599C">
          <w:pPr>
            <w:pStyle w:val="Spistreci2"/>
            <w:rPr>
              <w:rFonts w:asciiTheme="minorHAnsi" w:eastAsiaTheme="minorEastAsia" w:hAnsiTheme="minorHAnsi" w:cstheme="minorBidi"/>
              <w:noProof/>
              <w:sz w:val="22"/>
              <w:szCs w:val="22"/>
              <w:lang w:val="pl-PL" w:eastAsia="pl-PL"/>
            </w:rPr>
          </w:pPr>
          <w:hyperlink w:anchor="_Toc229753272" w:history="1">
            <w:r w:rsidR="00554639" w:rsidRPr="001968FB">
              <w:rPr>
                <w:rStyle w:val="Hipercze"/>
                <w:noProof/>
                <w:lang w:val="pl-PL"/>
              </w:rPr>
              <w:t>6</w:t>
            </w:r>
            <w:r w:rsidR="00554639" w:rsidRPr="001968FB">
              <w:rPr>
                <w:rStyle w:val="Hipercze"/>
                <w:noProof/>
              </w:rPr>
              <w:t>.2  ОЗНАКОМЛЕНИЕ С МАТЕРИАЛАМИ ДЕЛА</w:t>
            </w:r>
            <w:r w:rsidR="00554639">
              <w:rPr>
                <w:noProof/>
                <w:webHidden/>
              </w:rPr>
              <w:tab/>
            </w:r>
            <w:r w:rsidR="00554639">
              <w:rPr>
                <w:noProof/>
                <w:webHidden/>
              </w:rPr>
              <w:fldChar w:fldCharType="begin"/>
            </w:r>
            <w:r w:rsidR="00554639">
              <w:rPr>
                <w:noProof/>
                <w:webHidden/>
              </w:rPr>
              <w:instrText xml:space="preserve"> PAGEREF _Toc229753272 \h </w:instrText>
            </w:r>
            <w:r w:rsidR="00554639">
              <w:rPr>
                <w:noProof/>
                <w:webHidden/>
              </w:rPr>
            </w:r>
            <w:r w:rsidR="00554639">
              <w:rPr>
                <w:noProof/>
                <w:webHidden/>
              </w:rPr>
              <w:fldChar w:fldCharType="separate"/>
            </w:r>
            <w:r w:rsidR="005A1E10">
              <w:rPr>
                <w:noProof/>
                <w:webHidden/>
              </w:rPr>
              <w:t>49</w:t>
            </w:r>
            <w:r w:rsidR="00554639">
              <w:rPr>
                <w:noProof/>
                <w:webHidden/>
              </w:rPr>
              <w:fldChar w:fldCharType="end"/>
            </w:r>
          </w:hyperlink>
        </w:p>
        <w:p w14:paraId="350E8200" w14:textId="4A0D5546" w:rsidR="00554639" w:rsidRDefault="00B7599C">
          <w:pPr>
            <w:pStyle w:val="Spistreci2"/>
            <w:rPr>
              <w:rFonts w:asciiTheme="minorHAnsi" w:eastAsiaTheme="minorEastAsia" w:hAnsiTheme="minorHAnsi" w:cstheme="minorBidi"/>
              <w:noProof/>
              <w:sz w:val="22"/>
              <w:szCs w:val="22"/>
              <w:lang w:val="pl-PL" w:eastAsia="pl-PL"/>
            </w:rPr>
          </w:pPr>
          <w:hyperlink w:anchor="_Toc229753273" w:history="1">
            <w:r w:rsidR="00554639" w:rsidRPr="001968FB">
              <w:rPr>
                <w:rStyle w:val="Hipercze"/>
                <w:noProof/>
              </w:rPr>
              <w:t>6.3 СПОСОБЫ ПОДАЧИ ЗАЯВОК, ДОКУМЕНТОВ, ОБЪЯСНЕНИЙ,      ЗАЯВЛЕНИЙ</w:t>
            </w:r>
            <w:r w:rsidR="00554639">
              <w:rPr>
                <w:noProof/>
                <w:webHidden/>
              </w:rPr>
              <w:tab/>
            </w:r>
            <w:r w:rsidR="00554639">
              <w:rPr>
                <w:noProof/>
                <w:webHidden/>
              </w:rPr>
              <w:fldChar w:fldCharType="begin"/>
            </w:r>
            <w:r w:rsidR="00554639">
              <w:rPr>
                <w:noProof/>
                <w:webHidden/>
              </w:rPr>
              <w:instrText xml:space="preserve"> PAGEREF _Toc229753273 \h </w:instrText>
            </w:r>
            <w:r w:rsidR="00554639">
              <w:rPr>
                <w:noProof/>
                <w:webHidden/>
              </w:rPr>
            </w:r>
            <w:r w:rsidR="00554639">
              <w:rPr>
                <w:noProof/>
                <w:webHidden/>
              </w:rPr>
              <w:fldChar w:fldCharType="separate"/>
            </w:r>
            <w:r w:rsidR="005A1E10">
              <w:rPr>
                <w:noProof/>
                <w:webHidden/>
              </w:rPr>
              <w:t>50</w:t>
            </w:r>
            <w:r w:rsidR="00554639">
              <w:rPr>
                <w:noProof/>
                <w:webHidden/>
              </w:rPr>
              <w:fldChar w:fldCharType="end"/>
            </w:r>
          </w:hyperlink>
        </w:p>
        <w:p w14:paraId="089E0442" w14:textId="52A8AA3C" w:rsidR="00554639" w:rsidRDefault="00B7599C">
          <w:pPr>
            <w:pStyle w:val="Spistreci2"/>
            <w:rPr>
              <w:rFonts w:asciiTheme="minorHAnsi" w:eastAsiaTheme="minorEastAsia" w:hAnsiTheme="minorHAnsi" w:cstheme="minorBidi"/>
              <w:noProof/>
              <w:sz w:val="22"/>
              <w:szCs w:val="22"/>
              <w:lang w:val="pl-PL" w:eastAsia="pl-PL"/>
            </w:rPr>
          </w:pPr>
          <w:hyperlink w:anchor="_Toc229753274" w:history="1">
            <w:r w:rsidR="00554639" w:rsidRPr="001968FB">
              <w:rPr>
                <w:rStyle w:val="Hipercze"/>
                <w:noProof/>
                <w:lang w:val="pl-PL"/>
              </w:rPr>
              <w:t>6</w:t>
            </w:r>
            <w:r w:rsidR="00554639" w:rsidRPr="001968FB">
              <w:rPr>
                <w:rStyle w:val="Hipercze"/>
                <w:noProof/>
              </w:rPr>
              <w:t>.4  ЖАЛОБА</w:t>
            </w:r>
            <w:r w:rsidR="00554639">
              <w:rPr>
                <w:noProof/>
                <w:webHidden/>
              </w:rPr>
              <w:tab/>
            </w:r>
            <w:r w:rsidR="00554639">
              <w:rPr>
                <w:noProof/>
                <w:webHidden/>
              </w:rPr>
              <w:fldChar w:fldCharType="begin"/>
            </w:r>
            <w:r w:rsidR="00554639">
              <w:rPr>
                <w:noProof/>
                <w:webHidden/>
              </w:rPr>
              <w:instrText xml:space="preserve"> PAGEREF _Toc229753274 \h </w:instrText>
            </w:r>
            <w:r w:rsidR="00554639">
              <w:rPr>
                <w:noProof/>
                <w:webHidden/>
              </w:rPr>
            </w:r>
            <w:r w:rsidR="00554639">
              <w:rPr>
                <w:noProof/>
                <w:webHidden/>
              </w:rPr>
              <w:fldChar w:fldCharType="separate"/>
            </w:r>
            <w:r w:rsidR="005A1E10">
              <w:rPr>
                <w:noProof/>
                <w:webHidden/>
              </w:rPr>
              <w:t>50</w:t>
            </w:r>
            <w:r w:rsidR="00554639">
              <w:rPr>
                <w:noProof/>
                <w:webHidden/>
              </w:rPr>
              <w:fldChar w:fldCharType="end"/>
            </w:r>
          </w:hyperlink>
        </w:p>
        <w:p w14:paraId="04DAF454" w14:textId="1557A8EA" w:rsidR="00E86178" w:rsidRDefault="00E86178">
          <w:r>
            <w:rPr>
              <w:b/>
              <w:bCs/>
            </w:rPr>
            <w:lastRenderedPageBreak/>
            <w:fldChar w:fldCharType="end"/>
          </w:r>
        </w:p>
      </w:sdtContent>
    </w:sdt>
    <w:p w14:paraId="3303A1A0" w14:textId="77777777" w:rsidR="00121D12" w:rsidRPr="0028465E" w:rsidRDefault="00121D12" w:rsidP="003C669A">
      <w:pPr>
        <w:pStyle w:val="Nagwek1"/>
        <w:spacing w:after="200"/>
        <w:jc w:val="both"/>
        <w:rPr>
          <w:rFonts w:cs="Times New Roman"/>
        </w:rPr>
      </w:pPr>
      <w:bookmarkStart w:id="1" w:name="_Toc505338726"/>
      <w:bookmarkStart w:id="2" w:name="_Toc5972847"/>
      <w:bookmarkStart w:id="3" w:name="_Toc6319892"/>
      <w:bookmarkStart w:id="4" w:name="_Toc7487426"/>
      <w:bookmarkStart w:id="5" w:name="_Toc229753227"/>
      <w:r w:rsidRPr="0028465E">
        <w:t xml:space="preserve">ГЛАВА I – </w:t>
      </w:r>
      <w:bookmarkEnd w:id="1"/>
      <w:bookmarkEnd w:id="2"/>
      <w:bookmarkEnd w:id="3"/>
      <w:r w:rsidRPr="0028465E">
        <w:t>КАК ПРАВИЛЬНО ЗАПОЛНИТЬ ЗАЯВКУ</w:t>
      </w:r>
      <w:bookmarkEnd w:id="4"/>
      <w:bookmarkEnd w:id="5"/>
      <w:r w:rsidRPr="0028465E">
        <w:t xml:space="preserve"> </w:t>
      </w:r>
    </w:p>
    <w:p w14:paraId="2D5C57B6" w14:textId="77777777" w:rsidR="00BF35C6" w:rsidRPr="0028465E" w:rsidRDefault="00BF35C6" w:rsidP="00554639">
      <w:pPr>
        <w:spacing w:line="240" w:lineRule="auto"/>
        <w:jc w:val="both"/>
        <w:rPr>
          <w:rFonts w:cs="Times New Roman"/>
          <w:b/>
          <w:bCs/>
          <w:sz w:val="22"/>
          <w:szCs w:val="22"/>
        </w:rPr>
      </w:pPr>
      <w:r w:rsidRPr="0028465E">
        <w:rPr>
          <w:b/>
          <w:sz w:val="22"/>
          <w:szCs w:val="22"/>
        </w:rPr>
        <w:t>При заполнении заявки на выдачу разрешения, которое легализирует пребывание, помните о том, чтобы:</w:t>
      </w:r>
    </w:p>
    <w:p w14:paraId="4A9D99C3" w14:textId="77777777" w:rsidR="00BF35C6" w:rsidRPr="0028465E" w:rsidRDefault="00BF35C6" w:rsidP="00554639">
      <w:pPr>
        <w:pStyle w:val="Kolorowalistaakcent11"/>
        <w:numPr>
          <w:ilvl w:val="0"/>
          <w:numId w:val="25"/>
        </w:numPr>
        <w:spacing w:line="240" w:lineRule="auto"/>
        <w:jc w:val="both"/>
        <w:rPr>
          <w:rFonts w:cs="Times New Roman"/>
          <w:b/>
          <w:bCs/>
          <w:sz w:val="22"/>
          <w:szCs w:val="22"/>
        </w:rPr>
      </w:pPr>
      <w:r w:rsidRPr="0028465E">
        <w:rPr>
          <w:b/>
          <w:sz w:val="22"/>
          <w:szCs w:val="22"/>
        </w:rPr>
        <w:t>заполнить ее разборчиво на польском языке;</w:t>
      </w:r>
    </w:p>
    <w:p w14:paraId="1B20B3F8" w14:textId="77777777" w:rsidR="00BF35C6" w:rsidRPr="0028465E" w:rsidRDefault="00BF35C6" w:rsidP="00554639">
      <w:pPr>
        <w:pStyle w:val="Kolorowalistaakcent11"/>
        <w:numPr>
          <w:ilvl w:val="0"/>
          <w:numId w:val="25"/>
        </w:numPr>
        <w:spacing w:line="240" w:lineRule="auto"/>
        <w:jc w:val="both"/>
        <w:rPr>
          <w:rFonts w:cs="Times New Roman"/>
          <w:sz w:val="22"/>
          <w:szCs w:val="22"/>
        </w:rPr>
      </w:pPr>
      <w:r w:rsidRPr="0028465E">
        <w:rPr>
          <w:b/>
          <w:sz w:val="22"/>
          <w:szCs w:val="22"/>
        </w:rPr>
        <w:t>заполнить все требуемые поля заявки,</w:t>
      </w:r>
      <w:r w:rsidRPr="0028465E">
        <w:rPr>
          <w:sz w:val="22"/>
          <w:szCs w:val="22"/>
        </w:rPr>
        <w:t xml:space="preserve"> которые должны соответствовать фактическому состоянию;</w:t>
      </w:r>
    </w:p>
    <w:p w14:paraId="50A4FAAC" w14:textId="77777777" w:rsidR="00BF35C6" w:rsidRPr="0028465E" w:rsidRDefault="00BF35C6" w:rsidP="00554639">
      <w:pPr>
        <w:pStyle w:val="Kolorowalistaakcent11"/>
        <w:numPr>
          <w:ilvl w:val="0"/>
          <w:numId w:val="25"/>
        </w:numPr>
        <w:spacing w:line="240" w:lineRule="auto"/>
        <w:jc w:val="both"/>
        <w:rPr>
          <w:rFonts w:cs="Times New Roman"/>
          <w:sz w:val="22"/>
          <w:szCs w:val="22"/>
        </w:rPr>
      </w:pPr>
      <w:r w:rsidRPr="0028465E">
        <w:rPr>
          <w:sz w:val="22"/>
          <w:szCs w:val="22"/>
        </w:rPr>
        <w:t>заполнить ее прописными буквами, которые должны быть вписаны в соответствующие</w:t>
      </w:r>
      <w:r w:rsidR="001923A7">
        <w:rPr>
          <w:sz w:val="22"/>
          <w:szCs w:val="22"/>
        </w:rPr>
        <w:t xml:space="preserve"> </w:t>
      </w:r>
      <w:r w:rsidRPr="0028465E">
        <w:rPr>
          <w:sz w:val="22"/>
          <w:szCs w:val="22"/>
        </w:rPr>
        <w:t>клетки;</w:t>
      </w:r>
    </w:p>
    <w:p w14:paraId="6431808F" w14:textId="44F81839" w:rsidR="00BF35C6" w:rsidRPr="0028465E" w:rsidRDefault="008A2CEF" w:rsidP="00554639">
      <w:pPr>
        <w:pStyle w:val="Kolorowalistaakcent11"/>
        <w:numPr>
          <w:ilvl w:val="0"/>
          <w:numId w:val="25"/>
        </w:numPr>
        <w:spacing w:line="240" w:lineRule="auto"/>
        <w:jc w:val="both"/>
        <w:rPr>
          <w:rFonts w:cs="Times New Roman"/>
          <w:b/>
          <w:bCs/>
          <w:sz w:val="22"/>
          <w:szCs w:val="22"/>
        </w:rPr>
      </w:pPr>
      <w:r w:rsidRPr="008A2CEF">
        <w:rPr>
          <w:sz w:val="22"/>
          <w:szCs w:val="22"/>
        </w:rPr>
        <w:t xml:space="preserve">если в прошлом предоставлялись </w:t>
      </w:r>
      <w:r w:rsidRPr="008A2CEF">
        <w:rPr>
          <w:b/>
          <w:bCs/>
          <w:sz w:val="22"/>
          <w:szCs w:val="22"/>
        </w:rPr>
        <w:t>другие персональные данные</w:t>
      </w:r>
      <w:r w:rsidRPr="008A2CEF">
        <w:rPr>
          <w:sz w:val="22"/>
          <w:szCs w:val="22"/>
        </w:rPr>
        <w:t xml:space="preserve"> – сообщить об этом в обосновании </w:t>
      </w:r>
      <w:r w:rsidR="00BF35C6" w:rsidRPr="0028465E">
        <w:rPr>
          <w:sz w:val="22"/>
          <w:szCs w:val="22"/>
        </w:rPr>
        <w:t>;</w:t>
      </w:r>
    </w:p>
    <w:p w14:paraId="5A1DD340" w14:textId="77777777" w:rsidR="00BF35C6" w:rsidRPr="0028465E" w:rsidRDefault="00BF35C6" w:rsidP="00554639">
      <w:pPr>
        <w:pStyle w:val="Kolorowalistaakcent11"/>
        <w:numPr>
          <w:ilvl w:val="0"/>
          <w:numId w:val="25"/>
        </w:numPr>
        <w:spacing w:line="240" w:lineRule="auto"/>
        <w:jc w:val="both"/>
        <w:rPr>
          <w:rFonts w:cs="Times New Roman"/>
          <w:sz w:val="22"/>
          <w:szCs w:val="22"/>
        </w:rPr>
      </w:pPr>
      <w:r w:rsidRPr="0028465E">
        <w:rPr>
          <w:b/>
          <w:sz w:val="22"/>
          <w:szCs w:val="22"/>
        </w:rPr>
        <w:t>указать место действительного пребывания</w:t>
      </w:r>
      <w:r w:rsidRPr="0028465E">
        <w:rPr>
          <w:sz w:val="22"/>
          <w:szCs w:val="22"/>
        </w:rPr>
        <w:t>, куда будет направляться корреспонденция;</w:t>
      </w:r>
    </w:p>
    <w:p w14:paraId="453E2E45" w14:textId="400A2A1C" w:rsidR="00BF35C6" w:rsidRPr="0028465E" w:rsidRDefault="00185B73" w:rsidP="00554639">
      <w:pPr>
        <w:pStyle w:val="Kolorowalistaakcent11"/>
        <w:numPr>
          <w:ilvl w:val="0"/>
          <w:numId w:val="25"/>
        </w:numPr>
        <w:spacing w:line="240" w:lineRule="auto"/>
        <w:jc w:val="both"/>
        <w:rPr>
          <w:rFonts w:cs="Times New Roman"/>
          <w:bCs/>
          <w:sz w:val="22"/>
          <w:szCs w:val="22"/>
        </w:rPr>
      </w:pPr>
      <w:r w:rsidRPr="00185B73">
        <w:rPr>
          <w:sz w:val="22"/>
          <w:szCs w:val="22"/>
        </w:rPr>
        <w:t xml:space="preserve">в части, касающейся судимости, </w:t>
      </w:r>
      <w:r w:rsidRPr="00185B73">
        <w:rPr>
          <w:b/>
          <w:bCs/>
          <w:sz w:val="22"/>
          <w:szCs w:val="22"/>
        </w:rPr>
        <w:t>указать информацию о приговорах, вынесенных в отношении иностранца</w:t>
      </w:r>
      <w:r w:rsidRPr="00185B73">
        <w:rPr>
          <w:sz w:val="22"/>
          <w:szCs w:val="22"/>
        </w:rPr>
        <w:t xml:space="preserve"> </w:t>
      </w:r>
      <w:r w:rsidR="00BF35C6" w:rsidRPr="0028465E">
        <w:rPr>
          <w:sz w:val="22"/>
          <w:szCs w:val="22"/>
        </w:rPr>
        <w:t xml:space="preserve">, a в случае действий по несогласию с выданными приговорами, </w:t>
      </w:r>
      <w:r w:rsidR="0028465E" w:rsidRPr="0028465E">
        <w:rPr>
          <w:sz w:val="22"/>
          <w:szCs w:val="22"/>
        </w:rPr>
        <w:t>известить</w:t>
      </w:r>
      <w:r w:rsidR="00BF35C6" w:rsidRPr="0028465E">
        <w:rPr>
          <w:sz w:val="22"/>
          <w:szCs w:val="22"/>
        </w:rPr>
        <w:t xml:space="preserve"> о продолжении</w:t>
      </w:r>
      <w:r w:rsidR="001923A7">
        <w:rPr>
          <w:sz w:val="22"/>
          <w:szCs w:val="22"/>
        </w:rPr>
        <w:t xml:space="preserve"> </w:t>
      </w:r>
      <w:r w:rsidR="00BF35C6" w:rsidRPr="0028465E">
        <w:rPr>
          <w:sz w:val="22"/>
          <w:szCs w:val="22"/>
        </w:rPr>
        <w:t xml:space="preserve"> процедур (</w:t>
      </w:r>
      <w:r w:rsidR="00BF35C6" w:rsidRPr="0028465E">
        <w:rPr>
          <w:b/>
          <w:sz w:val="22"/>
          <w:szCs w:val="22"/>
        </w:rPr>
        <w:t>ВНИМАНИЕ:</w:t>
      </w:r>
      <w:r w:rsidR="00BF35C6" w:rsidRPr="0028465E">
        <w:rPr>
          <w:sz w:val="22"/>
          <w:szCs w:val="22"/>
        </w:rPr>
        <w:t xml:space="preserve"> </w:t>
      </w:r>
      <w:r w:rsidR="00BF35C6" w:rsidRPr="0028465E">
        <w:rPr>
          <w:b/>
          <w:sz w:val="22"/>
          <w:szCs w:val="22"/>
        </w:rPr>
        <w:t>оплата денежного штрафа</w:t>
      </w:r>
      <w:r w:rsidR="00BF35C6" w:rsidRPr="0028465E">
        <w:rPr>
          <w:sz w:val="22"/>
          <w:szCs w:val="22"/>
        </w:rPr>
        <w:t xml:space="preserve"> не является свидетельством того, что не были возбуждены уголовные действия и не был принят приговор по делу);</w:t>
      </w:r>
    </w:p>
    <w:p w14:paraId="7D81D5BE" w14:textId="77777777" w:rsidR="00BF35C6" w:rsidRPr="0028465E" w:rsidRDefault="00BF35C6" w:rsidP="00554639">
      <w:pPr>
        <w:pStyle w:val="Kolorowalistaakcent11"/>
        <w:numPr>
          <w:ilvl w:val="0"/>
          <w:numId w:val="25"/>
        </w:numPr>
        <w:spacing w:line="240" w:lineRule="auto"/>
        <w:jc w:val="both"/>
        <w:rPr>
          <w:rFonts w:cs="Times New Roman"/>
          <w:sz w:val="22"/>
          <w:szCs w:val="22"/>
        </w:rPr>
      </w:pPr>
      <w:r w:rsidRPr="0028465E">
        <w:rPr>
          <w:sz w:val="22"/>
          <w:szCs w:val="22"/>
        </w:rPr>
        <w:t>в части, касающейся продолжающихся уголовных действий или процедур по</w:t>
      </w:r>
      <w:r w:rsidR="001923A7">
        <w:rPr>
          <w:sz w:val="22"/>
          <w:szCs w:val="22"/>
        </w:rPr>
        <w:t xml:space="preserve"> </w:t>
      </w:r>
      <w:r w:rsidRPr="0028465E">
        <w:rPr>
          <w:sz w:val="22"/>
          <w:szCs w:val="22"/>
        </w:rPr>
        <w:t>делам о нарушениях,</w:t>
      </w:r>
      <w:r w:rsidRPr="0028465E">
        <w:rPr>
          <w:b/>
          <w:sz w:val="22"/>
          <w:szCs w:val="22"/>
        </w:rPr>
        <w:t xml:space="preserve"> указать информацию </w:t>
      </w:r>
      <w:r w:rsidR="0028465E" w:rsidRPr="0028465E">
        <w:rPr>
          <w:b/>
          <w:sz w:val="22"/>
          <w:szCs w:val="22"/>
        </w:rPr>
        <w:t>обо</w:t>
      </w:r>
      <w:r w:rsidRPr="0028465E">
        <w:rPr>
          <w:b/>
          <w:sz w:val="22"/>
          <w:szCs w:val="22"/>
        </w:rPr>
        <w:t xml:space="preserve"> всех продолжающихся действиях (напр. по делу не принятых штрафов)</w:t>
      </w:r>
      <w:r w:rsidRPr="0028465E">
        <w:rPr>
          <w:sz w:val="22"/>
          <w:szCs w:val="22"/>
        </w:rPr>
        <w:t xml:space="preserve"> </w:t>
      </w:r>
    </w:p>
    <w:p w14:paraId="78F1E191" w14:textId="77777777" w:rsidR="00BF35C6" w:rsidRPr="0028465E" w:rsidRDefault="00BF35C6" w:rsidP="00554639">
      <w:pPr>
        <w:pStyle w:val="Kolorowalistaakcent11"/>
        <w:numPr>
          <w:ilvl w:val="0"/>
          <w:numId w:val="25"/>
        </w:numPr>
        <w:spacing w:line="240" w:lineRule="auto"/>
        <w:jc w:val="both"/>
        <w:rPr>
          <w:rFonts w:cs="Times New Roman"/>
          <w:sz w:val="22"/>
          <w:szCs w:val="22"/>
        </w:rPr>
      </w:pPr>
      <w:r w:rsidRPr="0028465E">
        <w:rPr>
          <w:sz w:val="22"/>
          <w:szCs w:val="22"/>
        </w:rPr>
        <w:t xml:space="preserve">к заявке приложить </w:t>
      </w:r>
      <w:r w:rsidRPr="0028465E">
        <w:rPr>
          <w:b/>
          <w:sz w:val="22"/>
          <w:szCs w:val="22"/>
        </w:rPr>
        <w:t>доказательство оплаты гербового сбора;</w:t>
      </w:r>
    </w:p>
    <w:p w14:paraId="72676824" w14:textId="1825EDB4" w:rsidR="00BF35C6" w:rsidRPr="0028465E" w:rsidRDefault="00185B73" w:rsidP="00554639">
      <w:pPr>
        <w:pStyle w:val="Kolorowalistaakcent11"/>
        <w:numPr>
          <w:ilvl w:val="0"/>
          <w:numId w:val="25"/>
        </w:numPr>
        <w:spacing w:line="240" w:lineRule="auto"/>
        <w:jc w:val="both"/>
        <w:rPr>
          <w:rFonts w:cs="Times New Roman"/>
          <w:sz w:val="22"/>
          <w:szCs w:val="22"/>
        </w:rPr>
      </w:pPr>
      <w:r w:rsidRPr="00185B73">
        <w:rPr>
          <w:sz w:val="22"/>
          <w:szCs w:val="22"/>
        </w:rPr>
        <w:t xml:space="preserve">приложить к заявлению актуальные </w:t>
      </w:r>
      <w:r w:rsidRPr="00185B73">
        <w:rPr>
          <w:b/>
          <w:bCs/>
          <w:sz w:val="22"/>
          <w:szCs w:val="22"/>
        </w:rPr>
        <w:t>фотографии иностранца, сделанные в соответствующем формате</w:t>
      </w:r>
      <w:r w:rsidRPr="00185B73">
        <w:rPr>
          <w:sz w:val="22"/>
          <w:szCs w:val="22"/>
        </w:rPr>
        <w:t xml:space="preserve"> </w:t>
      </w:r>
      <w:r w:rsidR="00BF35C6" w:rsidRPr="0028465E">
        <w:rPr>
          <w:b/>
          <w:sz w:val="22"/>
          <w:szCs w:val="22"/>
        </w:rPr>
        <w:t>;</w:t>
      </w:r>
    </w:p>
    <w:p w14:paraId="04131FA6" w14:textId="77777777" w:rsidR="00BF35C6" w:rsidRPr="0028465E" w:rsidRDefault="00BF35C6" w:rsidP="00554639">
      <w:pPr>
        <w:pStyle w:val="Kolorowalistaakcent11"/>
        <w:numPr>
          <w:ilvl w:val="0"/>
          <w:numId w:val="25"/>
        </w:numPr>
        <w:spacing w:line="240" w:lineRule="auto"/>
        <w:jc w:val="both"/>
        <w:rPr>
          <w:rFonts w:cs="Times New Roman"/>
          <w:b/>
          <w:color w:val="000000"/>
          <w:sz w:val="22"/>
          <w:szCs w:val="22"/>
        </w:rPr>
      </w:pPr>
      <w:r w:rsidRPr="0028465E">
        <w:rPr>
          <w:sz w:val="22"/>
          <w:szCs w:val="22"/>
        </w:rPr>
        <w:t xml:space="preserve">поставить под ней собственноручную </w:t>
      </w:r>
      <w:r w:rsidRPr="0028465E">
        <w:rPr>
          <w:b/>
          <w:sz w:val="22"/>
          <w:szCs w:val="22"/>
        </w:rPr>
        <w:t>подпись</w:t>
      </w:r>
      <w:r w:rsidRPr="0028465E">
        <w:rPr>
          <w:sz w:val="22"/>
          <w:szCs w:val="22"/>
        </w:rPr>
        <w:t>,</w:t>
      </w:r>
      <w:r w:rsidR="001923A7">
        <w:rPr>
          <w:sz w:val="22"/>
          <w:szCs w:val="22"/>
        </w:rPr>
        <w:t xml:space="preserve"> </w:t>
      </w:r>
      <w:r w:rsidRPr="0028465E">
        <w:rPr>
          <w:sz w:val="22"/>
          <w:szCs w:val="22"/>
        </w:rPr>
        <w:t xml:space="preserve">а также вписать </w:t>
      </w:r>
      <w:r w:rsidRPr="0028465E">
        <w:rPr>
          <w:b/>
          <w:sz w:val="22"/>
          <w:szCs w:val="22"/>
        </w:rPr>
        <w:t>имя и фамилию, используя латинский алфавит</w:t>
      </w:r>
      <w:r w:rsidRPr="0028465E">
        <w:rPr>
          <w:sz w:val="22"/>
          <w:szCs w:val="22"/>
        </w:rPr>
        <w:t>;</w:t>
      </w:r>
    </w:p>
    <w:p w14:paraId="4DDB891A" w14:textId="77777777" w:rsidR="00185B73" w:rsidRPr="00185B73" w:rsidRDefault="00185B73" w:rsidP="00554639">
      <w:pPr>
        <w:pStyle w:val="Kolorowalistaakcent11"/>
        <w:spacing w:line="240" w:lineRule="auto"/>
        <w:ind w:left="0"/>
        <w:jc w:val="both"/>
        <w:rPr>
          <w:rFonts w:cs="Times New Roman"/>
          <w:sz w:val="22"/>
          <w:szCs w:val="22"/>
        </w:rPr>
      </w:pPr>
      <w:r w:rsidRPr="00185B73">
        <w:rPr>
          <w:rFonts w:cs="Times New Roman"/>
          <w:b/>
          <w:bCs/>
          <w:sz w:val="22"/>
          <w:szCs w:val="22"/>
        </w:rPr>
        <w:t>Внимание</w:t>
      </w:r>
      <w:r w:rsidRPr="00185B73">
        <w:rPr>
          <w:rFonts w:cs="Times New Roman"/>
          <w:sz w:val="22"/>
          <w:szCs w:val="22"/>
        </w:rPr>
        <w:t xml:space="preserve">: В случае подачи заявления о выдаче разрешения на временное проживание с целью воссоединения с семьей для иностранца, находящегося за пределами Республики Польша (см. раздел IV, п. 4.6.3, касающийся разрешения на временное проживание, о котором говорится в ст. 159 п. 1 Закона об иностранцах), заявление о выдаче разрешения на временное пребывание, подаваемое на отдельном бланке, </w:t>
      </w:r>
      <w:r w:rsidRPr="00185B73">
        <w:rPr>
          <w:rFonts w:cs="Times New Roman"/>
          <w:b/>
          <w:bCs/>
          <w:sz w:val="22"/>
          <w:szCs w:val="22"/>
        </w:rPr>
        <w:t>должен подписать член разлученной семьи, т. е. иностранец, проживающий в Польше, а не член его семьи, для которого должно быть выдано разрешение</w:t>
      </w:r>
      <w:r w:rsidRPr="00185B73">
        <w:rPr>
          <w:rFonts w:cs="Times New Roman"/>
          <w:sz w:val="22"/>
          <w:szCs w:val="22"/>
        </w:rPr>
        <w:t xml:space="preserve">.  </w:t>
      </w:r>
    </w:p>
    <w:p w14:paraId="7A27881A" w14:textId="77777777" w:rsidR="00185B73" w:rsidRPr="00185B73" w:rsidRDefault="00185B73" w:rsidP="008F4C30">
      <w:pPr>
        <w:pStyle w:val="Kolorowalistaakcent11"/>
        <w:spacing w:line="240" w:lineRule="auto"/>
        <w:ind w:left="0"/>
        <w:jc w:val="both"/>
        <w:rPr>
          <w:rFonts w:cs="Times New Roman"/>
          <w:sz w:val="22"/>
          <w:szCs w:val="22"/>
        </w:rPr>
      </w:pPr>
      <w:r w:rsidRPr="00185B73">
        <w:rPr>
          <w:rFonts w:cs="Times New Roman"/>
          <w:sz w:val="22"/>
          <w:szCs w:val="22"/>
        </w:rPr>
        <w:t xml:space="preserve">Аналогичным образом, при подаче заявления на выдачу разрешения на временное пребывание, упомянутого в пунктах I–IV раздела IV подпункта 4.6.4 (разрешения на временное пребывание, о которых говорится в ст. 160 пп. 1, 3, 4 или 6 закона об иностранцах) для иностранца, находящегося за пределами Республики Польша, заявление о выдаче такого разрешения, подаваемое на отдельном бланке,  </w:t>
      </w:r>
      <w:r w:rsidRPr="00185B73">
        <w:rPr>
          <w:rFonts w:cs="Times New Roman"/>
          <w:b/>
          <w:bCs/>
          <w:sz w:val="22"/>
          <w:szCs w:val="22"/>
        </w:rPr>
        <w:t>должен быть подписан членом разделенной семьи, т.е. соответственно гражданином Польши, гражданин другого государства-члена Европейского Союза, государства-члена Европейского объединения свободной торговли (ЕАСТ) — стороны Соглашения о Европейском экономическом пространстве, Швейцарской Конфедерации или гражданин Соединенного Королевства Великобритании и Северной Ирландии, о котором говорится в ст. 10 п. 1 пп. b и d Соглашения о выходе, проживающего на территории Республики Польша, к которому прибывает иностранец, а не член его семьи, для которого должно быть выдано разрешение.</w:t>
      </w:r>
      <w:r w:rsidRPr="00185B73">
        <w:rPr>
          <w:rFonts w:cs="Times New Roman"/>
          <w:sz w:val="22"/>
          <w:szCs w:val="22"/>
        </w:rPr>
        <w:t xml:space="preserve"> </w:t>
      </w:r>
    </w:p>
    <w:p w14:paraId="3FDF5F22" w14:textId="77777777" w:rsidR="00185B73" w:rsidRPr="00EF63FB" w:rsidRDefault="00185B73" w:rsidP="00F16C8F">
      <w:pPr>
        <w:pStyle w:val="Kolorowalistaakcent11"/>
        <w:spacing w:line="240" w:lineRule="auto"/>
        <w:ind w:left="0"/>
        <w:jc w:val="both"/>
        <w:rPr>
          <w:rFonts w:cs="Times New Roman"/>
          <w:sz w:val="22"/>
          <w:szCs w:val="22"/>
        </w:rPr>
      </w:pPr>
    </w:p>
    <w:p w14:paraId="0C5E4D3E" w14:textId="77777777" w:rsidR="00185B73" w:rsidRPr="008F4C30" w:rsidRDefault="00185B73" w:rsidP="00554639">
      <w:pPr>
        <w:pStyle w:val="Akapitzlist"/>
        <w:numPr>
          <w:ilvl w:val="0"/>
          <w:numId w:val="25"/>
        </w:numPr>
        <w:spacing w:line="240" w:lineRule="auto"/>
        <w:jc w:val="both"/>
        <w:rPr>
          <w:rFonts w:cs="Calibri"/>
          <w:sz w:val="22"/>
          <w:szCs w:val="22"/>
        </w:rPr>
      </w:pPr>
      <w:r w:rsidRPr="008F4C30">
        <w:rPr>
          <w:rFonts w:cs="Calibri"/>
          <w:sz w:val="22"/>
          <w:szCs w:val="22"/>
        </w:rPr>
        <w:t xml:space="preserve">предъявить </w:t>
      </w:r>
      <w:r w:rsidRPr="008F4C30">
        <w:rPr>
          <w:rFonts w:cs="Calibri"/>
          <w:b/>
          <w:bCs/>
          <w:sz w:val="22"/>
          <w:szCs w:val="22"/>
        </w:rPr>
        <w:t>действительный проездной документ</w:t>
      </w:r>
      <w:r w:rsidRPr="008F4C30">
        <w:rPr>
          <w:rFonts w:cs="Calibri"/>
          <w:sz w:val="22"/>
          <w:szCs w:val="22"/>
        </w:rPr>
        <w:t>. При подаче заявления о выдаче разрешения на временное пребывание, о котором говорится в ст. 139а абз. 1 или ст. 139о абз. 1 закона об иностранцах (см. Раздел IV пп. 4.6.1 и 4.6.2), а также при подаче заявления о выдаче разрешения на временное пребывание, упомянутого в ст. 159 абз. 1 или ст. 160 пп. 1, 3, 4 или 6 закона об иностранцах для иностранца, находящегося за пределами Республики Польша, предъявляется копия действительного проездного документа иностранца.</w:t>
      </w:r>
    </w:p>
    <w:p w14:paraId="2E4AC2FF" w14:textId="77777777" w:rsidR="00BF35C6" w:rsidRPr="0028465E" w:rsidRDefault="00BF35C6" w:rsidP="00554639">
      <w:pPr>
        <w:pStyle w:val="Kolorowalistaakcent11"/>
        <w:numPr>
          <w:ilvl w:val="0"/>
          <w:numId w:val="25"/>
        </w:numPr>
        <w:spacing w:line="240" w:lineRule="auto"/>
        <w:jc w:val="both"/>
        <w:rPr>
          <w:rFonts w:cs="Times New Roman"/>
          <w:sz w:val="22"/>
          <w:szCs w:val="22"/>
        </w:rPr>
      </w:pPr>
      <w:r w:rsidRPr="0028465E">
        <w:rPr>
          <w:sz w:val="22"/>
          <w:szCs w:val="22"/>
        </w:rPr>
        <w:t>приложить все имеющиеся документы, которые подтверждают информацию, содержащуюся в заявке, а также могут посодействовать быстрому рассмотрению дела;</w:t>
      </w:r>
    </w:p>
    <w:p w14:paraId="0527719A" w14:textId="77777777" w:rsidR="00BF35C6" w:rsidRPr="0028465E" w:rsidRDefault="00BF35C6" w:rsidP="00554639">
      <w:pPr>
        <w:pStyle w:val="Kolorowalistaakcent11"/>
        <w:numPr>
          <w:ilvl w:val="0"/>
          <w:numId w:val="25"/>
        </w:numPr>
        <w:spacing w:line="240" w:lineRule="auto"/>
        <w:jc w:val="both"/>
        <w:rPr>
          <w:rFonts w:cs="Times New Roman"/>
          <w:b/>
          <w:bCs/>
          <w:sz w:val="22"/>
          <w:szCs w:val="22"/>
        </w:rPr>
      </w:pPr>
      <w:r w:rsidRPr="0028465E">
        <w:rPr>
          <w:sz w:val="22"/>
          <w:szCs w:val="22"/>
        </w:rPr>
        <w:t xml:space="preserve">в случае сомнений – </w:t>
      </w:r>
      <w:r w:rsidRPr="0028465E">
        <w:rPr>
          <w:b/>
          <w:sz w:val="22"/>
          <w:szCs w:val="22"/>
        </w:rPr>
        <w:t>попросить о помощи</w:t>
      </w:r>
      <w:r w:rsidRPr="0028465E">
        <w:rPr>
          <w:sz w:val="22"/>
          <w:szCs w:val="22"/>
        </w:rPr>
        <w:t xml:space="preserve"> сотрудника воеводского управления или обратиться к внеправительственным организациям, предоставляющим помощь иностранцам.</w:t>
      </w:r>
      <w:r w:rsidRPr="0028465E">
        <w:rPr>
          <w:b/>
          <w:sz w:val="22"/>
          <w:szCs w:val="22"/>
        </w:rPr>
        <w:t xml:space="preserve"> Информацию о деятельности этих организаций можно найти на информационных досках или в брошюрах, которые доступны в воеводском управлении.</w:t>
      </w:r>
    </w:p>
    <w:p w14:paraId="553DE6ED" w14:textId="77777777" w:rsidR="00BF35C6" w:rsidRPr="0028465E" w:rsidRDefault="00BF35C6" w:rsidP="003C669A">
      <w:pPr>
        <w:pStyle w:val="Nagwek1"/>
        <w:pageBreakBefore/>
        <w:spacing w:after="200"/>
        <w:jc w:val="both"/>
      </w:pPr>
      <w:bookmarkStart w:id="6" w:name="_Toc386286341"/>
      <w:bookmarkStart w:id="7" w:name="_Toc505338727"/>
      <w:bookmarkStart w:id="8" w:name="_Toc5972848"/>
      <w:bookmarkStart w:id="9" w:name="_Toc7487427"/>
      <w:bookmarkStart w:id="10" w:name="_Toc229753228"/>
      <w:r w:rsidRPr="0028465E">
        <w:lastRenderedPageBreak/>
        <w:t>ГЛАВА II – ОБЩИЕ ВОПРОСЫ</w:t>
      </w:r>
      <w:bookmarkEnd w:id="6"/>
      <w:bookmarkEnd w:id="7"/>
      <w:bookmarkEnd w:id="8"/>
      <w:bookmarkEnd w:id="9"/>
      <w:bookmarkEnd w:id="10"/>
    </w:p>
    <w:p w14:paraId="42D104F6" w14:textId="77777777" w:rsidR="00BF35C6" w:rsidRPr="0028465E" w:rsidRDefault="00BF35C6" w:rsidP="003C669A">
      <w:pPr>
        <w:pStyle w:val="Nagwek2"/>
        <w:spacing w:after="200"/>
        <w:jc w:val="both"/>
        <w:rPr>
          <w:rFonts w:cs="Times New Roman"/>
        </w:rPr>
      </w:pPr>
      <w:bookmarkStart w:id="11" w:name="_Toc386286342"/>
      <w:bookmarkStart w:id="12" w:name="_Toc505338728"/>
      <w:bookmarkStart w:id="13" w:name="_Toc5972849"/>
      <w:bookmarkStart w:id="14" w:name="_Toc7487428"/>
      <w:bookmarkStart w:id="15" w:name="_Toc229753229"/>
      <w:r w:rsidRPr="0028465E">
        <w:t>2.1</w:t>
      </w:r>
      <w:r w:rsidR="001923A7">
        <w:t xml:space="preserve"> </w:t>
      </w:r>
      <w:r w:rsidRPr="0028465E">
        <w:t xml:space="preserve"> ЮРИДИЧЕСКОЕ ОСНОВАНИЕ</w:t>
      </w:r>
      <w:bookmarkEnd w:id="11"/>
      <w:bookmarkEnd w:id="12"/>
      <w:bookmarkEnd w:id="13"/>
      <w:bookmarkEnd w:id="14"/>
      <w:bookmarkEnd w:id="15"/>
    </w:p>
    <w:p w14:paraId="67B83CAA" w14:textId="2B094EC7" w:rsidR="00BF35C6" w:rsidRPr="0028465E" w:rsidRDefault="00BF35C6" w:rsidP="003C669A">
      <w:pPr>
        <w:numPr>
          <w:ilvl w:val="0"/>
          <w:numId w:val="32"/>
        </w:numPr>
        <w:spacing w:line="100" w:lineRule="atLeast"/>
        <w:jc w:val="both"/>
        <w:rPr>
          <w:rFonts w:cs="Times New Roman"/>
          <w:sz w:val="22"/>
          <w:szCs w:val="22"/>
        </w:rPr>
      </w:pPr>
      <w:r w:rsidRPr="0028465E">
        <w:rPr>
          <w:sz w:val="22"/>
          <w:szCs w:val="22"/>
        </w:rPr>
        <w:t>Закон от</w:t>
      </w:r>
      <w:r w:rsidR="001923A7">
        <w:rPr>
          <w:sz w:val="22"/>
          <w:szCs w:val="22"/>
        </w:rPr>
        <w:t xml:space="preserve"> </w:t>
      </w:r>
      <w:r w:rsidRPr="0028465E">
        <w:rPr>
          <w:sz w:val="22"/>
          <w:szCs w:val="22"/>
        </w:rPr>
        <w:t>12 декабря</w:t>
      </w:r>
      <w:r w:rsidR="001923A7">
        <w:rPr>
          <w:sz w:val="22"/>
          <w:szCs w:val="22"/>
        </w:rPr>
        <w:t xml:space="preserve"> </w:t>
      </w:r>
      <w:r w:rsidRPr="0028465E">
        <w:rPr>
          <w:sz w:val="22"/>
          <w:szCs w:val="22"/>
        </w:rPr>
        <w:t xml:space="preserve">2013 г. об иностранцах (ц.т. З. В. от </w:t>
      </w:r>
      <w:r w:rsidR="00B1113D" w:rsidRPr="0028465E">
        <w:rPr>
          <w:sz w:val="22"/>
          <w:szCs w:val="22"/>
        </w:rPr>
        <w:t>20</w:t>
      </w:r>
      <w:r w:rsidR="00B1113D" w:rsidRPr="00EF63FB">
        <w:rPr>
          <w:sz w:val="22"/>
          <w:szCs w:val="22"/>
        </w:rPr>
        <w:t>2</w:t>
      </w:r>
      <w:r w:rsidR="00B1113D" w:rsidRPr="00F16C8F">
        <w:rPr>
          <w:sz w:val="22"/>
          <w:szCs w:val="22"/>
        </w:rPr>
        <w:t>5</w:t>
      </w:r>
      <w:r w:rsidR="00B1113D" w:rsidRPr="0028465E">
        <w:rPr>
          <w:sz w:val="22"/>
          <w:szCs w:val="22"/>
        </w:rPr>
        <w:t xml:space="preserve"> </w:t>
      </w:r>
      <w:r w:rsidRPr="0028465E">
        <w:rPr>
          <w:sz w:val="22"/>
          <w:szCs w:val="22"/>
        </w:rPr>
        <w:t xml:space="preserve">г., поз. </w:t>
      </w:r>
      <w:r w:rsidR="00B1113D" w:rsidRPr="00F16C8F">
        <w:rPr>
          <w:sz w:val="22"/>
          <w:szCs w:val="22"/>
        </w:rPr>
        <w:t>1079</w:t>
      </w:r>
      <w:r w:rsidR="00B1113D" w:rsidRPr="0028465E">
        <w:rPr>
          <w:sz w:val="22"/>
          <w:szCs w:val="22"/>
        </w:rPr>
        <w:t xml:space="preserve"> </w:t>
      </w:r>
      <w:r w:rsidRPr="0028465E">
        <w:rPr>
          <w:sz w:val="22"/>
          <w:szCs w:val="22"/>
        </w:rPr>
        <w:t xml:space="preserve">с посл. изм.) </w:t>
      </w:r>
    </w:p>
    <w:p w14:paraId="21FC23CC" w14:textId="4FD81CCA" w:rsidR="00BF35C6" w:rsidRPr="0028465E" w:rsidRDefault="00BF35C6" w:rsidP="003C669A">
      <w:pPr>
        <w:numPr>
          <w:ilvl w:val="0"/>
          <w:numId w:val="32"/>
        </w:numPr>
        <w:spacing w:line="100" w:lineRule="atLeast"/>
        <w:jc w:val="both"/>
        <w:rPr>
          <w:rStyle w:val="apple-style-span"/>
          <w:rFonts w:cs="Times New Roman"/>
          <w:sz w:val="22"/>
          <w:szCs w:val="22"/>
        </w:rPr>
      </w:pPr>
      <w:r w:rsidRPr="0028465E">
        <w:rPr>
          <w:sz w:val="22"/>
          <w:szCs w:val="22"/>
        </w:rPr>
        <w:t>Закон от 14 июня 1960 г. – Административно-процессуальный кодекс</w:t>
      </w:r>
      <w:r w:rsidR="001923A7">
        <w:rPr>
          <w:sz w:val="22"/>
          <w:szCs w:val="22"/>
        </w:rPr>
        <w:t xml:space="preserve"> </w:t>
      </w:r>
      <w:r w:rsidRPr="0028465E">
        <w:rPr>
          <w:sz w:val="22"/>
          <w:szCs w:val="22"/>
        </w:rPr>
        <w:t xml:space="preserve">(ц.т. З.В. от </w:t>
      </w:r>
      <w:r w:rsidR="00185B73" w:rsidRPr="0028465E">
        <w:rPr>
          <w:sz w:val="22"/>
          <w:szCs w:val="22"/>
        </w:rPr>
        <w:t>20</w:t>
      </w:r>
      <w:r w:rsidR="00185B73" w:rsidRPr="00EF63FB">
        <w:rPr>
          <w:sz w:val="22"/>
          <w:szCs w:val="22"/>
        </w:rPr>
        <w:t>2</w:t>
      </w:r>
      <w:r w:rsidR="00185B73" w:rsidRPr="008F4C30">
        <w:rPr>
          <w:sz w:val="22"/>
          <w:szCs w:val="22"/>
        </w:rPr>
        <w:t>5</w:t>
      </w:r>
      <w:r w:rsidR="00185B73" w:rsidRPr="0028465E">
        <w:rPr>
          <w:sz w:val="22"/>
          <w:szCs w:val="22"/>
        </w:rPr>
        <w:t xml:space="preserve"> </w:t>
      </w:r>
      <w:r w:rsidRPr="0028465E">
        <w:rPr>
          <w:sz w:val="22"/>
          <w:szCs w:val="22"/>
        </w:rPr>
        <w:t xml:space="preserve">г. поз. </w:t>
      </w:r>
      <w:r w:rsidR="00185B73" w:rsidRPr="008F4C30">
        <w:rPr>
          <w:sz w:val="22"/>
          <w:szCs w:val="22"/>
        </w:rPr>
        <w:t>1691</w:t>
      </w:r>
      <w:r w:rsidRPr="0028465E">
        <w:rPr>
          <w:sz w:val="22"/>
          <w:szCs w:val="22"/>
        </w:rPr>
        <w:t>).</w:t>
      </w:r>
    </w:p>
    <w:p w14:paraId="60F5FB03" w14:textId="77777777" w:rsidR="00BF35C6" w:rsidRPr="0028465E" w:rsidRDefault="00BF35C6" w:rsidP="003C669A">
      <w:pPr>
        <w:numPr>
          <w:ilvl w:val="0"/>
          <w:numId w:val="32"/>
        </w:numPr>
        <w:spacing w:line="100" w:lineRule="atLeast"/>
        <w:jc w:val="both"/>
        <w:rPr>
          <w:rFonts w:cs="Times New Roman"/>
          <w:sz w:val="22"/>
          <w:szCs w:val="22"/>
        </w:rPr>
      </w:pPr>
      <w:r w:rsidRPr="0028465E">
        <w:rPr>
          <w:rStyle w:val="apple-style-span"/>
          <w:sz w:val="22"/>
          <w:szCs w:val="22"/>
        </w:rPr>
        <w:t>Распоряжение Европейского парламента и Совета (ЕС) № 810/2009 от 13 июля 2009 г. устанавливающее Союзный визовый кодекс (З. В. ЕС L 243 от 15.09.2009, с. 1 с посл. изм.).</w:t>
      </w:r>
      <w:r w:rsidRPr="0028465E">
        <w:rPr>
          <w:rStyle w:val="apple-converted-space"/>
          <w:sz w:val="22"/>
          <w:szCs w:val="22"/>
        </w:rPr>
        <w:t> </w:t>
      </w:r>
    </w:p>
    <w:p w14:paraId="57AB7AE1" w14:textId="77777777" w:rsidR="00BF35C6" w:rsidRPr="0028465E" w:rsidRDefault="00BF35C6" w:rsidP="003C669A">
      <w:pPr>
        <w:spacing w:line="100" w:lineRule="atLeast"/>
        <w:jc w:val="both"/>
        <w:rPr>
          <w:rFonts w:cs="Times New Roman"/>
          <w:sz w:val="22"/>
          <w:szCs w:val="22"/>
        </w:rPr>
      </w:pPr>
    </w:p>
    <w:p w14:paraId="6895ECF1" w14:textId="77777777" w:rsidR="00BF35C6" w:rsidRPr="0028465E" w:rsidRDefault="00BF35C6" w:rsidP="003C669A">
      <w:pPr>
        <w:pStyle w:val="Nagwek2"/>
        <w:spacing w:after="200"/>
        <w:jc w:val="both"/>
        <w:rPr>
          <w:rFonts w:cs="Times New Roman"/>
          <w:bCs/>
        </w:rPr>
      </w:pPr>
      <w:bookmarkStart w:id="16" w:name="_Toc386286343"/>
      <w:bookmarkStart w:id="17" w:name="_Toc505338729"/>
      <w:bookmarkStart w:id="18" w:name="_Toc5972850"/>
      <w:bookmarkStart w:id="19" w:name="_Toc7487429"/>
      <w:bookmarkStart w:id="20" w:name="_Toc229753230"/>
      <w:r w:rsidRPr="0028465E">
        <w:t>2.2</w:t>
      </w:r>
      <w:r w:rsidR="001923A7">
        <w:t xml:space="preserve"> </w:t>
      </w:r>
      <w:r w:rsidRPr="0028465E">
        <w:t xml:space="preserve"> УСЛОВИЯ ПРЕБЫВАНИЯ ИНОСТРАНЦЕВ НА ТЕРРИТОРИИ РП</w:t>
      </w:r>
      <w:bookmarkEnd w:id="16"/>
      <w:bookmarkEnd w:id="17"/>
      <w:bookmarkEnd w:id="18"/>
      <w:bookmarkEnd w:id="19"/>
      <w:bookmarkEnd w:id="20"/>
    </w:p>
    <w:p w14:paraId="5AAFC645" w14:textId="77777777" w:rsidR="00BF35C6" w:rsidRPr="0028465E" w:rsidRDefault="00BF35C6" w:rsidP="003C669A">
      <w:pPr>
        <w:spacing w:line="100" w:lineRule="atLeast"/>
        <w:jc w:val="both"/>
        <w:rPr>
          <w:rFonts w:cs="Times New Roman"/>
          <w:sz w:val="22"/>
          <w:szCs w:val="22"/>
        </w:rPr>
      </w:pPr>
      <w:r w:rsidRPr="0028465E">
        <w:rPr>
          <w:sz w:val="22"/>
          <w:szCs w:val="22"/>
        </w:rPr>
        <w:t>Иностранец в период пребывания на территории Республики Польша обязан иметь действующий проездной документ, а также документы, которые разрешают ему пребывать на территории Республики Польша, если требуется их наличие.</w:t>
      </w:r>
    </w:p>
    <w:p w14:paraId="2456346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может путешествовать и находиться на территории государств Шенгенской зоны в течение периода, не превышающего 90 дней на протяжении каждого 180-дневного периода, при наличии действующей </w:t>
      </w:r>
      <w:r w:rsidRPr="0028465E">
        <w:rPr>
          <w:b/>
          <w:sz w:val="22"/>
          <w:szCs w:val="22"/>
        </w:rPr>
        <w:t>долгосрочной визы</w:t>
      </w:r>
      <w:r w:rsidRPr="0028465E">
        <w:rPr>
          <w:sz w:val="22"/>
          <w:szCs w:val="22"/>
        </w:rPr>
        <w:t xml:space="preserve"> или </w:t>
      </w:r>
      <w:r w:rsidRPr="0028465E">
        <w:rPr>
          <w:b/>
          <w:sz w:val="22"/>
          <w:szCs w:val="22"/>
        </w:rPr>
        <w:t>действующего документа пребывания</w:t>
      </w:r>
      <w:r w:rsidRPr="0028465E">
        <w:rPr>
          <w:sz w:val="22"/>
          <w:szCs w:val="22"/>
        </w:rPr>
        <w:t>, выданного государством Шенгенской зоны, а также если он:</w:t>
      </w:r>
    </w:p>
    <w:p w14:paraId="1A2576D7" w14:textId="77777777"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имеет действующий проездной документ, предоставляющий право владельцу пересекать границу, срок действия которого не истекает минимум через три месяца после планируемой даты выезда из территории членских государств (в обусловленных срочных случаях этот критерий можно опустить), а также выданный в период последних 10 лет,</w:t>
      </w:r>
    </w:p>
    <w:p w14:paraId="2A4CCFA7" w14:textId="77777777"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 xml:space="preserve">может обосновать цель и условия планируемого пребывания, </w:t>
      </w:r>
    </w:p>
    <w:p w14:paraId="5FC70053" w14:textId="77777777"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 xml:space="preserve">имеет достаточные средства на содержание или возможность их получения законным способом, а также </w:t>
      </w:r>
    </w:p>
    <w:p w14:paraId="70645501" w14:textId="77777777" w:rsidR="00BF35C6" w:rsidRPr="0028465E" w:rsidRDefault="00BF35C6" w:rsidP="003C669A">
      <w:pPr>
        <w:numPr>
          <w:ilvl w:val="0"/>
          <w:numId w:val="6"/>
        </w:numPr>
        <w:spacing w:line="100" w:lineRule="atLeast"/>
        <w:jc w:val="both"/>
        <w:rPr>
          <w:rFonts w:cs="Times New Roman"/>
          <w:sz w:val="22"/>
          <w:szCs w:val="22"/>
        </w:rPr>
      </w:pPr>
      <w:r w:rsidRPr="0028465E">
        <w:rPr>
          <w:sz w:val="22"/>
          <w:szCs w:val="22"/>
        </w:rPr>
        <w:t>не считается лицом, предоставляющим угрозу общественному порядку, внутренней безопасности, общественному здоровью или международным взаимоотношениям с каким-либо членским государством, a в частности, если по отношению к нему,</w:t>
      </w:r>
      <w:r w:rsidR="001923A7">
        <w:rPr>
          <w:sz w:val="22"/>
          <w:szCs w:val="22"/>
        </w:rPr>
        <w:t xml:space="preserve"> </w:t>
      </w:r>
      <w:r w:rsidRPr="0028465E">
        <w:rPr>
          <w:sz w:val="22"/>
          <w:szCs w:val="22"/>
        </w:rPr>
        <w:t>на основании этого, не произведены записи в государственных базах данных членских государств, касающиеся запрета въезда.</w:t>
      </w:r>
    </w:p>
    <w:p w14:paraId="541DF3EF" w14:textId="77777777" w:rsidR="00BF35C6" w:rsidRPr="0028465E" w:rsidRDefault="00BF35C6" w:rsidP="003C669A">
      <w:pPr>
        <w:pStyle w:val="Kolorowalistaakcent11"/>
        <w:spacing w:line="100" w:lineRule="atLeast"/>
        <w:ind w:left="0"/>
        <w:jc w:val="both"/>
        <w:rPr>
          <w:sz w:val="22"/>
          <w:szCs w:val="22"/>
          <w:u w:val="single"/>
        </w:rPr>
      </w:pPr>
      <w:r w:rsidRPr="0028465E">
        <w:rPr>
          <w:sz w:val="22"/>
          <w:szCs w:val="22"/>
        </w:rPr>
        <w:t>Кроме того, данные иностранца не должны находиться в государственном списке запрета на въезд в данное членское государство.</w:t>
      </w:r>
    </w:p>
    <w:p w14:paraId="1C23F94F" w14:textId="50597195"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u w:val="single"/>
        </w:rPr>
        <w:t>К государствам Шенгенской зоны принадлежат:</w:t>
      </w:r>
      <w:r w:rsidRPr="0028465E">
        <w:rPr>
          <w:rFonts w:ascii="Calibri" w:hAnsi="Calibri"/>
          <w:sz w:val="22"/>
          <w:szCs w:val="22"/>
        </w:rPr>
        <w:t xml:space="preserve"> Австрия, Бельгия, </w:t>
      </w:r>
      <w:r w:rsidR="00B1113D" w:rsidRPr="00B1113D">
        <w:rPr>
          <w:rFonts w:ascii="Calibri" w:hAnsi="Calibri"/>
          <w:sz w:val="22"/>
          <w:szCs w:val="22"/>
        </w:rPr>
        <w:t>Болгария</w:t>
      </w:r>
      <w:r w:rsidR="00B1113D" w:rsidRPr="00F16C8F">
        <w:rPr>
          <w:rFonts w:ascii="Calibri" w:hAnsi="Calibri"/>
          <w:sz w:val="22"/>
          <w:szCs w:val="22"/>
        </w:rPr>
        <w:t xml:space="preserve">, Хорватия, </w:t>
      </w:r>
      <w:r w:rsidRPr="0028465E">
        <w:rPr>
          <w:rFonts w:ascii="Calibri" w:hAnsi="Calibri"/>
          <w:sz w:val="22"/>
          <w:szCs w:val="22"/>
        </w:rPr>
        <w:t xml:space="preserve">Дания, Финляндия, Франция, Греция, Испания, Люксембург, Нидерланды, Германия, Португалия, </w:t>
      </w:r>
      <w:r w:rsidR="00B1113D" w:rsidRPr="00B1113D">
        <w:rPr>
          <w:rFonts w:ascii="Calibri" w:hAnsi="Calibri"/>
          <w:sz w:val="22"/>
          <w:szCs w:val="22"/>
        </w:rPr>
        <w:t>Румыния</w:t>
      </w:r>
      <w:r w:rsidR="00B1113D" w:rsidRPr="00F16C8F">
        <w:rPr>
          <w:rFonts w:ascii="Calibri" w:hAnsi="Calibri"/>
          <w:sz w:val="22"/>
          <w:szCs w:val="22"/>
        </w:rPr>
        <w:t xml:space="preserve">, </w:t>
      </w:r>
      <w:r w:rsidRPr="0028465E">
        <w:rPr>
          <w:rFonts w:ascii="Calibri" w:hAnsi="Calibri"/>
          <w:sz w:val="22"/>
          <w:szCs w:val="22"/>
        </w:rPr>
        <w:t xml:space="preserve">Швеция, Италия, Эстония, Литва, Латвия, Мальта, Польша, Чехия, Словакия, Словения, Венгрия, а также Швейцария, Лихтенштейн, Норвегия </w:t>
      </w:r>
      <w:bookmarkStart w:id="21" w:name="_Hlk216814304"/>
      <w:r w:rsidRPr="0028465E">
        <w:rPr>
          <w:rFonts w:ascii="Calibri" w:hAnsi="Calibri"/>
          <w:sz w:val="22"/>
          <w:szCs w:val="22"/>
        </w:rPr>
        <w:t>и</w:t>
      </w:r>
      <w:bookmarkEnd w:id="21"/>
      <w:r w:rsidRPr="0028465E">
        <w:rPr>
          <w:rFonts w:ascii="Calibri" w:hAnsi="Calibri"/>
          <w:sz w:val="22"/>
          <w:szCs w:val="22"/>
        </w:rPr>
        <w:t xml:space="preserve"> Исландия (последние 4 государства – это государства Шенгенской зоны, не входящие в состав ЕС). </w:t>
      </w:r>
    </w:p>
    <w:p w14:paraId="2B200B3D" w14:textId="74AF28AC" w:rsidR="00BF35C6" w:rsidRPr="0028465E" w:rsidRDefault="00BF35C6" w:rsidP="003C669A">
      <w:pPr>
        <w:pStyle w:val="NormalnyWeb1"/>
        <w:spacing w:before="45" w:after="200"/>
        <w:jc w:val="both"/>
        <w:rPr>
          <w:rFonts w:ascii="Calibri" w:hAnsi="Calibri"/>
          <w:b/>
          <w:bCs/>
          <w:sz w:val="22"/>
          <w:szCs w:val="22"/>
        </w:rPr>
      </w:pPr>
      <w:r w:rsidRPr="0028465E">
        <w:rPr>
          <w:rFonts w:ascii="Calibri" w:hAnsi="Calibri"/>
          <w:b/>
          <w:sz w:val="22"/>
          <w:szCs w:val="22"/>
        </w:rPr>
        <w:t>Следует подчеркнуть, что: Ирландия</w:t>
      </w:r>
      <w:r w:rsidR="00B1113D" w:rsidRPr="00F16C8F">
        <w:rPr>
          <w:rFonts w:ascii="Calibri" w:hAnsi="Calibri"/>
          <w:b/>
          <w:sz w:val="22"/>
          <w:szCs w:val="22"/>
        </w:rPr>
        <w:t xml:space="preserve"> </w:t>
      </w:r>
      <w:r w:rsidR="00B1113D" w:rsidRPr="00B1113D">
        <w:rPr>
          <w:rFonts w:ascii="Calibri" w:hAnsi="Calibri"/>
          <w:b/>
          <w:sz w:val="22"/>
          <w:szCs w:val="22"/>
        </w:rPr>
        <w:t>и</w:t>
      </w:r>
      <w:r w:rsidRPr="0028465E">
        <w:rPr>
          <w:rFonts w:ascii="Calibri" w:hAnsi="Calibri"/>
          <w:b/>
          <w:sz w:val="22"/>
          <w:szCs w:val="22"/>
        </w:rPr>
        <w:t xml:space="preserve"> Кипр, являются членскими государствами ЕС, но не принадлежат к государствам Шенгенской зоны. </w:t>
      </w:r>
    </w:p>
    <w:p w14:paraId="075BFE34" w14:textId="30D546F4" w:rsidR="00BF35C6" w:rsidRDefault="00BF35C6" w:rsidP="003C669A">
      <w:pPr>
        <w:pStyle w:val="NormalnyWeb1"/>
        <w:spacing w:before="45" w:after="200"/>
        <w:jc w:val="both"/>
        <w:rPr>
          <w:rFonts w:ascii="Calibri" w:hAnsi="Calibri"/>
          <w:sz w:val="22"/>
          <w:szCs w:val="22"/>
        </w:rPr>
      </w:pPr>
      <w:r w:rsidRPr="0028465E">
        <w:rPr>
          <w:rFonts w:ascii="Calibri" w:hAnsi="Calibri"/>
          <w:sz w:val="22"/>
          <w:szCs w:val="22"/>
        </w:rPr>
        <w:t xml:space="preserve">Владельцы </w:t>
      </w:r>
      <w:r w:rsidRPr="0028465E">
        <w:rPr>
          <w:rFonts w:ascii="Calibri" w:hAnsi="Calibri"/>
          <w:b/>
          <w:sz w:val="22"/>
          <w:szCs w:val="22"/>
        </w:rPr>
        <w:t>документа пребывания</w:t>
      </w:r>
      <w:r w:rsidRPr="0028465E">
        <w:rPr>
          <w:rFonts w:ascii="Calibri" w:hAnsi="Calibri"/>
          <w:sz w:val="22"/>
          <w:szCs w:val="22"/>
        </w:rPr>
        <w:t xml:space="preserve">, о котором идет речь в ст. 1 абз. 2 букв. а распоряжения Совета (ЕС) № 1030/2002 от 13 июня 2002 г., устанавливающего целостный образец документов пребывания для граждан третьих государств (З. В. ЕС L 157 от 15.06.2002, с. 1, с посл. изм.), </w:t>
      </w:r>
      <w:r w:rsidRPr="0028465E">
        <w:rPr>
          <w:rFonts w:ascii="Calibri" w:hAnsi="Calibri"/>
          <w:b/>
          <w:sz w:val="22"/>
          <w:szCs w:val="22"/>
        </w:rPr>
        <w:t xml:space="preserve">с аннотацией "ICT", выданного другим членским государством Европейского Союза, в том числе </w:t>
      </w:r>
      <w:r w:rsidRPr="0028465E">
        <w:rPr>
          <w:rFonts w:ascii="Calibri" w:hAnsi="Calibri"/>
          <w:b/>
          <w:sz w:val="22"/>
          <w:szCs w:val="22"/>
        </w:rPr>
        <w:lastRenderedPageBreak/>
        <w:t>государством, которое не принадлежит к Шенгенской зоне</w:t>
      </w:r>
      <w:r w:rsidRPr="0028465E">
        <w:rPr>
          <w:rFonts w:ascii="Calibri" w:hAnsi="Calibri"/>
          <w:sz w:val="22"/>
          <w:szCs w:val="22"/>
        </w:rPr>
        <w:t xml:space="preserve">, могут пользоваться мобильностью на территории Республики Польша в период, не превышающий период действия этого документа пребывания, которая заключается в выполнении работы в качестве работника руководящих кадров, специалиста или работника, проходящего стажировку в принимающей единице, принадлежащей к той же группе предприятий, с местопребыванием на территории Польши, в том числе </w:t>
      </w:r>
      <w:r w:rsidRPr="0028465E">
        <w:rPr>
          <w:rFonts w:ascii="Calibri" w:hAnsi="Calibri"/>
          <w:b/>
          <w:sz w:val="22"/>
          <w:szCs w:val="22"/>
        </w:rPr>
        <w:t>краткосрочной мобильностью в период до 90 дней в любой период, не превышающий 180 дней на территории Польши, независимо от возможности пользования этой мобильностью в других членских государствах ЕС, на определенных условиях</w:t>
      </w:r>
      <w:r w:rsidRPr="0028465E">
        <w:rPr>
          <w:rFonts w:ascii="Calibri" w:hAnsi="Calibri"/>
          <w:sz w:val="22"/>
          <w:szCs w:val="22"/>
        </w:rPr>
        <w:t xml:space="preserve"> (см. п. 4.6.</w:t>
      </w:r>
      <w:r w:rsidR="00320A2F" w:rsidRPr="008F4C30">
        <w:rPr>
          <w:rFonts w:ascii="Calibri" w:hAnsi="Calibri"/>
          <w:sz w:val="22"/>
          <w:szCs w:val="22"/>
        </w:rPr>
        <w:t>2</w:t>
      </w:r>
      <w:r w:rsidRPr="0028465E">
        <w:rPr>
          <w:rFonts w:ascii="Calibri" w:hAnsi="Calibri"/>
          <w:sz w:val="22"/>
          <w:szCs w:val="22"/>
        </w:rPr>
        <w:t>)</w:t>
      </w:r>
      <w:r w:rsidR="004F0DE7" w:rsidRPr="00F16C8F">
        <w:rPr>
          <w:rFonts w:ascii="Calibri" w:hAnsi="Calibri"/>
          <w:sz w:val="22"/>
          <w:szCs w:val="22"/>
        </w:rPr>
        <w:t>.</w:t>
      </w:r>
    </w:p>
    <w:p w14:paraId="25FBC666"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w:t>
      </w:r>
      <w:r w:rsidRPr="0028465E">
        <w:rPr>
          <w:b/>
          <w:sz w:val="22"/>
          <w:szCs w:val="22"/>
        </w:rPr>
        <w:t>обязан покинуть территорию Республики Польша до истечения срока пребывания, охваченного Шенгенской визой или национальной визой</w:t>
      </w:r>
      <w:r w:rsidRPr="0028465E">
        <w:rPr>
          <w:sz w:val="22"/>
          <w:szCs w:val="22"/>
        </w:rPr>
        <w:t>, а также перед истечением периода действия этой визы, если у него отсутствует право продолжить пребывание на этой территории.</w:t>
      </w:r>
    </w:p>
    <w:p w14:paraId="46F70FEB" w14:textId="0C445350"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который находится на территории Республики Польша на основании международного соглашения об отмене визовой обязанности или односторонней отмены визовой обязанности, либо по отношению к которому применяется частичная или полная отмена визовой обязанности, </w:t>
      </w:r>
      <w:r w:rsidR="00320A2F" w:rsidRPr="00320A2F">
        <w:rPr>
          <w:sz w:val="22"/>
          <w:szCs w:val="22"/>
        </w:rPr>
        <w:t>в соответствии с Регламентом Европейского парламента и Совета (ЕС) 2018/1806 от 14 ноября 2018 г.</w:t>
      </w:r>
      <w:r w:rsidRPr="0028465E">
        <w:rPr>
          <w:sz w:val="22"/>
          <w:szCs w:val="22"/>
        </w:rPr>
        <w:t xml:space="preserve">, где упомянуты третьи государства, граждане которых должны иметь визы во время пересечения внешних границ, а также государства, граждане которых освобождены от этого требования, </w:t>
      </w:r>
      <w:r w:rsidRPr="0028465E">
        <w:rPr>
          <w:b/>
          <w:sz w:val="22"/>
          <w:szCs w:val="22"/>
        </w:rPr>
        <w:t>обязан покинуть эту территорию до истечения срока периода безвизового движения</w:t>
      </w:r>
      <w:r w:rsidRPr="0028465E">
        <w:rPr>
          <w:sz w:val="22"/>
          <w:szCs w:val="22"/>
        </w:rPr>
        <w:t>, предусмотренного в международном соглашении, в односторонней отмене визовой обязанности или в в/у распоряжении, если у него отсутствует право продолжить пребывание на этой территории.</w:t>
      </w:r>
    </w:p>
    <w:p w14:paraId="0F2A948C"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обязан </w:t>
      </w:r>
      <w:r w:rsidRPr="0028465E">
        <w:rPr>
          <w:b/>
          <w:sz w:val="22"/>
          <w:szCs w:val="22"/>
        </w:rPr>
        <w:t>покинуть территорию Республики Польша до истечения срока действия разрешения на временное пребывание</w:t>
      </w:r>
      <w:r w:rsidRPr="0028465E">
        <w:rPr>
          <w:sz w:val="22"/>
          <w:szCs w:val="22"/>
        </w:rPr>
        <w:t>, если отсутствует право продолжить пребывания на этой территории, в частности, если он не получил очередное разрешение на временное пребывание, постоянное пребывание или разрешение на пребывание долгосрочного резидента ЕС на территории Республики Польша.</w:t>
      </w:r>
    </w:p>
    <w:p w14:paraId="6F918118" w14:textId="77777777" w:rsidR="00BF35C6" w:rsidRPr="0028465E" w:rsidRDefault="00BF35C6" w:rsidP="003C669A">
      <w:pPr>
        <w:spacing w:line="100" w:lineRule="atLeast"/>
        <w:jc w:val="both"/>
        <w:rPr>
          <w:rFonts w:cs="Times New Roman"/>
          <w:b/>
          <w:sz w:val="22"/>
          <w:szCs w:val="22"/>
        </w:rPr>
      </w:pPr>
      <w:r w:rsidRPr="0028465E">
        <w:rPr>
          <w:sz w:val="22"/>
          <w:szCs w:val="22"/>
        </w:rPr>
        <w:t xml:space="preserve">Иностранец </w:t>
      </w:r>
      <w:r w:rsidRPr="0028465E">
        <w:rPr>
          <w:b/>
          <w:sz w:val="22"/>
          <w:szCs w:val="22"/>
        </w:rPr>
        <w:t>обязан покинуть территорию Республики Польша в течение 30 дней</w:t>
      </w:r>
      <w:r w:rsidRPr="0028465E">
        <w:rPr>
          <w:sz w:val="22"/>
          <w:szCs w:val="22"/>
        </w:rPr>
        <w:t xml:space="preserve"> от даты, когда </w:t>
      </w:r>
      <w:r w:rsidRPr="0028465E">
        <w:rPr>
          <w:b/>
          <w:sz w:val="22"/>
          <w:szCs w:val="22"/>
        </w:rPr>
        <w:t>решение об отказе</w:t>
      </w:r>
      <w:r w:rsidRPr="0028465E">
        <w:rPr>
          <w:sz w:val="22"/>
          <w:szCs w:val="22"/>
        </w:rPr>
        <w:t xml:space="preserve"> продления Шенгенской визы или национальной визы, выдачи разрешения на временное пребывание, постоянное пребывание или на пребывание долгосрочного резидента ЕС, </w:t>
      </w:r>
      <w:r w:rsidRPr="0028465E">
        <w:rPr>
          <w:b/>
          <w:sz w:val="22"/>
          <w:szCs w:val="22"/>
        </w:rPr>
        <w:t>решение об аннулировании производства</w:t>
      </w:r>
      <w:r w:rsidRPr="0028465E">
        <w:rPr>
          <w:sz w:val="22"/>
          <w:szCs w:val="22"/>
        </w:rPr>
        <w:t xml:space="preserve"> по этим делам или </w:t>
      </w:r>
      <w:r w:rsidRPr="0028465E">
        <w:rPr>
          <w:b/>
          <w:sz w:val="22"/>
          <w:szCs w:val="22"/>
        </w:rPr>
        <w:t>решение об упразднении</w:t>
      </w:r>
      <w:r w:rsidRPr="0028465E">
        <w:rPr>
          <w:sz w:val="22"/>
          <w:szCs w:val="22"/>
        </w:rPr>
        <w:t xml:space="preserve"> разрешения на временное пребывание, постоянное пребывание или на пребывание долгосрочного резидента ЕС, либо решение об упразднении согласия на</w:t>
      </w:r>
      <w:r w:rsidR="001923A7">
        <w:rPr>
          <w:sz w:val="22"/>
          <w:szCs w:val="22"/>
        </w:rPr>
        <w:t xml:space="preserve"> </w:t>
      </w:r>
      <w:r w:rsidRPr="0028465E">
        <w:rPr>
          <w:sz w:val="22"/>
          <w:szCs w:val="22"/>
        </w:rPr>
        <w:t xml:space="preserve">пребывание по гуманитарным причинам - стало окончательным, а в случае выдачи решения органом высшего уровня - от даты выдачи окончательного решения иностранцу. </w:t>
      </w:r>
      <w:r w:rsidRPr="0028465E">
        <w:rPr>
          <w:b/>
          <w:sz w:val="22"/>
          <w:szCs w:val="22"/>
        </w:rPr>
        <w:t>Внимание:</w:t>
      </w:r>
      <w:r w:rsidRPr="0028465E">
        <w:rPr>
          <w:sz w:val="22"/>
          <w:szCs w:val="22"/>
        </w:rPr>
        <w:t xml:space="preserve"> в связи с соблюдением этой обязанности </w:t>
      </w:r>
      <w:r w:rsidRPr="0028465E">
        <w:rPr>
          <w:b/>
          <w:sz w:val="22"/>
          <w:szCs w:val="22"/>
        </w:rPr>
        <w:t>не будет выдаваться решение об обязательстве к возвращению и не будет предъявляться запрет на повторный въезд.</w:t>
      </w:r>
    </w:p>
    <w:p w14:paraId="3C126570" w14:textId="199BEC95" w:rsidR="00BF35C6" w:rsidRPr="0028465E" w:rsidRDefault="00BF35C6" w:rsidP="003C669A">
      <w:pPr>
        <w:spacing w:line="100" w:lineRule="atLeast"/>
        <w:jc w:val="both"/>
        <w:rPr>
          <w:rFonts w:cs="Times New Roman"/>
          <w:sz w:val="22"/>
          <w:szCs w:val="22"/>
        </w:rPr>
      </w:pPr>
      <w:r w:rsidRPr="0028465E">
        <w:rPr>
          <w:b/>
          <w:sz w:val="22"/>
          <w:szCs w:val="22"/>
        </w:rPr>
        <w:t>Пребывание иностранца на территории РП в вышеуказанный срок считается легальным</w:t>
      </w:r>
      <w:r w:rsidRPr="0028465E">
        <w:rPr>
          <w:sz w:val="22"/>
          <w:szCs w:val="22"/>
        </w:rPr>
        <w:t xml:space="preserve">, кроме случая, если заявка на продолжении Шенгенской визы, национальной визы или на выдачу ему разрешения на временное пребывание, постоянное пребывание или на пребывание долгосрочного резидента ЕС, была составлена </w:t>
      </w:r>
      <w:r w:rsidR="00320A2F" w:rsidRPr="00320A2F">
        <w:rPr>
          <w:sz w:val="22"/>
          <w:szCs w:val="22"/>
        </w:rPr>
        <w:t xml:space="preserve">по истечении срока пребывания, считающегося законным на этой  территории </w:t>
      </w:r>
      <w:r w:rsidRPr="0028465E">
        <w:rPr>
          <w:sz w:val="22"/>
          <w:szCs w:val="22"/>
        </w:rPr>
        <w:t>.</w:t>
      </w:r>
    </w:p>
    <w:p w14:paraId="28CA4CEF"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Вышеупомянутые принципы </w:t>
      </w:r>
      <w:r w:rsidRPr="0028465E">
        <w:rPr>
          <w:b/>
          <w:sz w:val="22"/>
          <w:szCs w:val="22"/>
        </w:rPr>
        <w:t>не имеют применения</w:t>
      </w:r>
      <w:r w:rsidRPr="0028465E">
        <w:rPr>
          <w:sz w:val="22"/>
          <w:szCs w:val="22"/>
        </w:rPr>
        <w:t xml:space="preserve"> в случае, когда перед выдачей решения об отказе продолжения иностранцу Шенгенской визы или государственной визы, предоставления разрешения на временное пребывание, разрешения на постоянное пребывание или разрешения на пребывание долгосрочного резидента ЕС, либо решения об аннулировании производства по этим делам, в отношении иностранца было начато </w:t>
      </w:r>
      <w:r w:rsidRPr="0028465E">
        <w:rPr>
          <w:b/>
          <w:sz w:val="22"/>
          <w:szCs w:val="22"/>
        </w:rPr>
        <w:t>производство по делу обязательства</w:t>
      </w:r>
      <w:r w:rsidRPr="0028465E">
        <w:rPr>
          <w:sz w:val="22"/>
          <w:szCs w:val="22"/>
        </w:rPr>
        <w:t xml:space="preserve"> его к возвращению или ему было </w:t>
      </w:r>
      <w:r w:rsidRPr="0028465E">
        <w:rPr>
          <w:b/>
          <w:sz w:val="22"/>
          <w:szCs w:val="22"/>
        </w:rPr>
        <w:t>выдано решение об обязательстве иностранца к возвращению</w:t>
      </w:r>
      <w:r w:rsidRPr="0028465E">
        <w:rPr>
          <w:sz w:val="22"/>
          <w:szCs w:val="22"/>
        </w:rPr>
        <w:t xml:space="preserve">. </w:t>
      </w:r>
    </w:p>
    <w:p w14:paraId="73F63F18"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Пребывание на территории Республики Польша без требуемой визы, разрешения на временное пребывание, постоянное пребывание или на пребывание долгосрочного резидента ЕС, а также выполнение работ или ведение хозяйственной деятельности, которые противоречат действующим положениям, содействует выдаче иностранцу решения об </w:t>
      </w:r>
      <w:r w:rsidRPr="0028465E">
        <w:rPr>
          <w:b/>
          <w:sz w:val="22"/>
          <w:szCs w:val="22"/>
        </w:rPr>
        <w:t xml:space="preserve">обязательстве к возвращению с </w:t>
      </w:r>
      <w:r w:rsidRPr="0028465E">
        <w:rPr>
          <w:b/>
          <w:sz w:val="22"/>
          <w:szCs w:val="22"/>
        </w:rPr>
        <w:lastRenderedPageBreak/>
        <w:t>заключением о запрете повторного въезда на территорию Республики Польша и других государств Шенгенской зоны на период от 6 месяцев до 3 лет.</w:t>
      </w:r>
      <w:r w:rsidRPr="0028465E">
        <w:rPr>
          <w:sz w:val="22"/>
          <w:szCs w:val="22"/>
        </w:rPr>
        <w:t xml:space="preserve"> </w:t>
      </w:r>
    </w:p>
    <w:p w14:paraId="48DF667E" w14:textId="77777777" w:rsidR="00BF35C6" w:rsidRPr="0028465E" w:rsidRDefault="00BF35C6" w:rsidP="003C669A">
      <w:pPr>
        <w:pStyle w:val="Nagwek2"/>
        <w:spacing w:after="200"/>
        <w:jc w:val="both"/>
        <w:rPr>
          <w:rFonts w:cs="Times New Roman"/>
        </w:rPr>
      </w:pPr>
      <w:bookmarkStart w:id="22" w:name="_Toc386286344"/>
      <w:bookmarkStart w:id="23" w:name="_Toc505338730"/>
      <w:bookmarkStart w:id="24" w:name="_Toc5972851"/>
      <w:bookmarkStart w:id="25" w:name="_Toc7487430"/>
      <w:bookmarkStart w:id="26" w:name="_Toc229753231"/>
      <w:r w:rsidRPr="0028465E">
        <w:t>2.3</w:t>
      </w:r>
      <w:r w:rsidR="001923A7">
        <w:t xml:space="preserve"> </w:t>
      </w:r>
      <w:r w:rsidRPr="0028465E">
        <w:t xml:space="preserve"> ТРЕБОВАНИЯ, КАСАЮЩИЕСЯ ЗАЯВОК, ДОКУМЕНТОВ, ОБЪЯСНЕНИЙ, ЗАЯВЛЕНИЙ</w:t>
      </w:r>
      <w:bookmarkEnd w:id="22"/>
      <w:bookmarkEnd w:id="23"/>
      <w:bookmarkEnd w:id="24"/>
      <w:bookmarkEnd w:id="25"/>
      <w:bookmarkEnd w:id="26"/>
    </w:p>
    <w:p w14:paraId="3D6BC378" w14:textId="77777777" w:rsidR="00BF35C6" w:rsidRPr="0028465E" w:rsidRDefault="00BF35C6" w:rsidP="003C669A">
      <w:pPr>
        <w:spacing w:line="100" w:lineRule="atLeast"/>
        <w:jc w:val="both"/>
        <w:rPr>
          <w:rFonts w:cs="Times New Roman"/>
          <w:b/>
          <w:bCs/>
          <w:sz w:val="22"/>
          <w:szCs w:val="22"/>
        </w:rPr>
      </w:pPr>
      <w:r w:rsidRPr="0028465E">
        <w:rPr>
          <w:sz w:val="22"/>
          <w:szCs w:val="22"/>
        </w:rPr>
        <w:t>Заявки, заявления, а также документы, касающиеся вопросов легализации пребывания иностранцев  на территории Республики Польша, должны быть:</w:t>
      </w:r>
    </w:p>
    <w:p w14:paraId="6A36A84F" w14:textId="77777777" w:rsidR="00BF35C6" w:rsidRPr="0028465E" w:rsidRDefault="00BF35C6" w:rsidP="003C669A">
      <w:pPr>
        <w:pStyle w:val="Kolorowalistaakcent11"/>
        <w:numPr>
          <w:ilvl w:val="0"/>
          <w:numId w:val="11"/>
        </w:numPr>
        <w:spacing w:line="100" w:lineRule="atLeast"/>
        <w:jc w:val="both"/>
        <w:rPr>
          <w:rFonts w:cs="Times New Roman"/>
          <w:b/>
          <w:bCs/>
          <w:sz w:val="22"/>
          <w:szCs w:val="22"/>
        </w:rPr>
      </w:pPr>
      <w:r w:rsidRPr="0028465E">
        <w:rPr>
          <w:b/>
          <w:sz w:val="22"/>
          <w:szCs w:val="22"/>
        </w:rPr>
        <w:t>составлены на польском языке;</w:t>
      </w:r>
    </w:p>
    <w:p w14:paraId="4DE3D71C" w14:textId="77777777" w:rsidR="00BF35C6" w:rsidRPr="0028465E" w:rsidRDefault="00BF35C6" w:rsidP="003C669A">
      <w:pPr>
        <w:pStyle w:val="Kolorowalistaakcent11"/>
        <w:numPr>
          <w:ilvl w:val="0"/>
          <w:numId w:val="11"/>
        </w:numPr>
        <w:spacing w:line="100" w:lineRule="atLeast"/>
        <w:jc w:val="both"/>
        <w:rPr>
          <w:rFonts w:cs="Times New Roman"/>
          <w:b/>
          <w:bCs/>
          <w:sz w:val="22"/>
          <w:szCs w:val="22"/>
        </w:rPr>
      </w:pPr>
      <w:r w:rsidRPr="0028465E">
        <w:rPr>
          <w:b/>
          <w:sz w:val="22"/>
          <w:szCs w:val="22"/>
        </w:rPr>
        <w:t xml:space="preserve">оригиналами или официально подтвержденными копиями соответствия оригиналу </w:t>
      </w:r>
      <w:r w:rsidRPr="0028465E">
        <w:rPr>
          <w:sz w:val="22"/>
          <w:szCs w:val="22"/>
        </w:rPr>
        <w:t xml:space="preserve">(вместо оригинала документа, сторона может предоставить копию документа, если ее соответствие оригиналу подтверждено нотариусом или доверенным лицом стороны, которое принимает участие в деле и является ее адвокатом или юрисконсультом, либо уполномоченным работником органа, который ведет производство (воеводы), которому был представлен оригинал документа вместе с копией - </w:t>
      </w:r>
      <w:r w:rsidRPr="0028465E">
        <w:rPr>
          <w:b/>
          <w:sz w:val="22"/>
          <w:szCs w:val="22"/>
        </w:rPr>
        <w:t>это не касается документов удостоверения личности (проездного документа);</w:t>
      </w:r>
    </w:p>
    <w:p w14:paraId="38C0230A" w14:textId="77777777" w:rsidR="00BF35C6" w:rsidRPr="0028465E" w:rsidRDefault="00BF35C6" w:rsidP="003C669A">
      <w:pPr>
        <w:pStyle w:val="Akapitzlist1"/>
        <w:numPr>
          <w:ilvl w:val="0"/>
          <w:numId w:val="11"/>
        </w:numPr>
        <w:spacing w:line="100" w:lineRule="atLeast"/>
        <w:jc w:val="both"/>
        <w:rPr>
          <w:rFonts w:cs="Times New Roman"/>
          <w:b/>
          <w:bCs/>
          <w:sz w:val="22"/>
          <w:szCs w:val="22"/>
        </w:rPr>
      </w:pPr>
      <w:r w:rsidRPr="0028465E">
        <w:rPr>
          <w:b/>
          <w:sz w:val="22"/>
          <w:szCs w:val="22"/>
        </w:rPr>
        <w:t>переведены на польский язык присяжным переводчиком – в случае документов, составленных на иностранном языке</w:t>
      </w:r>
      <w:r w:rsidRPr="0028465E">
        <w:rPr>
          <w:sz w:val="22"/>
          <w:szCs w:val="22"/>
        </w:rPr>
        <w:t xml:space="preserve">, которые являются доказательством в производстве, напр. иностранные акты гражданского положения, соглашения и пр. </w:t>
      </w:r>
      <w:r w:rsidRPr="0028465E">
        <w:rPr>
          <w:b/>
          <w:sz w:val="22"/>
          <w:szCs w:val="22"/>
        </w:rPr>
        <w:t xml:space="preserve">Внимание: </w:t>
      </w:r>
      <w:r w:rsidRPr="0028465E">
        <w:rPr>
          <w:sz w:val="22"/>
          <w:szCs w:val="22"/>
        </w:rPr>
        <w:t xml:space="preserve">обязанность предоставления перевода </w:t>
      </w:r>
      <w:r w:rsidRPr="0028465E">
        <w:rPr>
          <w:b/>
          <w:sz w:val="22"/>
          <w:szCs w:val="22"/>
        </w:rPr>
        <w:t>не касается</w:t>
      </w:r>
      <w:r w:rsidRPr="0028465E">
        <w:rPr>
          <w:sz w:val="22"/>
          <w:szCs w:val="22"/>
        </w:rPr>
        <w:t xml:space="preserve"> проездного документа.</w:t>
      </w:r>
    </w:p>
    <w:p w14:paraId="3E0D169E" w14:textId="77777777" w:rsidR="00BF35C6" w:rsidRPr="0028465E" w:rsidRDefault="00BF35C6" w:rsidP="003C669A">
      <w:pPr>
        <w:pStyle w:val="Nagwek2"/>
        <w:spacing w:after="200"/>
        <w:jc w:val="both"/>
        <w:rPr>
          <w:rFonts w:cs="Times New Roman"/>
          <w:b/>
          <w:bCs/>
        </w:rPr>
      </w:pPr>
      <w:bookmarkStart w:id="27" w:name="_Toc386286345"/>
      <w:bookmarkStart w:id="28" w:name="_Toc505338731"/>
      <w:bookmarkStart w:id="29" w:name="_Toc5972852"/>
      <w:bookmarkStart w:id="30" w:name="_Toc7487431"/>
      <w:bookmarkStart w:id="31" w:name="_Toc229753232"/>
      <w:r w:rsidRPr="0028465E">
        <w:t>2.4</w:t>
      </w:r>
      <w:r w:rsidR="001923A7">
        <w:t xml:space="preserve"> </w:t>
      </w:r>
      <w:r w:rsidRPr="0028465E">
        <w:t xml:space="preserve"> СРОК РЕШЕНИЯ ДЕЛА</w:t>
      </w:r>
      <w:bookmarkEnd w:id="27"/>
      <w:bookmarkEnd w:id="28"/>
      <w:bookmarkEnd w:id="29"/>
      <w:bookmarkEnd w:id="30"/>
      <w:bookmarkEnd w:id="31"/>
    </w:p>
    <w:p w14:paraId="17297907" w14:textId="77777777" w:rsidR="00BF35C6" w:rsidRPr="0028465E" w:rsidRDefault="00BF35C6" w:rsidP="003C669A">
      <w:pPr>
        <w:jc w:val="both"/>
        <w:rPr>
          <w:rFonts w:cs="Times New Roman"/>
          <w:b/>
          <w:bCs/>
          <w:sz w:val="22"/>
          <w:szCs w:val="22"/>
        </w:rPr>
      </w:pPr>
      <w:r w:rsidRPr="0028465E">
        <w:rPr>
          <w:b/>
          <w:sz w:val="22"/>
          <w:szCs w:val="22"/>
        </w:rPr>
        <w:t>Согласно действующим положениям закона, решение дела:</w:t>
      </w:r>
    </w:p>
    <w:p w14:paraId="2D14BBEA" w14:textId="77777777" w:rsidR="00BF35C6" w:rsidRPr="0028465E" w:rsidRDefault="00BF35C6" w:rsidP="003C669A">
      <w:pPr>
        <w:pStyle w:val="Kolorowalistaakcent11"/>
        <w:numPr>
          <w:ilvl w:val="0"/>
          <w:numId w:val="30"/>
        </w:numPr>
        <w:jc w:val="both"/>
        <w:rPr>
          <w:rFonts w:cs="Times New Roman"/>
          <w:b/>
          <w:bCs/>
          <w:sz w:val="22"/>
          <w:szCs w:val="22"/>
        </w:rPr>
      </w:pPr>
      <w:r w:rsidRPr="0028465E">
        <w:rPr>
          <w:b/>
          <w:sz w:val="22"/>
          <w:szCs w:val="22"/>
        </w:rPr>
        <w:t>требующего разъяснительных действий</w:t>
      </w:r>
      <w:r w:rsidRPr="0028465E">
        <w:rPr>
          <w:sz w:val="22"/>
          <w:szCs w:val="22"/>
        </w:rPr>
        <w:t xml:space="preserve">, должно быть выполнено не позже, чем в течение 1-го месяца, </w:t>
      </w:r>
    </w:p>
    <w:p w14:paraId="0F79C698" w14:textId="77777777" w:rsidR="00BF35C6" w:rsidRPr="0028465E" w:rsidRDefault="00BF35C6" w:rsidP="003C669A">
      <w:pPr>
        <w:pStyle w:val="Kolorowalistaakcent11"/>
        <w:numPr>
          <w:ilvl w:val="0"/>
          <w:numId w:val="30"/>
        </w:numPr>
        <w:jc w:val="both"/>
        <w:rPr>
          <w:rFonts w:cs="Times New Roman"/>
          <w:sz w:val="22"/>
          <w:szCs w:val="22"/>
        </w:rPr>
      </w:pPr>
      <w:r w:rsidRPr="0028465E">
        <w:rPr>
          <w:b/>
          <w:sz w:val="22"/>
          <w:szCs w:val="22"/>
        </w:rPr>
        <w:t>особенно сложного</w:t>
      </w:r>
      <w:r w:rsidRPr="0028465E">
        <w:rPr>
          <w:sz w:val="22"/>
          <w:szCs w:val="22"/>
        </w:rPr>
        <w:t xml:space="preserve"> – не позже, чем в течение 2-х месяцев от даты начала производства, </w:t>
      </w:r>
    </w:p>
    <w:p w14:paraId="4DC46CBD" w14:textId="77777777" w:rsidR="00BF35C6" w:rsidRPr="0028465E" w:rsidRDefault="00BF35C6" w:rsidP="003C669A">
      <w:pPr>
        <w:pStyle w:val="Kolorowalistaakcent11"/>
        <w:numPr>
          <w:ilvl w:val="0"/>
          <w:numId w:val="30"/>
        </w:numPr>
        <w:jc w:val="both"/>
        <w:rPr>
          <w:rFonts w:eastAsia="Times New Roman" w:cs="Times New Roman"/>
          <w:sz w:val="22"/>
          <w:szCs w:val="22"/>
        </w:rPr>
      </w:pPr>
      <w:r w:rsidRPr="0028465E">
        <w:rPr>
          <w:b/>
          <w:sz w:val="22"/>
          <w:szCs w:val="22"/>
        </w:rPr>
        <w:t>после обжалования</w:t>
      </w:r>
      <w:r w:rsidRPr="0028465E">
        <w:rPr>
          <w:sz w:val="22"/>
          <w:szCs w:val="22"/>
        </w:rPr>
        <w:t xml:space="preserve"> - в течение 1-го месяца от даты получения обжалования.</w:t>
      </w:r>
    </w:p>
    <w:p w14:paraId="2E26D90B" w14:textId="77777777" w:rsidR="002C1CF8" w:rsidRDefault="004953CF" w:rsidP="004953CF">
      <w:pPr>
        <w:spacing w:line="100" w:lineRule="atLeast"/>
        <w:jc w:val="both"/>
        <w:rPr>
          <w:rFonts w:cs="Times New Roman"/>
          <w:bCs/>
          <w:sz w:val="22"/>
          <w:szCs w:val="22"/>
        </w:rPr>
      </w:pPr>
      <w:r w:rsidRPr="00DE7072">
        <w:rPr>
          <w:rFonts w:cs="Times New Roman"/>
          <w:bCs/>
          <w:sz w:val="22"/>
          <w:szCs w:val="22"/>
        </w:rPr>
        <w:t xml:space="preserve">Решение дела, касающегося выдачи </w:t>
      </w:r>
      <w:r w:rsidRPr="000E6177">
        <w:rPr>
          <w:rFonts w:cs="Times New Roman"/>
          <w:b/>
          <w:bCs/>
          <w:sz w:val="22"/>
          <w:szCs w:val="22"/>
        </w:rPr>
        <w:t>разрешения на временное пребывание</w:t>
      </w:r>
      <w:r w:rsidRPr="00DE7072">
        <w:rPr>
          <w:rFonts w:cs="Times New Roman"/>
          <w:bCs/>
          <w:sz w:val="22"/>
          <w:szCs w:val="22"/>
        </w:rPr>
        <w:t xml:space="preserve"> должно окончиться </w:t>
      </w:r>
      <w:r w:rsidRPr="000E6177">
        <w:rPr>
          <w:rFonts w:cs="Times New Roman"/>
          <w:b/>
          <w:bCs/>
          <w:sz w:val="22"/>
          <w:szCs w:val="22"/>
        </w:rPr>
        <w:t>в срок 60 дней</w:t>
      </w:r>
      <w:r w:rsidRPr="00DE7072">
        <w:rPr>
          <w:rFonts w:cs="Times New Roman"/>
          <w:bCs/>
          <w:sz w:val="22"/>
          <w:szCs w:val="22"/>
        </w:rPr>
        <w:t xml:space="preserve">. </w:t>
      </w:r>
    </w:p>
    <w:p w14:paraId="6776033D" w14:textId="7CA14F55" w:rsidR="002C1CF8" w:rsidRPr="002C1CF8" w:rsidRDefault="002C1CF8" w:rsidP="002C1CF8">
      <w:pPr>
        <w:spacing w:line="100" w:lineRule="atLeast"/>
        <w:jc w:val="both"/>
        <w:rPr>
          <w:rFonts w:eastAsia="Times New Roman" w:cs="Calibri"/>
          <w:sz w:val="22"/>
          <w:szCs w:val="22"/>
          <w:lang w:eastAsia="en-US"/>
        </w:rPr>
      </w:pPr>
      <w:r w:rsidRPr="002C1CF8">
        <w:rPr>
          <w:rFonts w:eastAsia="Calibri" w:cs="Times New Roman"/>
          <w:sz w:val="22"/>
          <w:szCs w:val="22"/>
          <w:lang w:eastAsia="en-US"/>
        </w:rPr>
        <w:t xml:space="preserve">Решение о предоставлении иностранцу </w:t>
      </w:r>
      <w:r w:rsidRPr="002C1CF8">
        <w:rPr>
          <w:rFonts w:eastAsia="Calibri" w:cs="Times New Roman"/>
          <w:b/>
          <w:bCs/>
          <w:sz w:val="22"/>
          <w:szCs w:val="22"/>
          <w:lang w:eastAsia="en-US"/>
        </w:rPr>
        <w:t xml:space="preserve">разрешения на временное проживание в целях воссоединения с семьей </w:t>
      </w:r>
      <w:bookmarkStart w:id="32" w:name="_Hlk229644657"/>
      <w:r w:rsidRPr="002C1CF8">
        <w:rPr>
          <w:rFonts w:eastAsia="Calibri" w:cs="Times New Roman"/>
          <w:b/>
          <w:bCs/>
          <w:sz w:val="22"/>
          <w:szCs w:val="22"/>
          <w:lang w:eastAsia="en-US"/>
        </w:rPr>
        <w:t>иностранцу, являющемуся членом семьи иностранца, проживающего на территории Республики Польша на основании разрешения на временное проживание в целях долгосрочной мобильности владельца Голубой карты ЕС</w:t>
      </w:r>
      <w:bookmarkEnd w:id="32"/>
      <w:r w:rsidRPr="002C1CF8">
        <w:rPr>
          <w:rFonts w:eastAsia="Calibri" w:cs="Times New Roman"/>
          <w:b/>
          <w:bCs/>
          <w:sz w:val="22"/>
          <w:szCs w:val="22"/>
          <w:lang w:eastAsia="en-US"/>
        </w:rPr>
        <w:t>, выносится в срок 30 дней.</w:t>
      </w:r>
      <w:r w:rsidRPr="002C1CF8">
        <w:rPr>
          <w:rFonts w:eastAsia="Calibri" w:cs="Times New Roman"/>
          <w:sz w:val="22"/>
          <w:szCs w:val="22"/>
          <w:lang w:eastAsia="en-US"/>
        </w:rPr>
        <w:t xml:space="preserve"> </w:t>
      </w:r>
    </w:p>
    <w:p w14:paraId="400CBE6E" w14:textId="77777777" w:rsidR="00EF0BFD" w:rsidRPr="00EF0BFD" w:rsidRDefault="00EF0BFD" w:rsidP="00EF0BFD">
      <w:pPr>
        <w:spacing w:line="100" w:lineRule="atLeast"/>
        <w:jc w:val="both"/>
        <w:rPr>
          <w:rFonts w:cs="Times New Roman"/>
          <w:bCs/>
          <w:sz w:val="22"/>
          <w:szCs w:val="22"/>
        </w:rPr>
      </w:pPr>
      <w:r w:rsidRPr="00EF0BFD">
        <w:rPr>
          <w:rFonts w:cs="Times New Roman"/>
          <w:bCs/>
          <w:sz w:val="22"/>
          <w:szCs w:val="22"/>
        </w:rPr>
        <w:t xml:space="preserve">В случае рассмотрения дела о выдаче </w:t>
      </w:r>
      <w:r w:rsidRPr="00EF0BFD">
        <w:rPr>
          <w:rFonts w:cs="Times New Roman"/>
          <w:b/>
          <w:bCs/>
          <w:sz w:val="22"/>
          <w:szCs w:val="22"/>
        </w:rPr>
        <w:t>разрешения на временное пребывание с целью работы в рамках внутрикорпоративного перевода или разрешения на временное пребывание с целью долгосрочной мобильности руководящего работника, специалиста или стажера в рамках внутрикорпоративного перевода</w:t>
      </w:r>
      <w:r w:rsidRPr="00EF0BFD">
        <w:rPr>
          <w:rFonts w:cs="Times New Roman"/>
          <w:bCs/>
          <w:sz w:val="22"/>
          <w:szCs w:val="22"/>
        </w:rPr>
        <w:t xml:space="preserve">, о которых говорится в ст. 139а п. 1 и ст. 139о п. 1 Закона об иностранцах, либо </w:t>
      </w:r>
      <w:r w:rsidRPr="00EF0BFD">
        <w:rPr>
          <w:rFonts w:cs="Times New Roman"/>
          <w:b/>
          <w:bCs/>
          <w:sz w:val="22"/>
          <w:szCs w:val="22"/>
        </w:rPr>
        <w:t>разрешений на временное пребывание, о которых говорится в ст. 159 п. 1 или ст. 160 пп. 1, 3, 4 или 6 этого</w:t>
      </w:r>
      <w:r w:rsidRPr="00EF0BFD">
        <w:rPr>
          <w:rFonts w:cs="Times New Roman"/>
          <w:bCs/>
          <w:sz w:val="22"/>
          <w:szCs w:val="22"/>
        </w:rPr>
        <w:t xml:space="preserve"> закона, для иностранца, находящегося за пределами Республики Польша, срок для принятия решения исчисляется со дня наступления последнего из следующих событий: </w:t>
      </w:r>
    </w:p>
    <w:p w14:paraId="43F252BC" w14:textId="77777777" w:rsidR="00EF0BFD" w:rsidRPr="00EF0BFD" w:rsidRDefault="00EF0BFD" w:rsidP="00EF0BFD">
      <w:pPr>
        <w:spacing w:line="100" w:lineRule="atLeast"/>
        <w:jc w:val="both"/>
        <w:rPr>
          <w:rFonts w:cs="Times New Roman"/>
          <w:bCs/>
          <w:sz w:val="22"/>
          <w:szCs w:val="22"/>
        </w:rPr>
      </w:pPr>
      <w:r w:rsidRPr="00EF0BFD">
        <w:rPr>
          <w:rFonts w:cs="Times New Roman"/>
          <w:bCs/>
          <w:sz w:val="22"/>
          <w:szCs w:val="22"/>
        </w:rPr>
        <w:t xml:space="preserve">1) принимающая организация или, соответственно, член разлученной семьи подали заявление о предоставлении вышеуказанного разрешения на временное пребывание, в котором отсутствуют формальные недостатки или они были устранены, либо </w:t>
      </w:r>
    </w:p>
    <w:p w14:paraId="425CC8CB" w14:textId="77777777" w:rsidR="00EF0BFD" w:rsidRPr="00EF0BFD" w:rsidRDefault="00EF0BFD" w:rsidP="00EF0BFD">
      <w:pPr>
        <w:spacing w:line="100" w:lineRule="atLeast"/>
        <w:jc w:val="both"/>
        <w:rPr>
          <w:rFonts w:cs="Times New Roman"/>
          <w:bCs/>
          <w:sz w:val="22"/>
          <w:szCs w:val="22"/>
        </w:rPr>
      </w:pPr>
      <w:r w:rsidRPr="00EF0BFD">
        <w:rPr>
          <w:rFonts w:cs="Times New Roman"/>
          <w:bCs/>
          <w:sz w:val="22"/>
          <w:szCs w:val="22"/>
        </w:rPr>
        <w:t xml:space="preserve">2) принимающая организация или, соответственно, член разлученной семьи представили документы, необходимые для подтверждения данных, содержащихся в заявлении, и </w:t>
      </w:r>
      <w:r w:rsidRPr="00EF0BFD">
        <w:rPr>
          <w:rFonts w:cs="Times New Roman"/>
          <w:bCs/>
          <w:sz w:val="22"/>
          <w:szCs w:val="22"/>
        </w:rPr>
        <w:lastRenderedPageBreak/>
        <w:t xml:space="preserve">обстоятельств, обосновывающих подачу заявления о выдаче разрешения, либо установленный воеводой срок для представления этих документов истек безрезультатно. </w:t>
      </w:r>
    </w:p>
    <w:p w14:paraId="134DE781" w14:textId="68C47CE8" w:rsidR="004953CF" w:rsidRPr="00DE7072" w:rsidRDefault="004953CF" w:rsidP="004953CF">
      <w:pPr>
        <w:spacing w:line="100" w:lineRule="atLeast"/>
        <w:jc w:val="both"/>
        <w:rPr>
          <w:rFonts w:cs="Times New Roman"/>
          <w:bCs/>
          <w:sz w:val="22"/>
          <w:szCs w:val="22"/>
        </w:rPr>
      </w:pPr>
      <w:r w:rsidRPr="00DE7072">
        <w:rPr>
          <w:rFonts w:cs="Times New Roman"/>
          <w:bCs/>
          <w:sz w:val="22"/>
          <w:szCs w:val="22"/>
        </w:rPr>
        <w:t xml:space="preserve">Ежели к заявлению о выдаче разрешения на временное пребывание не были приложены документы необходимые для подтверждения данных указанных в заявлении и обстоятельств, которые являются обоснованием для ходатайства о выдаче разрешения, воевода требует от заявителя предъявить их в срок не менее 14 дней. Назначая данный срок, воевода оценивает время, которое является необходимым для получения данного документа. </w:t>
      </w:r>
    </w:p>
    <w:p w14:paraId="342BB1B7" w14:textId="77777777" w:rsidR="00493244" w:rsidRPr="00493244" w:rsidRDefault="00493244" w:rsidP="00493244">
      <w:pPr>
        <w:spacing w:line="100" w:lineRule="atLeast"/>
        <w:jc w:val="both"/>
        <w:rPr>
          <w:rFonts w:cs="Times New Roman"/>
          <w:bCs/>
          <w:sz w:val="22"/>
          <w:szCs w:val="22"/>
        </w:rPr>
      </w:pPr>
      <w:r w:rsidRPr="00493244">
        <w:rPr>
          <w:rFonts w:cs="Times New Roman"/>
          <w:bCs/>
          <w:sz w:val="22"/>
          <w:szCs w:val="22"/>
        </w:rPr>
        <w:t>Данное требование может быть направлено одновременно с требованием устранить формальные недостатки заявления о выдаче разрешения на основании ст. 64 § 2 Кодекса административного судопроизводства или с требованием уплатить гербовый сбор за выдачу разрешения на временное пребывание. В этом случае срок, установленный воеводой, не может быть короче самого длительного из сроков, указанных в этих требованиях.</w:t>
      </w:r>
    </w:p>
    <w:p w14:paraId="3B79E417" w14:textId="63DC8AD6" w:rsidR="004953CF" w:rsidRDefault="004953CF" w:rsidP="004953CF">
      <w:pPr>
        <w:spacing w:line="100" w:lineRule="atLeast"/>
        <w:jc w:val="both"/>
        <w:rPr>
          <w:rFonts w:cs="Times New Roman"/>
          <w:bCs/>
          <w:sz w:val="22"/>
          <w:szCs w:val="22"/>
        </w:rPr>
      </w:pPr>
      <w:r w:rsidRPr="000E6177">
        <w:rPr>
          <w:rFonts w:cs="Times New Roman"/>
          <w:b/>
          <w:bCs/>
          <w:sz w:val="22"/>
          <w:szCs w:val="22"/>
        </w:rPr>
        <w:t>Производство по обжалованию</w:t>
      </w:r>
      <w:r w:rsidRPr="00DE7072">
        <w:rPr>
          <w:rFonts w:cs="Times New Roman"/>
          <w:bCs/>
          <w:sz w:val="22"/>
          <w:szCs w:val="22"/>
        </w:rPr>
        <w:t xml:space="preserve"> в деле касающимся выдачи иностранцу разрешения на временное пребываниедолжно окончиться </w:t>
      </w:r>
      <w:r w:rsidRPr="000E6177">
        <w:rPr>
          <w:rFonts w:cs="Times New Roman"/>
          <w:b/>
          <w:bCs/>
          <w:sz w:val="22"/>
          <w:szCs w:val="22"/>
        </w:rPr>
        <w:t>в срок 90 дней</w:t>
      </w:r>
      <w:r w:rsidRPr="00DE7072">
        <w:rPr>
          <w:rFonts w:cs="Times New Roman"/>
          <w:bCs/>
          <w:sz w:val="22"/>
          <w:szCs w:val="22"/>
        </w:rPr>
        <w:t>. Если обжалование не соответствует требованиям определённым положениями законодательства, данный срок исчисляется со дня исправления дефектов.</w:t>
      </w:r>
    </w:p>
    <w:p w14:paraId="3CD6E816" w14:textId="781CB481" w:rsidR="00DE1BF0" w:rsidRPr="00DE1BF0" w:rsidRDefault="00DE1BF0" w:rsidP="00DE1BF0">
      <w:pPr>
        <w:suppressAutoHyphens w:val="0"/>
        <w:spacing w:before="0" w:after="160" w:line="256" w:lineRule="auto"/>
        <w:jc w:val="both"/>
        <w:rPr>
          <w:rFonts w:eastAsia="Calibri" w:cs="Calibri"/>
          <w:sz w:val="22"/>
          <w:szCs w:val="22"/>
          <w:lang w:eastAsia="en-US"/>
        </w:rPr>
      </w:pPr>
      <w:r w:rsidRPr="00DE1BF0">
        <w:rPr>
          <w:rFonts w:eastAsia="Calibri" w:cs="Times New Roman"/>
          <w:sz w:val="22"/>
          <w:szCs w:val="22"/>
          <w:lang w:eastAsia="en-US"/>
        </w:rPr>
        <w:t>Апелляционное производство по делу о предоставлении иностранцу</w:t>
      </w:r>
      <w:r w:rsidRPr="00DE1BF0">
        <w:rPr>
          <w:rFonts w:eastAsia="Calibri" w:cs="Times New Roman"/>
          <w:b/>
          <w:bCs/>
          <w:sz w:val="22"/>
          <w:szCs w:val="22"/>
          <w:lang w:eastAsia="en-US"/>
        </w:rPr>
        <w:t xml:space="preserve"> разрешения на временное проживание в целях воссоединения с семьей</w:t>
      </w:r>
      <w:r w:rsidR="00493244" w:rsidRPr="008F4C30">
        <w:rPr>
          <w:rFonts w:eastAsia="Calibri" w:cs="Times New Roman"/>
          <w:b/>
          <w:bCs/>
          <w:sz w:val="22"/>
          <w:szCs w:val="22"/>
          <w:lang w:eastAsia="en-US"/>
        </w:rPr>
        <w:t xml:space="preserve"> </w:t>
      </w:r>
      <w:r w:rsidR="00493244" w:rsidRPr="00493244">
        <w:rPr>
          <w:rFonts w:eastAsia="Calibri" w:cs="Times New Roman"/>
          <w:b/>
          <w:bCs/>
          <w:sz w:val="22"/>
          <w:szCs w:val="22"/>
          <w:lang w:eastAsia="en-US"/>
        </w:rPr>
        <w:t>иностранцу, являющемуся членом семьи иностранца, проживающего на территории Республики Польша на основании разрешения на временное проживание в целях долгосрочной мобильности владельца Голубой карты ЕС</w:t>
      </w:r>
      <w:r w:rsidRPr="00DE1BF0">
        <w:rPr>
          <w:rFonts w:eastAsia="Calibri" w:cs="Times New Roman"/>
          <w:b/>
          <w:bCs/>
          <w:sz w:val="22"/>
          <w:szCs w:val="22"/>
          <w:lang w:eastAsia="en-US"/>
        </w:rPr>
        <w:t>, заканчивается в срок 60 дней.</w:t>
      </w:r>
      <w:r w:rsidRPr="00DE1BF0">
        <w:rPr>
          <w:rFonts w:eastAsia="Calibri" w:cs="Times New Roman"/>
          <w:sz w:val="22"/>
          <w:szCs w:val="22"/>
          <w:lang w:eastAsia="en-US"/>
        </w:rPr>
        <w:t xml:space="preserve"> Если апелляция не соответствует требованиям, предусмотренным положениями закона, этот срок исчисляется со дня устранения недостатков.</w:t>
      </w:r>
    </w:p>
    <w:p w14:paraId="4E300CB6" w14:textId="35C0A8C4" w:rsidR="00BF35C6" w:rsidRPr="0028465E" w:rsidRDefault="00BF35C6" w:rsidP="003C669A">
      <w:pPr>
        <w:spacing w:line="100" w:lineRule="atLeast"/>
        <w:jc w:val="both"/>
        <w:rPr>
          <w:rFonts w:cs="Times New Roman"/>
          <w:sz w:val="22"/>
          <w:szCs w:val="22"/>
        </w:rPr>
      </w:pPr>
      <w:r w:rsidRPr="0028465E">
        <w:rPr>
          <w:b/>
          <w:sz w:val="22"/>
          <w:szCs w:val="22"/>
        </w:rPr>
        <w:t>O каждом случае отсутствие решения по делу в вышеупомянутые сроки, орган первой или второй инстанции обязан известить другую сторону, предоставив причины задержки, а также указать новый срок решения дела и разъяснить о праве сделать напоминание.</w:t>
      </w:r>
    </w:p>
    <w:p w14:paraId="24649176" w14:textId="77777777" w:rsidR="00BF35C6" w:rsidRPr="0028465E" w:rsidRDefault="00BF35C6" w:rsidP="003C669A">
      <w:pPr>
        <w:pStyle w:val="Nagwek2"/>
        <w:spacing w:after="200"/>
        <w:jc w:val="both"/>
        <w:rPr>
          <w:rFonts w:cs="Times New Roman"/>
          <w:b/>
          <w:bCs/>
        </w:rPr>
      </w:pPr>
      <w:bookmarkStart w:id="33" w:name="_Toc386286346"/>
      <w:bookmarkStart w:id="34" w:name="_Toc505338732"/>
      <w:bookmarkStart w:id="35" w:name="_Toc5972853"/>
      <w:bookmarkStart w:id="36" w:name="_Toc7487432"/>
      <w:bookmarkStart w:id="37" w:name="_Toc229753233"/>
      <w:r w:rsidRPr="0028465E">
        <w:t>2.5</w:t>
      </w:r>
      <w:r w:rsidR="001923A7">
        <w:t xml:space="preserve"> </w:t>
      </w:r>
      <w:r w:rsidRPr="0028465E">
        <w:t xml:space="preserve"> ПОЛНОМОЧИЯ</w:t>
      </w:r>
      <w:bookmarkEnd w:id="33"/>
      <w:bookmarkEnd w:id="34"/>
      <w:bookmarkEnd w:id="35"/>
      <w:bookmarkEnd w:id="36"/>
      <w:bookmarkEnd w:id="37"/>
    </w:p>
    <w:p w14:paraId="412D328F" w14:textId="77777777" w:rsidR="00BF35C6" w:rsidRPr="0028465E" w:rsidRDefault="00BF35C6" w:rsidP="003C669A">
      <w:pPr>
        <w:spacing w:line="100" w:lineRule="atLeast"/>
        <w:jc w:val="both"/>
        <w:rPr>
          <w:rFonts w:cs="Times New Roman"/>
          <w:sz w:val="22"/>
          <w:szCs w:val="22"/>
        </w:rPr>
      </w:pPr>
      <w:r w:rsidRPr="0028465E">
        <w:rPr>
          <w:b/>
          <w:sz w:val="22"/>
          <w:szCs w:val="22"/>
        </w:rPr>
        <w:t>Сторона может действовать при помощи уполномоченного, если только характер действий не требует ее личного участия. Уполномоченным может быть физическое лицо, которое обладает правоспособностью.</w:t>
      </w:r>
    </w:p>
    <w:p w14:paraId="7DF977DB" w14:textId="77777777" w:rsidR="00BF35C6" w:rsidRPr="0028465E" w:rsidRDefault="00BF35C6" w:rsidP="003C669A">
      <w:pPr>
        <w:pStyle w:val="Kolorowalistaakcent11"/>
        <w:numPr>
          <w:ilvl w:val="0"/>
          <w:numId w:val="12"/>
        </w:numPr>
        <w:spacing w:line="100" w:lineRule="atLeast"/>
        <w:jc w:val="both"/>
        <w:rPr>
          <w:rFonts w:cs="Times New Roman"/>
          <w:sz w:val="22"/>
          <w:szCs w:val="22"/>
        </w:rPr>
      </w:pPr>
      <w:r w:rsidRPr="0028465E">
        <w:rPr>
          <w:sz w:val="22"/>
          <w:szCs w:val="22"/>
        </w:rPr>
        <w:t xml:space="preserve">полномочия должны быть </w:t>
      </w:r>
      <w:r w:rsidRPr="0028465E">
        <w:rPr>
          <w:b/>
          <w:sz w:val="22"/>
          <w:szCs w:val="22"/>
        </w:rPr>
        <w:t>предоставлены в письменном виде, в форме электронного документа или заявлены в протоколе</w:t>
      </w:r>
      <w:r w:rsidRPr="0028465E">
        <w:rPr>
          <w:sz w:val="22"/>
          <w:szCs w:val="22"/>
        </w:rPr>
        <w:t>;</w:t>
      </w:r>
    </w:p>
    <w:p w14:paraId="6677F994" w14:textId="77777777" w:rsidR="00BF35C6" w:rsidRPr="0028465E" w:rsidRDefault="00BF35C6" w:rsidP="003C669A">
      <w:pPr>
        <w:pStyle w:val="Kolorowalistaakcent11"/>
        <w:numPr>
          <w:ilvl w:val="0"/>
          <w:numId w:val="12"/>
        </w:numPr>
        <w:spacing w:line="100" w:lineRule="atLeast"/>
        <w:jc w:val="both"/>
        <w:rPr>
          <w:rFonts w:cs="Times New Roman"/>
          <w:sz w:val="22"/>
          <w:szCs w:val="22"/>
        </w:rPr>
      </w:pPr>
      <w:r w:rsidRPr="0028465E">
        <w:rPr>
          <w:sz w:val="22"/>
          <w:szCs w:val="22"/>
        </w:rPr>
        <w:t xml:space="preserve">уполномоченный прилагает к актам </w:t>
      </w:r>
      <w:r w:rsidRPr="0028465E">
        <w:rPr>
          <w:b/>
          <w:sz w:val="22"/>
          <w:szCs w:val="22"/>
        </w:rPr>
        <w:t>оригинал или официально подтвержденную копию доверенности;</w:t>
      </w:r>
    </w:p>
    <w:p w14:paraId="23AE87B2" w14:textId="77777777" w:rsidR="00BF35C6" w:rsidRPr="0028465E" w:rsidRDefault="00BF35C6" w:rsidP="003C669A">
      <w:pPr>
        <w:pStyle w:val="Kolorowalistaakcent11"/>
        <w:numPr>
          <w:ilvl w:val="0"/>
          <w:numId w:val="12"/>
        </w:numPr>
        <w:spacing w:line="100" w:lineRule="atLeast"/>
        <w:jc w:val="both"/>
        <w:rPr>
          <w:rFonts w:cs="Times New Roman"/>
          <w:bCs/>
          <w:sz w:val="22"/>
          <w:szCs w:val="22"/>
        </w:rPr>
      </w:pPr>
      <w:r w:rsidRPr="0028465E">
        <w:rPr>
          <w:sz w:val="22"/>
          <w:szCs w:val="22"/>
        </w:rPr>
        <w:t xml:space="preserve">вместе </w:t>
      </w:r>
      <w:r w:rsidRPr="0028465E">
        <w:rPr>
          <w:b/>
          <w:sz w:val="22"/>
          <w:szCs w:val="22"/>
        </w:rPr>
        <w:t>с</w:t>
      </w:r>
      <w:r w:rsidRPr="0028465E">
        <w:rPr>
          <w:sz w:val="22"/>
          <w:szCs w:val="22"/>
        </w:rPr>
        <w:t xml:space="preserve"> доверенностью к актам дела необходимо приложить </w:t>
      </w:r>
      <w:r w:rsidRPr="0028465E">
        <w:rPr>
          <w:b/>
          <w:sz w:val="22"/>
          <w:szCs w:val="22"/>
        </w:rPr>
        <w:t>доказательство оплаты гербового сбора в размере 17 зл.;</w:t>
      </w:r>
    </w:p>
    <w:p w14:paraId="799884D6" w14:textId="77777777" w:rsidR="00BF35C6" w:rsidRPr="0028465E" w:rsidRDefault="00BF35C6" w:rsidP="003C669A">
      <w:pPr>
        <w:pStyle w:val="Kolorowalistaakcent11"/>
        <w:numPr>
          <w:ilvl w:val="0"/>
          <w:numId w:val="12"/>
        </w:numPr>
        <w:spacing w:line="100" w:lineRule="atLeast"/>
        <w:jc w:val="both"/>
        <w:rPr>
          <w:rFonts w:cs="Times New Roman"/>
          <w:sz w:val="22"/>
          <w:szCs w:val="22"/>
        </w:rPr>
      </w:pPr>
      <w:r w:rsidRPr="0028465E">
        <w:rPr>
          <w:sz w:val="22"/>
          <w:szCs w:val="22"/>
        </w:rPr>
        <w:t xml:space="preserve">в случае отдельных полномочий </w:t>
      </w:r>
      <w:r w:rsidRPr="0028465E">
        <w:rPr>
          <w:b/>
          <w:sz w:val="22"/>
          <w:szCs w:val="22"/>
        </w:rPr>
        <w:t>(предоставленных к отдельно перечисленным процедурам)</w:t>
      </w:r>
      <w:r w:rsidRPr="0028465E">
        <w:rPr>
          <w:sz w:val="22"/>
          <w:szCs w:val="22"/>
        </w:rPr>
        <w:t xml:space="preserve">, предоставленные полномочия должны уполномочивать к представительству иностранца в конкретном производстве, </w:t>
      </w:r>
      <w:r w:rsidRPr="0028465E">
        <w:rPr>
          <w:b/>
          <w:sz w:val="22"/>
          <w:szCs w:val="22"/>
        </w:rPr>
        <w:t>как перед соответствующим воеводой, так и перед начальником Управления по делам иностранцев</w:t>
      </w:r>
      <w:r w:rsidRPr="0028465E">
        <w:rPr>
          <w:sz w:val="22"/>
          <w:szCs w:val="22"/>
        </w:rPr>
        <w:t xml:space="preserve"> (если иностранец также хочет быть представлен в апелляционном производстве).</w:t>
      </w:r>
    </w:p>
    <w:p w14:paraId="6B2D0964" w14:textId="0045A61D" w:rsidR="0016720C" w:rsidRPr="0016720C" w:rsidRDefault="00B75508" w:rsidP="0016720C">
      <w:pPr>
        <w:pStyle w:val="Tekstpodstawowy"/>
        <w:rPr>
          <w:rFonts w:ascii="Calibri" w:hAnsi="Calibri"/>
          <w:sz w:val="22"/>
          <w:szCs w:val="22"/>
        </w:rPr>
      </w:pPr>
      <w:r w:rsidRPr="00B75508">
        <w:rPr>
          <w:rFonts w:ascii="Calibri" w:hAnsi="Calibri"/>
          <w:sz w:val="22"/>
          <w:szCs w:val="22"/>
        </w:rPr>
        <w:t>Подача членом разлученной семьи, проживающим на территории Республики Польша</w:t>
      </w:r>
      <w:r w:rsidR="0073333C" w:rsidRPr="008F4C30">
        <w:rPr>
          <w:rFonts w:ascii="Calibri" w:hAnsi="Calibri"/>
          <w:sz w:val="22"/>
          <w:szCs w:val="22"/>
        </w:rPr>
        <w:t xml:space="preserve"> </w:t>
      </w:r>
      <w:r w:rsidR="0016720C" w:rsidRPr="0016720C">
        <w:rPr>
          <w:rFonts w:ascii="Calibri" w:hAnsi="Calibri"/>
          <w:sz w:val="22"/>
          <w:szCs w:val="22"/>
        </w:rPr>
        <w:t xml:space="preserve">заявления о выдаче </w:t>
      </w:r>
      <w:r w:rsidR="0016720C" w:rsidRPr="00DE7072">
        <w:rPr>
          <w:rFonts w:ascii="Calibri" w:hAnsi="Calibri"/>
          <w:b/>
          <w:sz w:val="22"/>
          <w:szCs w:val="22"/>
        </w:rPr>
        <w:t>разрешения на временное пребывание с целью присоединения к семье</w:t>
      </w:r>
      <w:r w:rsidR="0016720C" w:rsidRPr="0016720C">
        <w:rPr>
          <w:rFonts w:ascii="Calibri" w:hAnsi="Calibri"/>
          <w:sz w:val="22"/>
          <w:szCs w:val="22"/>
        </w:rPr>
        <w:t xml:space="preserve"> от имени члена его семьи, пребывающего за пределами Республики Польша, требует письменного согласия этого члена семьи или его законного представителя, кроме случая, когда заявитель является его законным представителем. </w:t>
      </w:r>
      <w:r w:rsidR="0073333C" w:rsidRPr="0073333C">
        <w:rPr>
          <w:rFonts w:ascii="Calibri" w:hAnsi="Calibri"/>
          <w:sz w:val="22"/>
          <w:szCs w:val="22"/>
        </w:rPr>
        <w:t xml:space="preserve">Согласие должно быть выражено </w:t>
      </w:r>
      <w:r w:rsidR="0073333C" w:rsidRPr="008F4C30">
        <w:rPr>
          <w:rFonts w:ascii="Calibri" w:hAnsi="Calibri"/>
          <w:b/>
          <w:sz w:val="22"/>
          <w:szCs w:val="22"/>
        </w:rPr>
        <w:t>на установленном бланке</w:t>
      </w:r>
      <w:r w:rsidR="0073333C" w:rsidRPr="0073333C">
        <w:rPr>
          <w:rFonts w:ascii="Calibri" w:hAnsi="Calibri"/>
          <w:sz w:val="22"/>
          <w:szCs w:val="22"/>
        </w:rPr>
        <w:t>.</w:t>
      </w:r>
      <w:r w:rsidR="0073333C" w:rsidRPr="008F4C30">
        <w:rPr>
          <w:rFonts w:ascii="Calibri" w:hAnsi="Calibri"/>
          <w:sz w:val="22"/>
          <w:szCs w:val="22"/>
        </w:rPr>
        <w:t xml:space="preserve"> </w:t>
      </w:r>
      <w:r w:rsidR="0016720C" w:rsidRPr="0016720C">
        <w:rPr>
          <w:rFonts w:ascii="Calibri" w:hAnsi="Calibri"/>
          <w:sz w:val="22"/>
          <w:szCs w:val="22"/>
        </w:rPr>
        <w:lastRenderedPageBreak/>
        <w:t xml:space="preserve">Вышеупомянутое согласие равнозначно предоставлению иностранцу, проживающему на территории Польши, </w:t>
      </w:r>
      <w:r w:rsidR="0016720C" w:rsidRPr="00DE7072">
        <w:rPr>
          <w:rFonts w:ascii="Calibri" w:hAnsi="Calibri"/>
          <w:b/>
          <w:sz w:val="22"/>
          <w:szCs w:val="22"/>
        </w:rPr>
        <w:t>полномочий к действию от имени члена</w:t>
      </w:r>
      <w:r w:rsidR="0016720C" w:rsidRPr="0016720C">
        <w:rPr>
          <w:rFonts w:ascii="Calibri" w:hAnsi="Calibri"/>
          <w:sz w:val="22"/>
          <w:szCs w:val="22"/>
        </w:rPr>
        <w:t xml:space="preserve"> </w:t>
      </w:r>
      <w:r w:rsidR="0016720C" w:rsidRPr="00DE7072">
        <w:rPr>
          <w:rFonts w:ascii="Calibri" w:hAnsi="Calibri"/>
          <w:b/>
          <w:sz w:val="22"/>
          <w:szCs w:val="22"/>
        </w:rPr>
        <w:t>семьи</w:t>
      </w:r>
      <w:r w:rsidR="0016720C" w:rsidRPr="0016720C">
        <w:rPr>
          <w:rFonts w:ascii="Calibri" w:hAnsi="Calibri"/>
          <w:sz w:val="22"/>
          <w:szCs w:val="22"/>
        </w:rPr>
        <w:t xml:space="preserve"> в данном производстве.</w:t>
      </w:r>
    </w:p>
    <w:p w14:paraId="39CE20B6" w14:textId="735281A0" w:rsidR="0016720C" w:rsidRPr="0016720C" w:rsidRDefault="0016720C" w:rsidP="0016720C">
      <w:pPr>
        <w:pStyle w:val="Tekstpodstawowy"/>
        <w:rPr>
          <w:rFonts w:ascii="Calibri" w:hAnsi="Calibri"/>
          <w:sz w:val="22"/>
          <w:szCs w:val="22"/>
        </w:rPr>
      </w:pPr>
      <w:r w:rsidRPr="0016720C">
        <w:rPr>
          <w:rFonts w:ascii="Calibri" w:hAnsi="Calibri"/>
          <w:sz w:val="22"/>
          <w:szCs w:val="22"/>
        </w:rPr>
        <w:t xml:space="preserve">Подача гражданином Республики Польша, гражданином другого государства-члена Европейского союза, государства-члена Европейской ассоциации свободной торговли (ЕАСТ) — стороны Договора об Европейском экономическом пространстве, Швейцарской Конфедерации или гражданином Соединённого Королевства Великобритании и Северной Ирландии, указанном в пп. b и d ч. 1 ст. 10 Договора выхода, проживающим на территории Республики Польша, заявления о выдаче соответственно </w:t>
      </w:r>
      <w:r w:rsidRPr="00DE7072">
        <w:rPr>
          <w:rFonts w:ascii="Calibri" w:hAnsi="Calibri"/>
          <w:b/>
          <w:sz w:val="22"/>
          <w:szCs w:val="22"/>
        </w:rPr>
        <w:t xml:space="preserve">разрешения на временное пребывание описанное в п.  </w:t>
      </w:r>
      <w:r w:rsidR="0073333C">
        <w:rPr>
          <w:rFonts w:ascii="Calibri" w:hAnsi="Calibri"/>
          <w:b/>
          <w:sz w:val="22"/>
          <w:szCs w:val="22"/>
          <w:lang w:val="pl-PL"/>
        </w:rPr>
        <w:t>I</w:t>
      </w:r>
      <w:r w:rsidR="0073333C" w:rsidRPr="008F4C30">
        <w:rPr>
          <w:rFonts w:ascii="Calibri" w:hAnsi="Calibri"/>
          <w:b/>
          <w:sz w:val="22"/>
          <w:szCs w:val="22"/>
        </w:rPr>
        <w:t>-</w:t>
      </w:r>
      <w:r w:rsidRPr="00DE7072">
        <w:rPr>
          <w:rFonts w:ascii="Calibri" w:hAnsi="Calibri"/>
          <w:b/>
          <w:sz w:val="22"/>
          <w:szCs w:val="22"/>
        </w:rPr>
        <w:t>IV</w:t>
      </w:r>
      <w:r w:rsidRPr="0016720C">
        <w:rPr>
          <w:rFonts w:ascii="Calibri" w:hAnsi="Calibri"/>
          <w:sz w:val="22"/>
          <w:szCs w:val="22"/>
        </w:rPr>
        <w:t xml:space="preserve"> Раздела IV, пп. 4.6.</w:t>
      </w:r>
      <w:r w:rsidR="0073333C" w:rsidRPr="008F4C30">
        <w:rPr>
          <w:rFonts w:ascii="Calibri" w:hAnsi="Calibri"/>
          <w:sz w:val="22"/>
          <w:szCs w:val="22"/>
        </w:rPr>
        <w:t>4</w:t>
      </w:r>
      <w:r w:rsidR="0073333C" w:rsidRPr="0016720C">
        <w:rPr>
          <w:rFonts w:ascii="Calibri" w:hAnsi="Calibri"/>
          <w:sz w:val="22"/>
          <w:szCs w:val="22"/>
        </w:rPr>
        <w:t xml:space="preserve">  </w:t>
      </w:r>
      <w:r w:rsidRPr="0016720C">
        <w:rPr>
          <w:rFonts w:ascii="Calibri" w:hAnsi="Calibri"/>
          <w:sz w:val="22"/>
          <w:szCs w:val="22"/>
        </w:rPr>
        <w:t>от имени члена его семьи, пребывающего за пределами Республики Польша, требует его письменного согласия или письменного согласия его законного представителя, кроме случая, когда заявитель является его законным представителем.</w:t>
      </w:r>
      <w:r w:rsidR="0073333C" w:rsidRPr="0073333C">
        <w:t xml:space="preserve"> </w:t>
      </w:r>
      <w:r w:rsidR="0073333C" w:rsidRPr="0073333C">
        <w:rPr>
          <w:rFonts w:ascii="Calibri" w:hAnsi="Calibri"/>
          <w:sz w:val="22"/>
          <w:szCs w:val="22"/>
        </w:rPr>
        <w:t xml:space="preserve">Согласие должно быть выражено </w:t>
      </w:r>
      <w:r w:rsidR="0073333C" w:rsidRPr="008F4C30">
        <w:rPr>
          <w:rFonts w:ascii="Calibri" w:hAnsi="Calibri"/>
          <w:b/>
          <w:sz w:val="22"/>
          <w:szCs w:val="22"/>
        </w:rPr>
        <w:t>на установленном бланке</w:t>
      </w:r>
      <w:r w:rsidR="0073333C" w:rsidRPr="0073333C">
        <w:rPr>
          <w:rFonts w:ascii="Calibri" w:hAnsi="Calibri"/>
          <w:sz w:val="22"/>
          <w:szCs w:val="22"/>
        </w:rPr>
        <w:t>.</w:t>
      </w:r>
    </w:p>
    <w:p w14:paraId="33C9C8CC" w14:textId="77777777" w:rsidR="0016720C" w:rsidRPr="0028465E" w:rsidRDefault="0016720C" w:rsidP="0016720C">
      <w:pPr>
        <w:pStyle w:val="Tekstpodstawowy"/>
        <w:rPr>
          <w:rFonts w:ascii="Calibri" w:hAnsi="Calibri"/>
          <w:sz w:val="22"/>
          <w:szCs w:val="22"/>
        </w:rPr>
      </w:pPr>
      <w:r w:rsidRPr="0016720C">
        <w:rPr>
          <w:rFonts w:ascii="Calibri" w:hAnsi="Calibri"/>
          <w:sz w:val="22"/>
          <w:szCs w:val="22"/>
        </w:rPr>
        <w:t xml:space="preserve">Вышеупомянутое согласие равнозначно предоставлению гражданину Республики Польша, гражданину другого государства-члена Европейского союза, государства-члена Европейской ассоциации свободной торговли (ЕАСТ) — стороны Договора об Европейском экономическом пространстве, Швейцарской Конфедерации или гражданину Соединённого Королевства Великобритании и Северной Ирландии, указанном в пп. b и d ч. 1 ст. 10 Договора выхода, проживающему на территории Республики Польша, </w:t>
      </w:r>
      <w:r w:rsidRPr="00DE7072">
        <w:rPr>
          <w:rFonts w:ascii="Calibri" w:hAnsi="Calibri"/>
          <w:b/>
          <w:sz w:val="22"/>
          <w:szCs w:val="22"/>
        </w:rPr>
        <w:t>полномочий к действию от имени члена семьи</w:t>
      </w:r>
      <w:r w:rsidRPr="0016720C">
        <w:rPr>
          <w:rFonts w:ascii="Calibri" w:hAnsi="Calibri"/>
          <w:sz w:val="22"/>
          <w:szCs w:val="22"/>
        </w:rPr>
        <w:t xml:space="preserve"> в данном производстве.</w:t>
      </w:r>
    </w:p>
    <w:p w14:paraId="5F291C6A" w14:textId="77777777" w:rsidR="00BF35C6" w:rsidRPr="0028465E" w:rsidRDefault="00BF35C6" w:rsidP="003C669A">
      <w:pPr>
        <w:pStyle w:val="Nagwek2"/>
        <w:spacing w:after="200"/>
        <w:jc w:val="both"/>
        <w:rPr>
          <w:rFonts w:cs="Times New Roman"/>
        </w:rPr>
      </w:pPr>
      <w:bookmarkStart w:id="38" w:name="_Toc386286347"/>
      <w:bookmarkStart w:id="39" w:name="_Toc505338733"/>
      <w:bookmarkStart w:id="40" w:name="_Toc5972854"/>
      <w:bookmarkStart w:id="41" w:name="_Toc7487433"/>
      <w:bookmarkStart w:id="42" w:name="_Toc229753234"/>
      <w:r w:rsidRPr="0028465E">
        <w:t>2.6</w:t>
      </w:r>
      <w:r w:rsidR="001923A7">
        <w:t xml:space="preserve"> </w:t>
      </w:r>
      <w:r w:rsidRPr="0028465E">
        <w:t xml:space="preserve"> ДОСТАВКА КОРРЕСПОНДЕНЦИИ</w:t>
      </w:r>
      <w:bookmarkEnd w:id="38"/>
      <w:bookmarkEnd w:id="39"/>
      <w:bookmarkEnd w:id="40"/>
      <w:bookmarkEnd w:id="41"/>
      <w:bookmarkEnd w:id="42"/>
    </w:p>
    <w:p w14:paraId="45976C99" w14:textId="25218FDC" w:rsidR="000610E1" w:rsidRPr="000610E1" w:rsidRDefault="000610E1" w:rsidP="000610E1">
      <w:pPr>
        <w:spacing w:line="100" w:lineRule="atLeast"/>
        <w:jc w:val="both"/>
        <w:rPr>
          <w:rFonts w:cs="Times New Roman"/>
          <w:sz w:val="22"/>
          <w:szCs w:val="22"/>
          <w:lang w:eastAsia="en-US"/>
        </w:rPr>
      </w:pPr>
      <w:r w:rsidRPr="000610E1">
        <w:rPr>
          <w:rFonts w:eastAsia="Calibri" w:cs="Times New Roman"/>
          <w:sz w:val="22"/>
          <w:szCs w:val="22"/>
          <w:lang w:eastAsia="en-US"/>
        </w:rPr>
        <w:t xml:space="preserve">Все письма (уведомления, вызовы, решения, постановления и т.п.) вручаются в электронной форме </w:t>
      </w:r>
      <w:r w:rsidRPr="000610E1">
        <w:rPr>
          <w:rFonts w:eastAsia="Calibri" w:cs="Times New Roman"/>
          <w:b/>
          <w:bCs/>
          <w:sz w:val="22"/>
          <w:szCs w:val="22"/>
          <w:lang w:eastAsia="en-US"/>
        </w:rPr>
        <w:t>на адрес для электронного вручения,</w:t>
      </w:r>
      <w:r w:rsidRPr="000610E1">
        <w:rPr>
          <w:rFonts w:eastAsia="Calibri" w:cs="Times New Roman"/>
          <w:sz w:val="22"/>
          <w:szCs w:val="22"/>
          <w:lang w:eastAsia="en-US"/>
        </w:rPr>
        <w:t xml:space="preserve"> о котором говорится в ст. 2 п. 1 Закона от 18 ноября 2020 г. «Об электронном вручении» (Вестник  законов </w:t>
      </w:r>
      <w:r w:rsidR="008669D7" w:rsidRPr="000610E1">
        <w:rPr>
          <w:rFonts w:eastAsia="Calibri" w:cs="Times New Roman"/>
          <w:sz w:val="22"/>
          <w:szCs w:val="22"/>
          <w:lang w:eastAsia="en-US"/>
        </w:rPr>
        <w:t>202</w:t>
      </w:r>
      <w:r w:rsidR="008669D7" w:rsidRPr="008F4C30">
        <w:rPr>
          <w:rFonts w:eastAsia="Calibri" w:cs="Times New Roman"/>
          <w:sz w:val="22"/>
          <w:szCs w:val="22"/>
          <w:lang w:eastAsia="en-US"/>
        </w:rPr>
        <w:t>6</w:t>
      </w:r>
      <w:r w:rsidR="008669D7" w:rsidRPr="000610E1">
        <w:rPr>
          <w:rFonts w:eastAsia="Calibri" w:cs="Times New Roman"/>
          <w:sz w:val="22"/>
          <w:szCs w:val="22"/>
          <w:lang w:eastAsia="en-US"/>
        </w:rPr>
        <w:t xml:space="preserve"> </w:t>
      </w:r>
      <w:r w:rsidRPr="000610E1">
        <w:rPr>
          <w:rFonts w:eastAsia="Calibri" w:cs="Times New Roman"/>
          <w:sz w:val="22"/>
          <w:szCs w:val="22"/>
          <w:lang w:eastAsia="en-US"/>
        </w:rPr>
        <w:t xml:space="preserve">г., поз. </w:t>
      </w:r>
      <w:r w:rsidR="008669D7" w:rsidRPr="008F4C30">
        <w:rPr>
          <w:rFonts w:eastAsia="Calibri" w:cs="Times New Roman"/>
          <w:sz w:val="22"/>
          <w:szCs w:val="22"/>
          <w:lang w:eastAsia="en-US"/>
        </w:rPr>
        <w:t>3</w:t>
      </w:r>
      <w:r w:rsidRPr="000610E1">
        <w:rPr>
          <w:rFonts w:eastAsia="Calibri" w:cs="Times New Roman"/>
          <w:sz w:val="22"/>
          <w:szCs w:val="22"/>
          <w:lang w:eastAsia="en-US"/>
        </w:rPr>
        <w:t xml:space="preserve">), либо в бумажной форме в помещении органа первой или второй инстанции. </w:t>
      </w:r>
    </w:p>
    <w:p w14:paraId="5D2E1301" w14:textId="77777777" w:rsidR="000610E1" w:rsidRPr="000610E1" w:rsidRDefault="000610E1" w:rsidP="000610E1">
      <w:pPr>
        <w:spacing w:line="100" w:lineRule="atLeast"/>
        <w:jc w:val="both"/>
        <w:rPr>
          <w:rFonts w:cs="Times New Roman"/>
          <w:sz w:val="22"/>
          <w:szCs w:val="22"/>
          <w:lang w:eastAsia="en-US"/>
        </w:rPr>
      </w:pPr>
      <w:r w:rsidRPr="000610E1">
        <w:rPr>
          <w:rFonts w:eastAsia="Calibri" w:cs="Times New Roman"/>
          <w:sz w:val="22"/>
          <w:szCs w:val="22"/>
          <w:lang w:eastAsia="en-US"/>
        </w:rPr>
        <w:t xml:space="preserve">Если вручение одним из указанных выше способов невозможно, письмо вручается через почтового оператора (назначенного оператора, которым в настоящее время является Акционерное Общество «Польская Почта» </w:t>
      </w:r>
      <w:r w:rsidRPr="000610E1">
        <w:rPr>
          <w:rFonts w:eastAsia="Calibri" w:cs="Times New Roman"/>
          <w:i/>
          <w:iCs/>
          <w:lang w:eastAsia="en-US"/>
        </w:rPr>
        <w:t>[Poczta Polska Spółka Akcyjna]</w:t>
      </w:r>
      <w:r w:rsidRPr="000610E1">
        <w:rPr>
          <w:rFonts w:eastAsia="Calibri" w:cs="Times New Roman"/>
          <w:sz w:val="22"/>
          <w:szCs w:val="22"/>
          <w:lang w:eastAsia="en-US"/>
        </w:rPr>
        <w:t xml:space="preserve">) с использованием </w:t>
      </w:r>
      <w:r w:rsidRPr="000610E1">
        <w:rPr>
          <w:rFonts w:eastAsia="Calibri" w:cs="Times New Roman"/>
          <w:b/>
          <w:bCs/>
          <w:sz w:val="22"/>
          <w:szCs w:val="22"/>
          <w:lang w:eastAsia="en-US"/>
        </w:rPr>
        <w:t>публичной гибридной услуги</w:t>
      </w:r>
      <w:r w:rsidRPr="000610E1">
        <w:rPr>
          <w:rFonts w:eastAsia="Calibri" w:cs="Times New Roman"/>
          <w:sz w:val="22"/>
          <w:szCs w:val="22"/>
          <w:lang w:eastAsia="en-US"/>
        </w:rPr>
        <w:t xml:space="preserve"> (в этом случае вручается письмо в бумажной форме), либо через сотрудников органа первой или второй инстанции, либо через иных уполномоченных лиц или органы (в этом случае также вручается письмо в бумажной форме). </w:t>
      </w:r>
    </w:p>
    <w:p w14:paraId="4B9BFD02" w14:textId="77777777" w:rsidR="000610E1" w:rsidRPr="000610E1" w:rsidRDefault="000610E1" w:rsidP="000610E1">
      <w:pPr>
        <w:spacing w:line="100" w:lineRule="atLeast"/>
        <w:jc w:val="both"/>
        <w:rPr>
          <w:rFonts w:cs="Times New Roman"/>
          <w:sz w:val="22"/>
          <w:szCs w:val="22"/>
          <w:lang w:eastAsia="en-US"/>
        </w:rPr>
      </w:pPr>
      <w:r w:rsidRPr="000610E1">
        <w:rPr>
          <w:rFonts w:eastAsia="Calibri" w:cs="Times New Roman"/>
          <w:sz w:val="22"/>
          <w:szCs w:val="22"/>
          <w:lang w:eastAsia="en-US"/>
        </w:rPr>
        <w:t xml:space="preserve">Если отсутствует возможность вручения письма через почтового оператора с использованием публичной гибридной услуги, вручение может быть осуществлено через почтового оператора </w:t>
      </w:r>
      <w:r w:rsidRPr="000610E1">
        <w:rPr>
          <w:rFonts w:eastAsia="Calibri" w:cs="Times New Roman"/>
          <w:b/>
          <w:bCs/>
          <w:sz w:val="22"/>
          <w:szCs w:val="22"/>
          <w:lang w:eastAsia="en-US"/>
        </w:rPr>
        <w:t>заказным отправлением</w:t>
      </w:r>
      <w:r w:rsidRPr="000610E1">
        <w:rPr>
          <w:rFonts w:eastAsia="Calibri" w:cs="Times New Roman"/>
          <w:sz w:val="22"/>
          <w:szCs w:val="22"/>
          <w:lang w:eastAsia="en-US"/>
        </w:rPr>
        <w:t xml:space="preserve"> (письмо вручается в бумажной форме). </w:t>
      </w:r>
    </w:p>
    <w:p w14:paraId="3A4601EE" w14:textId="77777777" w:rsidR="000610E1" w:rsidRPr="000610E1" w:rsidRDefault="000610E1" w:rsidP="000610E1">
      <w:pPr>
        <w:spacing w:line="100" w:lineRule="atLeast"/>
        <w:jc w:val="both"/>
        <w:rPr>
          <w:rFonts w:cs="Times New Roman"/>
          <w:sz w:val="22"/>
          <w:szCs w:val="22"/>
          <w:lang w:eastAsia="en-US"/>
        </w:rPr>
      </w:pPr>
      <w:r w:rsidRPr="000610E1">
        <w:rPr>
          <w:rFonts w:eastAsia="Calibri" w:cs="Times New Roman"/>
          <w:sz w:val="22"/>
          <w:szCs w:val="22"/>
          <w:lang w:eastAsia="en-US"/>
        </w:rPr>
        <w:t xml:space="preserve">Вручение письма в бумажной форме через почтового оператора заказным отправлением либо через сотрудников органа первой или второй инстанции, либо через иных уполномоченных лиц или органы также может иметь место, если воевода придает своему решению режим немедленного исполнения, либо если вручение одним из этих способов требуется в связи с важным публичным интересом, в частности безопасностью государства, обороноспособностью либо общественным порядком. В таком случае можно не осуществлять вручение на адрес для электронного вручения или с использованием публичной гибридной услуги, независимо от того, возможен ли один из этих способов в данном случае. </w:t>
      </w:r>
    </w:p>
    <w:p w14:paraId="2AC4D6E3" w14:textId="77777777" w:rsidR="000610E1" w:rsidRPr="000610E1" w:rsidRDefault="000610E1" w:rsidP="000610E1">
      <w:pPr>
        <w:spacing w:line="100" w:lineRule="atLeast"/>
        <w:jc w:val="both"/>
        <w:rPr>
          <w:rFonts w:cs="Times New Roman"/>
          <w:sz w:val="22"/>
          <w:szCs w:val="22"/>
          <w:lang w:eastAsia="en-US"/>
        </w:rPr>
      </w:pPr>
      <w:r w:rsidRPr="000610E1">
        <w:rPr>
          <w:rFonts w:eastAsia="Calibri" w:cs="Times New Roman"/>
          <w:b/>
          <w:sz w:val="22"/>
          <w:szCs w:val="22"/>
          <w:lang w:eastAsia="en-US"/>
        </w:rPr>
        <w:t xml:space="preserve">Если письмо вручается физическому лицу в электронной форме, оно вручается на адрес для электронного вручения, внесенный в базу электронных адресов, а если адресатом является представитель — на адрес для электронного вручения, указанный в заявлении. </w:t>
      </w:r>
    </w:p>
    <w:p w14:paraId="5C748A9F" w14:textId="77777777" w:rsidR="000610E1" w:rsidRPr="000610E1" w:rsidRDefault="000610E1" w:rsidP="000610E1">
      <w:pPr>
        <w:spacing w:line="100" w:lineRule="atLeast"/>
        <w:jc w:val="both"/>
        <w:rPr>
          <w:rFonts w:cs="Times New Roman"/>
          <w:sz w:val="22"/>
          <w:szCs w:val="22"/>
          <w:lang w:eastAsia="en-US"/>
        </w:rPr>
      </w:pPr>
      <w:r w:rsidRPr="000610E1">
        <w:rPr>
          <w:rFonts w:eastAsia="Calibri" w:cs="Times New Roman"/>
          <w:sz w:val="22"/>
          <w:szCs w:val="22"/>
          <w:lang w:eastAsia="en-US"/>
        </w:rPr>
        <w:t xml:space="preserve">Представитель, являющийся адвокатом или юридическим советником, осуществляющим профессиональную деятельность, обязан иметь адрес для электронного вручения, внесенный в базу адресов для электронного вручения. </w:t>
      </w:r>
    </w:p>
    <w:p w14:paraId="7DF6CC86" w14:textId="77777777" w:rsidR="000610E1" w:rsidRPr="000610E1" w:rsidRDefault="000610E1" w:rsidP="000610E1">
      <w:pPr>
        <w:spacing w:line="100" w:lineRule="atLeast"/>
        <w:jc w:val="both"/>
        <w:rPr>
          <w:rFonts w:cs="Times New Roman"/>
          <w:b/>
          <w:bCs/>
          <w:sz w:val="22"/>
          <w:szCs w:val="22"/>
          <w:lang w:eastAsia="en-US"/>
        </w:rPr>
      </w:pPr>
      <w:r w:rsidRPr="000610E1">
        <w:rPr>
          <w:rFonts w:eastAsia="Calibri" w:cs="Times New Roman"/>
          <w:b/>
          <w:sz w:val="22"/>
          <w:szCs w:val="22"/>
          <w:lang w:eastAsia="en-US"/>
        </w:rPr>
        <w:lastRenderedPageBreak/>
        <w:t xml:space="preserve">Если письмо вручается физическому лицу в бумажной форме через почтового оператора либо через сотрудников органа первой или второй инстанции, либо через иных уполномоченных лиц или органы, оно вручается по адресу, указанному этим физическим лицом, либо в любом месте, где адресат будет найден. </w:t>
      </w:r>
    </w:p>
    <w:p w14:paraId="00113DEC" w14:textId="77777777" w:rsidR="000610E1" w:rsidRPr="000610E1" w:rsidRDefault="000610E1" w:rsidP="000610E1">
      <w:pPr>
        <w:spacing w:line="100" w:lineRule="atLeast"/>
        <w:jc w:val="both"/>
        <w:rPr>
          <w:rFonts w:cs="Times New Roman"/>
          <w:b/>
          <w:bCs/>
          <w:sz w:val="22"/>
          <w:szCs w:val="22"/>
          <w:lang w:eastAsia="en-US"/>
        </w:rPr>
      </w:pPr>
      <w:r w:rsidRPr="000610E1">
        <w:rPr>
          <w:rFonts w:eastAsia="Calibri" w:cs="Times New Roman"/>
          <w:sz w:val="22"/>
          <w:szCs w:val="22"/>
          <w:lang w:eastAsia="en-US"/>
        </w:rPr>
        <w:t xml:space="preserve">Иностранцам, лишенным свободы, письма в бумажной форме вручаются через администрацию учреждения, в котором они находятся. </w:t>
      </w:r>
    </w:p>
    <w:p w14:paraId="6A69B352" w14:textId="77777777" w:rsidR="00BF35C6" w:rsidRPr="0028465E" w:rsidRDefault="00BF35C6" w:rsidP="003C669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28465E">
        <w:rPr>
          <w:b/>
          <w:sz w:val="22"/>
          <w:szCs w:val="22"/>
        </w:rPr>
        <w:t>ИЗМЕНЕНИЕ АДРЕСА</w:t>
      </w:r>
    </w:p>
    <w:p w14:paraId="1C3736DC" w14:textId="65DE28BA" w:rsidR="000610E1" w:rsidRPr="0028465E" w:rsidRDefault="000610E1" w:rsidP="00F16C8F">
      <w:pPr>
        <w:pStyle w:val="Kolorowalistaakcent11"/>
        <w:spacing w:line="100" w:lineRule="atLeast"/>
        <w:ind w:left="0"/>
        <w:jc w:val="both"/>
        <w:rPr>
          <w:rFonts w:cs="Times New Roman"/>
          <w:b/>
          <w:bCs/>
          <w:sz w:val="22"/>
          <w:szCs w:val="22"/>
        </w:rPr>
      </w:pPr>
      <w:r w:rsidRPr="00F16C8F">
        <w:rPr>
          <w:rFonts w:cs="Times New Roman"/>
          <w:sz w:val="22"/>
          <w:szCs w:val="22"/>
        </w:rPr>
        <w:t>В ходе производства стороны, а также их представители и поверенные</w:t>
      </w:r>
      <w:r w:rsidRPr="000610E1">
        <w:rPr>
          <w:rFonts w:cs="Times New Roman"/>
          <w:b/>
          <w:bCs/>
          <w:sz w:val="22"/>
          <w:szCs w:val="22"/>
        </w:rPr>
        <w:t xml:space="preserve"> обязаны уведомлять орган, перед которым рассматривается их дело, о любом изменении своего адреса. В случае невыполнения указанной выше обязанности вручение письма по прежнему адресу считается осуществленным надлежащим образом (например, в случае такого вручения решения срок для подачи жалобы будет исчисляться даже тогда, если </w:t>
      </w:r>
      <w:r w:rsidR="008B47F6" w:rsidRPr="008B47F6">
        <w:rPr>
          <w:rFonts w:cs="Times New Roman"/>
          <w:b/>
          <w:bCs/>
          <w:sz w:val="22"/>
          <w:szCs w:val="22"/>
        </w:rPr>
        <w:t>сторона или её представитель</w:t>
      </w:r>
      <w:r w:rsidR="008B47F6" w:rsidRPr="008F4C30">
        <w:rPr>
          <w:rFonts w:cs="Times New Roman"/>
          <w:b/>
          <w:bCs/>
          <w:sz w:val="22"/>
          <w:szCs w:val="22"/>
        </w:rPr>
        <w:t xml:space="preserve"> </w:t>
      </w:r>
      <w:r w:rsidRPr="000610E1">
        <w:rPr>
          <w:rFonts w:cs="Times New Roman"/>
          <w:b/>
          <w:bCs/>
          <w:sz w:val="22"/>
          <w:szCs w:val="22"/>
        </w:rPr>
        <w:t xml:space="preserve"> фактически не получили это решение из-за изменения адреса).</w:t>
      </w:r>
    </w:p>
    <w:p w14:paraId="665512A0" w14:textId="77777777" w:rsidR="00BF35C6" w:rsidRPr="0028465E" w:rsidRDefault="00BF35C6" w:rsidP="003C669A">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28465E">
        <w:rPr>
          <w:b/>
          <w:sz w:val="22"/>
          <w:szCs w:val="22"/>
        </w:rPr>
        <w:t>ПИСЬМЕННЫЕ ДОКУМЕНТЫ ДОСТАВЛЯЮТСЯ:</w:t>
      </w:r>
    </w:p>
    <w:p w14:paraId="68B85EB6" w14:textId="4D74F0BF" w:rsidR="00BF35C6" w:rsidRPr="0028465E" w:rsidRDefault="00BF35C6" w:rsidP="003C669A">
      <w:pPr>
        <w:pStyle w:val="Kolorowalistaakcent11"/>
        <w:numPr>
          <w:ilvl w:val="0"/>
          <w:numId w:val="13"/>
        </w:numPr>
        <w:spacing w:line="100" w:lineRule="atLeast"/>
        <w:jc w:val="both"/>
        <w:rPr>
          <w:rFonts w:cs="Times New Roman"/>
          <w:b/>
          <w:bCs/>
          <w:sz w:val="22"/>
          <w:szCs w:val="22"/>
        </w:rPr>
      </w:pPr>
      <w:r w:rsidRPr="0028465E">
        <w:rPr>
          <w:b/>
          <w:sz w:val="22"/>
          <w:szCs w:val="22"/>
        </w:rPr>
        <w:t xml:space="preserve">Стороне </w:t>
      </w:r>
      <w:r w:rsidRPr="0028465E">
        <w:rPr>
          <w:sz w:val="22"/>
          <w:szCs w:val="22"/>
        </w:rPr>
        <w:t xml:space="preserve">по указанному ним </w:t>
      </w:r>
      <w:r w:rsidRPr="0028465E">
        <w:rPr>
          <w:b/>
          <w:sz w:val="22"/>
          <w:szCs w:val="22"/>
        </w:rPr>
        <w:t>адресу</w:t>
      </w:r>
      <w:r w:rsidRPr="0028465E">
        <w:rPr>
          <w:sz w:val="22"/>
          <w:szCs w:val="22"/>
        </w:rPr>
        <w:t>, a если он действует через представителя (напр. попечителя) – этому представителю.</w:t>
      </w:r>
    </w:p>
    <w:p w14:paraId="04165D1D" w14:textId="77777777" w:rsidR="00BF35C6" w:rsidRPr="0028465E" w:rsidRDefault="00BF35C6" w:rsidP="003C669A">
      <w:pPr>
        <w:pStyle w:val="Kolorowalistaakcent11"/>
        <w:numPr>
          <w:ilvl w:val="1"/>
          <w:numId w:val="13"/>
        </w:numPr>
        <w:spacing w:line="100" w:lineRule="atLeast"/>
        <w:jc w:val="both"/>
        <w:rPr>
          <w:rFonts w:cs="Times New Roman"/>
          <w:b/>
          <w:bCs/>
          <w:sz w:val="22"/>
          <w:szCs w:val="22"/>
        </w:rPr>
      </w:pPr>
      <w:r w:rsidRPr="0028465E">
        <w:rPr>
          <w:b/>
          <w:sz w:val="22"/>
          <w:szCs w:val="22"/>
        </w:rPr>
        <w:t>Сторона обязана подтвердить получение письма личной подписью,</w:t>
      </w:r>
      <w:r w:rsidRPr="0028465E">
        <w:rPr>
          <w:sz w:val="22"/>
          <w:szCs w:val="22"/>
        </w:rPr>
        <w:t xml:space="preserve"> </w:t>
      </w:r>
      <w:r w:rsidRPr="0028465E">
        <w:rPr>
          <w:sz w:val="22"/>
          <w:szCs w:val="22"/>
        </w:rPr>
        <w:br/>
        <w:t xml:space="preserve">указывая также дату получения. Если сторона откажется подтвердить получение, то доставщик письма сам обозначит дату получения, а также укажет лицо, которое получило письмо, </w:t>
      </w:r>
      <w:r w:rsidRPr="0028465E">
        <w:rPr>
          <w:sz w:val="22"/>
          <w:szCs w:val="22"/>
        </w:rPr>
        <w:br/>
        <w:t>и причину отсутствия его подписи.</w:t>
      </w:r>
    </w:p>
    <w:p w14:paraId="68FED1B6" w14:textId="77777777" w:rsidR="00BF35C6" w:rsidRPr="0028465E" w:rsidRDefault="00BF35C6" w:rsidP="003C669A">
      <w:pPr>
        <w:pStyle w:val="Kolorowalistaakcent11"/>
        <w:numPr>
          <w:ilvl w:val="1"/>
          <w:numId w:val="13"/>
        </w:numPr>
        <w:spacing w:line="100" w:lineRule="atLeast"/>
        <w:jc w:val="both"/>
        <w:rPr>
          <w:rFonts w:cs="Times New Roman"/>
          <w:b/>
          <w:bCs/>
          <w:sz w:val="22"/>
          <w:szCs w:val="22"/>
        </w:rPr>
      </w:pPr>
      <w:r w:rsidRPr="0028465E">
        <w:rPr>
          <w:b/>
          <w:sz w:val="22"/>
          <w:szCs w:val="22"/>
        </w:rPr>
        <w:t>Если сторона откажется от получения письма</w:t>
      </w:r>
      <w:r w:rsidRPr="0028465E">
        <w:rPr>
          <w:sz w:val="22"/>
          <w:szCs w:val="22"/>
        </w:rPr>
        <w:t>, которое было отправлено по почте или доставлено другим образом, то письмо возвращается отправителю с аннотацией об отказе его получения и с датой отказа. В таком случае считается, что письмо было доставлено в день отказа его получения адресатом.</w:t>
      </w:r>
    </w:p>
    <w:p w14:paraId="12C02B75" w14:textId="34464419" w:rsidR="00BF35C6" w:rsidRPr="0072658E" w:rsidRDefault="00BF35C6" w:rsidP="00BA413A">
      <w:pPr>
        <w:pStyle w:val="Kolorowalistaakcent11"/>
        <w:numPr>
          <w:ilvl w:val="0"/>
          <w:numId w:val="13"/>
        </w:numPr>
        <w:spacing w:line="100" w:lineRule="atLeast"/>
        <w:jc w:val="both"/>
        <w:rPr>
          <w:rFonts w:cs="Times New Roman"/>
          <w:b/>
          <w:sz w:val="22"/>
          <w:szCs w:val="22"/>
        </w:rPr>
      </w:pPr>
      <w:r w:rsidRPr="0028465E">
        <w:rPr>
          <w:b/>
          <w:sz w:val="22"/>
          <w:szCs w:val="22"/>
        </w:rPr>
        <w:t>Уполномоченному.</w:t>
      </w:r>
      <w:r w:rsidRPr="0028465E">
        <w:rPr>
          <w:sz w:val="22"/>
          <w:szCs w:val="22"/>
        </w:rPr>
        <w:t xml:space="preserve"> Если сторона назначила уполномоченного, то письма доставляются уполномоченному. Если назначено </w:t>
      </w:r>
      <w:r w:rsidRPr="0028465E">
        <w:rPr>
          <w:b/>
          <w:sz w:val="22"/>
          <w:szCs w:val="22"/>
        </w:rPr>
        <w:t>несколько уполномоченных</w:t>
      </w:r>
      <w:r w:rsidRPr="0028465E">
        <w:rPr>
          <w:sz w:val="22"/>
          <w:szCs w:val="22"/>
        </w:rPr>
        <w:t xml:space="preserve">, то сторона определяет одного из них, как уполномоченного принимать корреспонденцию, и уведомляет об этом орган, который ведет производство. </w:t>
      </w:r>
      <w:r w:rsidRPr="0028465E">
        <w:rPr>
          <w:b/>
          <w:sz w:val="22"/>
          <w:szCs w:val="22"/>
        </w:rPr>
        <w:t>Если иностранец не определит такого уполномоченного</w:t>
      </w:r>
      <w:r w:rsidRPr="0028465E">
        <w:rPr>
          <w:sz w:val="22"/>
          <w:szCs w:val="22"/>
        </w:rPr>
        <w:t>, то письма доставляются только одному уполномоченному.</w:t>
      </w:r>
      <w:r w:rsidRPr="0028465E">
        <w:rPr>
          <w:b/>
          <w:sz w:val="22"/>
          <w:szCs w:val="22"/>
        </w:rPr>
        <w:t xml:space="preserve"> Уполномоченный должен подтверждать получение письма по таким же правилам, как и сторона.</w:t>
      </w:r>
    </w:p>
    <w:p w14:paraId="1A0F3AFC" w14:textId="77777777" w:rsidR="0072658E" w:rsidRPr="0072658E" w:rsidRDefault="0072658E" w:rsidP="0072658E">
      <w:pPr>
        <w:numPr>
          <w:ilvl w:val="0"/>
          <w:numId w:val="51"/>
        </w:numPr>
        <w:suppressAutoHyphens w:val="0"/>
        <w:spacing w:before="0" w:after="160" w:line="100" w:lineRule="atLeast"/>
        <w:jc w:val="both"/>
        <w:rPr>
          <w:rFonts w:cs="Times New Roman"/>
          <w:b/>
          <w:bCs/>
          <w:sz w:val="22"/>
          <w:szCs w:val="22"/>
          <w:lang w:eastAsia="en-US"/>
        </w:rPr>
      </w:pPr>
      <w:r w:rsidRPr="0072658E">
        <w:rPr>
          <w:rFonts w:eastAsia="Calibri" w:cs="Times New Roman"/>
          <w:b/>
          <w:sz w:val="22"/>
          <w:szCs w:val="22"/>
          <w:lang w:eastAsia="en-US"/>
        </w:rPr>
        <w:t>ОТСУТСТВИЕ АДРЕСАТА:</w:t>
      </w:r>
      <w:r w:rsidRPr="0072658E">
        <w:rPr>
          <w:rFonts w:eastAsia="Calibri" w:cs="Times New Roman"/>
          <w:sz w:val="22"/>
          <w:szCs w:val="22"/>
          <w:lang w:eastAsia="en-US"/>
        </w:rPr>
        <w:t xml:space="preserve"> В случае отсутствия адресата по указанному им адресу письмо в бумажной форме вручается, под расписку, совершеннолетнему члену домохозяйства, соседу или домоуправляющему, если эти лица обязались передать письмо адресату. О вручении письма соседу или домоуправляющему уведомляют адресата, размещая уведомление в почтовом ящике для корреспонденции либо, если это невозможно, на двери квартиры.</w:t>
      </w:r>
    </w:p>
    <w:p w14:paraId="06AF3685" w14:textId="77777777" w:rsidR="0072658E" w:rsidRPr="00BA413A" w:rsidRDefault="0072658E" w:rsidP="00F16C8F">
      <w:pPr>
        <w:pStyle w:val="Kolorowalistaakcent11"/>
        <w:spacing w:line="100" w:lineRule="atLeast"/>
        <w:jc w:val="both"/>
        <w:rPr>
          <w:rFonts w:cs="Times New Roman"/>
          <w:b/>
          <w:sz w:val="22"/>
          <w:szCs w:val="22"/>
        </w:rPr>
      </w:pPr>
    </w:p>
    <w:p w14:paraId="714FD00A" w14:textId="77777777" w:rsidR="00BF35C6" w:rsidRPr="0028465E" w:rsidRDefault="00BF35C6" w:rsidP="003C669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28465E">
        <w:rPr>
          <w:b/>
          <w:sz w:val="22"/>
          <w:szCs w:val="22"/>
        </w:rPr>
        <w:t>В СЛУЧАЕ НЕВОЗМОЖНОСТИ ДОСТАВКИ ПИСЬМЕННОГО ДОКУМЕНТА ВЫШЕУКАЗАННЫМ ОБРАЗОМ:</w:t>
      </w:r>
    </w:p>
    <w:p w14:paraId="1DECF3BD" w14:textId="77777777" w:rsidR="00BF35C6" w:rsidRPr="0028465E" w:rsidRDefault="00BF35C6" w:rsidP="003C669A">
      <w:pPr>
        <w:pStyle w:val="Kolorowalistaakcent11"/>
        <w:numPr>
          <w:ilvl w:val="0"/>
          <w:numId w:val="15"/>
        </w:numPr>
        <w:spacing w:line="100" w:lineRule="atLeast"/>
        <w:jc w:val="both"/>
        <w:rPr>
          <w:rFonts w:cs="Times New Roman"/>
          <w:sz w:val="22"/>
          <w:szCs w:val="22"/>
        </w:rPr>
      </w:pPr>
      <w:r w:rsidRPr="0028465E">
        <w:rPr>
          <w:b/>
          <w:sz w:val="22"/>
          <w:szCs w:val="22"/>
        </w:rPr>
        <w:t>почтовый оператор хранит письмо в течение 14 дней в своем почтовом отделении</w:t>
      </w:r>
      <w:r w:rsidRPr="0028465E">
        <w:rPr>
          <w:sz w:val="22"/>
          <w:szCs w:val="22"/>
        </w:rPr>
        <w:t xml:space="preserve"> – в случае доставки письма почтой,</w:t>
      </w:r>
    </w:p>
    <w:p w14:paraId="264F66EA" w14:textId="77777777" w:rsidR="00BF35C6" w:rsidRPr="0028465E" w:rsidRDefault="00BF35C6" w:rsidP="003C669A">
      <w:pPr>
        <w:pStyle w:val="Kolorowalistaakcent11"/>
        <w:numPr>
          <w:ilvl w:val="0"/>
          <w:numId w:val="15"/>
        </w:numPr>
        <w:spacing w:line="100" w:lineRule="atLeast"/>
        <w:jc w:val="both"/>
        <w:rPr>
          <w:rFonts w:cs="Times New Roman"/>
          <w:sz w:val="22"/>
          <w:szCs w:val="22"/>
        </w:rPr>
      </w:pPr>
      <w:r w:rsidRPr="0028465E">
        <w:rPr>
          <w:sz w:val="22"/>
          <w:szCs w:val="22"/>
        </w:rPr>
        <w:lastRenderedPageBreak/>
        <w:t>письмо находится 14 дней в управлении соответствующей гмины (города) – в случае доставки письма сотрудником управления гмины (города) или доверенным лицом либо органом.</w:t>
      </w:r>
    </w:p>
    <w:p w14:paraId="4F2BDCE6"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Уведомление о хранении письма, а также информация о возможности его получения в течение </w:t>
      </w:r>
      <w:r w:rsidRPr="0028465E">
        <w:rPr>
          <w:sz w:val="22"/>
          <w:szCs w:val="22"/>
        </w:rPr>
        <w:br/>
        <w:t>7 дней, начиная от даты доставки уведомления, помещается в почтовом ящике адресата, а если это невозможно, то уведомление оставляется в дверях его квартиры, офиса или другого помещения, в котором адресат выполняет свою профессиональную деятельность, или же на видном месте возле входа в домовладение адресата.</w:t>
      </w:r>
    </w:p>
    <w:p w14:paraId="60C63EBE" w14:textId="77777777" w:rsidR="00BF35C6" w:rsidRPr="0028465E" w:rsidRDefault="00BF35C6" w:rsidP="003C669A">
      <w:pPr>
        <w:spacing w:line="100" w:lineRule="atLeast"/>
        <w:jc w:val="both"/>
        <w:rPr>
          <w:rFonts w:cs="Times New Roman"/>
          <w:b/>
          <w:bCs/>
          <w:sz w:val="22"/>
          <w:szCs w:val="22"/>
        </w:rPr>
      </w:pPr>
      <w:r w:rsidRPr="0028465E">
        <w:rPr>
          <w:sz w:val="22"/>
          <w:szCs w:val="22"/>
        </w:rPr>
        <w:t xml:space="preserve">В случае неполучения отправки в вышеуказанный срок, оставляется повторное уведомление </w:t>
      </w:r>
      <w:r w:rsidRPr="0028465E">
        <w:rPr>
          <w:sz w:val="22"/>
          <w:szCs w:val="22"/>
        </w:rPr>
        <w:br/>
        <w:t xml:space="preserve">о возможности получения письма </w:t>
      </w:r>
      <w:r w:rsidRPr="0028465E">
        <w:rPr>
          <w:b/>
          <w:sz w:val="22"/>
          <w:szCs w:val="22"/>
        </w:rPr>
        <w:t>в срок, не превышающий 14 дней от даты первого уведомления.</w:t>
      </w:r>
    </w:p>
    <w:p w14:paraId="3061DB09" w14:textId="77777777" w:rsidR="00BF35C6" w:rsidRPr="0028465E" w:rsidRDefault="00BF35C6" w:rsidP="003C669A">
      <w:pPr>
        <w:spacing w:line="100" w:lineRule="atLeast"/>
        <w:jc w:val="both"/>
        <w:rPr>
          <w:rFonts w:cs="Times New Roman"/>
          <w:b/>
          <w:bCs/>
          <w:sz w:val="22"/>
          <w:szCs w:val="22"/>
        </w:rPr>
      </w:pPr>
      <w:r w:rsidRPr="0028465E">
        <w:rPr>
          <w:b/>
          <w:sz w:val="22"/>
          <w:szCs w:val="22"/>
        </w:rPr>
        <w:t>Доставка считается выполненной после истечения последнего дня вышеуказанного срока, а письмо оставляется в материалах дела.</w:t>
      </w:r>
    </w:p>
    <w:p w14:paraId="351CC435" w14:textId="77777777" w:rsidR="00BF35C6" w:rsidRPr="00BA413A" w:rsidRDefault="00BF35C6" w:rsidP="00BA413A">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rPr>
      </w:pPr>
      <w:r w:rsidRPr="0028465E">
        <w:rPr>
          <w:b/>
          <w:sz w:val="22"/>
          <w:szCs w:val="22"/>
        </w:rPr>
        <w:t>ЭЛЕКТРОННЫЕ ДОСТАВКИ</w:t>
      </w:r>
    </w:p>
    <w:p w14:paraId="68147641" w14:textId="77777777" w:rsidR="001D29A6" w:rsidRPr="001D29A6" w:rsidRDefault="001D29A6" w:rsidP="001D29A6">
      <w:pPr>
        <w:suppressAutoHyphens w:val="0"/>
        <w:spacing w:before="0" w:after="0" w:line="240" w:lineRule="auto"/>
        <w:jc w:val="both"/>
        <w:rPr>
          <w:rFonts w:eastAsia="Times New Roman" w:cs="Times New Roman"/>
          <w:sz w:val="22"/>
          <w:szCs w:val="22"/>
        </w:rPr>
      </w:pPr>
      <w:r w:rsidRPr="001D29A6">
        <w:rPr>
          <w:rFonts w:eastAsia="Times New Roman" w:cs="Times New Roman"/>
          <w:sz w:val="22"/>
          <w:szCs w:val="22"/>
        </w:rPr>
        <w:t xml:space="preserve">В случае вручения письма в электронной форме на адрес для электронного вручения письмо считается врученным в момент его получения адресатом, а если адресат не получил письмо в течение 14 дней со дня поступления его на адрес для электронного вручения, письмо считается врученным в день, следующий за истечением этого срока. </w:t>
      </w:r>
    </w:p>
    <w:p w14:paraId="6856D537" w14:textId="77777777" w:rsidR="001D29A6" w:rsidRPr="00E82EC9" w:rsidRDefault="001D29A6" w:rsidP="003C669A">
      <w:pPr>
        <w:suppressAutoHyphens w:val="0"/>
        <w:spacing w:before="0" w:after="0" w:line="240" w:lineRule="auto"/>
        <w:jc w:val="both"/>
        <w:rPr>
          <w:rFonts w:eastAsia="Times New Roman" w:cs="Times New Roman"/>
          <w:sz w:val="22"/>
          <w:szCs w:val="22"/>
        </w:rPr>
      </w:pPr>
    </w:p>
    <w:p w14:paraId="0AE2E3A6" w14:textId="155A2077" w:rsidR="00BF35C6" w:rsidRPr="0028465E" w:rsidRDefault="00BF35C6" w:rsidP="003C669A">
      <w:pPr>
        <w:pStyle w:val="Nagwek2"/>
        <w:spacing w:after="200"/>
        <w:jc w:val="both"/>
        <w:rPr>
          <w:rFonts w:cs="Times New Roman"/>
        </w:rPr>
      </w:pPr>
      <w:bookmarkStart w:id="43" w:name="_Toc386286348"/>
      <w:bookmarkStart w:id="44" w:name="_Toc505338734"/>
      <w:bookmarkStart w:id="45" w:name="_Toc5972855"/>
      <w:bookmarkStart w:id="46" w:name="_Toc7487434"/>
      <w:bookmarkStart w:id="47" w:name="_Toc229753235"/>
      <w:r w:rsidRPr="0028465E">
        <w:t>2.7</w:t>
      </w:r>
      <w:r w:rsidR="001923A7">
        <w:t xml:space="preserve"> </w:t>
      </w:r>
      <w:r w:rsidRPr="0028465E">
        <w:t xml:space="preserve"> </w:t>
      </w:r>
      <w:r w:rsidR="007C7C16" w:rsidRPr="007C7C16">
        <w:t>ВРУЧЕНИЕ ОТПРАВЛЕНИЙ В СЛУЧАЕ ВЫЕЗДА ЗА ГРАНИЦУ ИЛИ ПРОЖИВАНИЯ ЗА ГРАНИЦЕЙ</w:t>
      </w:r>
      <w:bookmarkEnd w:id="43"/>
      <w:bookmarkEnd w:id="44"/>
      <w:bookmarkEnd w:id="45"/>
      <w:bookmarkEnd w:id="46"/>
      <w:bookmarkEnd w:id="47"/>
    </w:p>
    <w:p w14:paraId="45836C02" w14:textId="1A44ABED" w:rsidR="00030A3C" w:rsidRPr="00030A3C" w:rsidRDefault="00030A3C" w:rsidP="00030A3C">
      <w:pPr>
        <w:numPr>
          <w:ilvl w:val="0"/>
          <w:numId w:val="52"/>
        </w:numPr>
        <w:suppressAutoHyphens w:val="0"/>
        <w:spacing w:before="0" w:after="160" w:line="100" w:lineRule="atLeast"/>
        <w:jc w:val="both"/>
        <w:rPr>
          <w:rFonts w:cs="Times New Roman"/>
          <w:b/>
          <w:bCs/>
          <w:sz w:val="22"/>
          <w:szCs w:val="22"/>
          <w:lang w:eastAsia="en-US"/>
        </w:rPr>
      </w:pPr>
      <w:r w:rsidRPr="00030A3C">
        <w:rPr>
          <w:rFonts w:eastAsia="Calibri" w:cs="Times New Roman"/>
          <w:sz w:val="22"/>
          <w:szCs w:val="22"/>
          <w:lang w:eastAsia="en-US"/>
        </w:rPr>
        <w:t xml:space="preserve">В случае </w:t>
      </w:r>
      <w:r w:rsidRPr="00030A3C">
        <w:rPr>
          <w:rFonts w:eastAsia="Calibri" w:cs="Times New Roman"/>
          <w:b/>
          <w:bCs/>
          <w:sz w:val="22"/>
          <w:szCs w:val="22"/>
          <w:lang w:eastAsia="en-US"/>
        </w:rPr>
        <w:t>выезда за границу, за исключением выезда в другое государство — член Европейского союза, государство-член Европейского соглашения о свободной торговле (EFTA) — стороны Соглашения о Европейском экономическом пространстве либо Швейцарскую Конфедерацию,</w:t>
      </w:r>
      <w:r w:rsidRPr="00030A3C">
        <w:rPr>
          <w:rFonts w:eastAsia="Calibri" w:cs="Times New Roman"/>
          <w:sz w:val="22"/>
          <w:szCs w:val="22"/>
          <w:lang w:eastAsia="en-US"/>
        </w:rPr>
        <w:t xml:space="preserve"> необходимо указать лицо, которое проживает в Польше и будет получать корреспонденцию </w:t>
      </w:r>
      <w:r w:rsidR="006C3E42" w:rsidRPr="006C3E42">
        <w:rPr>
          <w:rFonts w:eastAsia="Calibri" w:cs="Times New Roman"/>
          <w:sz w:val="22"/>
          <w:szCs w:val="22"/>
          <w:lang w:eastAsia="en-US"/>
        </w:rPr>
        <w:t xml:space="preserve">стороны от ее имени </w:t>
      </w:r>
      <w:r w:rsidRPr="00030A3C">
        <w:rPr>
          <w:rFonts w:eastAsia="Calibri" w:cs="Times New Roman"/>
          <w:sz w:val="22"/>
          <w:szCs w:val="22"/>
          <w:lang w:eastAsia="en-US"/>
        </w:rPr>
        <w:t>(так называемого</w:t>
      </w:r>
      <w:r w:rsidRPr="00030A3C">
        <w:rPr>
          <w:rFonts w:eastAsia="Calibri" w:cs="Times New Roman"/>
          <w:b/>
          <w:bCs/>
          <w:sz w:val="22"/>
          <w:szCs w:val="22"/>
          <w:lang w:eastAsia="en-US"/>
        </w:rPr>
        <w:t xml:space="preserve"> представителя по вопросам вручения в стране</w:t>
      </w:r>
      <w:r w:rsidRPr="00030A3C">
        <w:rPr>
          <w:rFonts w:eastAsia="Calibri" w:cs="Times New Roman"/>
          <w:sz w:val="22"/>
          <w:szCs w:val="22"/>
          <w:lang w:eastAsia="en-US"/>
        </w:rPr>
        <w:t xml:space="preserve">), и уведомить об этом орган, ведущий производство по делу, если только вручение не осуществляется на адрес для электронного вручения. В случае неисполнения этого обязательства письмо помещается в материалы дела и считается врученным. </w:t>
      </w:r>
    </w:p>
    <w:p w14:paraId="5DD375BF" w14:textId="77777777" w:rsidR="00030A3C" w:rsidRPr="00030A3C" w:rsidRDefault="00030A3C" w:rsidP="00030A3C">
      <w:pPr>
        <w:numPr>
          <w:ilvl w:val="0"/>
          <w:numId w:val="53"/>
        </w:numPr>
        <w:suppressAutoHyphens w:val="0"/>
        <w:spacing w:before="0" w:after="160" w:line="100" w:lineRule="atLeast"/>
        <w:jc w:val="both"/>
        <w:rPr>
          <w:lang w:eastAsia="en-US"/>
        </w:rPr>
      </w:pPr>
      <w:r w:rsidRPr="00030A3C">
        <w:rPr>
          <w:rFonts w:eastAsia="Calibri" w:cs="Times New Roman"/>
          <w:b/>
          <w:bCs/>
          <w:sz w:val="22"/>
          <w:szCs w:val="22"/>
          <w:lang w:eastAsia="en-US"/>
        </w:rPr>
        <w:t>Сторона, проживающая за пределами территории Европейского союза, иного государства — члена Европейского соглашения о свободной торговле (EFTA) — стороны Соглашения о Европейском экономическом пространстве либо Швейцарской Конфедерации</w:t>
      </w:r>
      <w:r w:rsidRPr="00030A3C">
        <w:rPr>
          <w:rFonts w:eastAsia="Calibri" w:cs="Times New Roman"/>
          <w:sz w:val="22"/>
          <w:szCs w:val="22"/>
          <w:lang w:eastAsia="en-US"/>
        </w:rPr>
        <w:t xml:space="preserve">, если она не назначила представителя по ведению дела, проживающего в стране, либо вручение не осуществляется на адрес для электронного вручения, обязана указать представителя по вручению в Польше. В случае </w:t>
      </w:r>
      <w:r w:rsidRPr="00030A3C">
        <w:rPr>
          <w:rFonts w:eastAsia="Calibri" w:cs="Times New Roman"/>
          <w:b/>
          <w:bCs/>
          <w:sz w:val="22"/>
          <w:szCs w:val="22"/>
          <w:lang w:eastAsia="en-US"/>
        </w:rPr>
        <w:t>неуказания представителя по вручению в Польше</w:t>
      </w:r>
      <w:r w:rsidRPr="00030A3C">
        <w:rPr>
          <w:rFonts w:eastAsia="Calibri" w:cs="Times New Roman"/>
          <w:sz w:val="22"/>
          <w:szCs w:val="22"/>
          <w:lang w:eastAsia="en-US"/>
        </w:rPr>
        <w:t xml:space="preserve"> предназначенные для этой стороны письма помещаются в материалы дела и считаются врученными.</w:t>
      </w:r>
    </w:p>
    <w:p w14:paraId="702F701A" w14:textId="77777777" w:rsidR="00030A3C" w:rsidRPr="0028465E" w:rsidRDefault="00030A3C" w:rsidP="00F16C8F">
      <w:pPr>
        <w:pStyle w:val="Kolorowalistaakcent11"/>
        <w:spacing w:line="100" w:lineRule="atLeast"/>
        <w:jc w:val="both"/>
        <w:rPr>
          <w:sz w:val="22"/>
          <w:szCs w:val="22"/>
        </w:rPr>
      </w:pPr>
    </w:p>
    <w:p w14:paraId="0FBB16F8" w14:textId="77777777" w:rsidR="00BF35C6" w:rsidRPr="0028465E" w:rsidRDefault="00BF35C6" w:rsidP="003C669A">
      <w:pPr>
        <w:pStyle w:val="Nagwek2"/>
        <w:spacing w:after="200"/>
        <w:jc w:val="both"/>
        <w:rPr>
          <w:rFonts w:cs="Times New Roman"/>
          <w:b/>
          <w:bCs/>
        </w:rPr>
      </w:pPr>
      <w:bookmarkStart w:id="48" w:name="_Toc386286349"/>
      <w:bookmarkStart w:id="49" w:name="_Toc505338735"/>
      <w:bookmarkStart w:id="50" w:name="_Toc5972856"/>
      <w:bookmarkStart w:id="51" w:name="_Toc7487435"/>
      <w:bookmarkStart w:id="52" w:name="_Toc229753236"/>
      <w:r w:rsidRPr="0028465E">
        <w:t>2.8</w:t>
      </w:r>
      <w:r w:rsidR="001923A7">
        <w:t xml:space="preserve"> </w:t>
      </w:r>
      <w:r w:rsidRPr="0028465E">
        <w:t xml:space="preserve"> ТРЕБОВАНИЕ СОБЛЮДЕНИЯ СРОКА</w:t>
      </w:r>
      <w:bookmarkEnd w:id="48"/>
      <w:bookmarkEnd w:id="49"/>
      <w:bookmarkEnd w:id="50"/>
      <w:bookmarkEnd w:id="51"/>
      <w:bookmarkEnd w:id="52"/>
      <w:r w:rsidRPr="0028465E">
        <w:t xml:space="preserve"> </w:t>
      </w:r>
    </w:p>
    <w:p w14:paraId="761F4B91" w14:textId="77777777" w:rsidR="00416BA1" w:rsidRPr="00416BA1" w:rsidRDefault="00416BA1" w:rsidP="00416BA1">
      <w:pPr>
        <w:spacing w:line="100" w:lineRule="atLeast"/>
        <w:jc w:val="both"/>
        <w:rPr>
          <w:b/>
          <w:bCs/>
          <w:sz w:val="22"/>
          <w:szCs w:val="22"/>
        </w:rPr>
      </w:pPr>
      <w:r w:rsidRPr="00416BA1">
        <w:rPr>
          <w:b/>
          <w:sz w:val="22"/>
          <w:szCs w:val="22"/>
        </w:rPr>
        <w:t>Заявления и ходатайства, составленные на польском языке, подаются в срок, установленный для совершения соответствующего действия.</w:t>
      </w:r>
    </w:p>
    <w:p w14:paraId="29A2F935" w14:textId="77777777" w:rsidR="00416BA1" w:rsidRPr="00416BA1" w:rsidRDefault="00416BA1" w:rsidP="00416BA1">
      <w:pPr>
        <w:spacing w:line="100" w:lineRule="atLeast"/>
        <w:jc w:val="both"/>
        <w:rPr>
          <w:sz w:val="22"/>
          <w:szCs w:val="22"/>
        </w:rPr>
      </w:pPr>
      <w:r w:rsidRPr="00416BA1">
        <w:rPr>
          <w:b/>
          <w:sz w:val="22"/>
          <w:szCs w:val="22"/>
        </w:rPr>
        <w:t>Срок для совершения определенного действия считается соблюденным, если до его истечения письмо было:</w:t>
      </w:r>
    </w:p>
    <w:p w14:paraId="6C3F1FB9" w14:textId="77777777" w:rsidR="00416BA1" w:rsidRPr="00416BA1" w:rsidRDefault="00416BA1" w:rsidP="00416BA1">
      <w:pPr>
        <w:numPr>
          <w:ilvl w:val="0"/>
          <w:numId w:val="54"/>
        </w:numPr>
        <w:spacing w:line="100" w:lineRule="atLeast"/>
        <w:jc w:val="both"/>
        <w:rPr>
          <w:sz w:val="22"/>
          <w:szCs w:val="22"/>
        </w:rPr>
      </w:pPr>
      <w:r w:rsidRPr="00416BA1">
        <w:rPr>
          <w:sz w:val="22"/>
          <w:szCs w:val="22"/>
        </w:rPr>
        <w:lastRenderedPageBreak/>
        <w:t xml:space="preserve">отправлено в электронной форме в орган публичной администрации на адрес для электронного вручения, и отправитель получил подтверждение получения, выдаваемое после поступления корреспонденции на адрес для электронного вручения органа; </w:t>
      </w:r>
    </w:p>
    <w:p w14:paraId="4CB0E242" w14:textId="77777777" w:rsidR="00416BA1" w:rsidRPr="00416BA1" w:rsidRDefault="00416BA1" w:rsidP="00416BA1">
      <w:pPr>
        <w:numPr>
          <w:ilvl w:val="0"/>
          <w:numId w:val="54"/>
        </w:numPr>
        <w:spacing w:line="100" w:lineRule="atLeast"/>
        <w:jc w:val="both"/>
        <w:rPr>
          <w:sz w:val="22"/>
          <w:szCs w:val="22"/>
        </w:rPr>
      </w:pPr>
      <w:r w:rsidRPr="00416BA1">
        <w:rPr>
          <w:sz w:val="22"/>
          <w:szCs w:val="22"/>
        </w:rPr>
        <w:t xml:space="preserve">(подано </w:t>
      </w:r>
      <w:r w:rsidRPr="00416BA1">
        <w:rPr>
          <w:b/>
          <w:bCs/>
          <w:sz w:val="22"/>
          <w:szCs w:val="22"/>
        </w:rPr>
        <w:t>в польском почтовом отделении оператора, назначенного</w:t>
      </w:r>
      <w:r w:rsidRPr="00416BA1">
        <w:rPr>
          <w:sz w:val="22"/>
          <w:szCs w:val="22"/>
        </w:rPr>
        <w:t xml:space="preserve"> в понимании Закона от 23 ноября 2012 г. «О почтовой связи» (АО «Польская Почта» </w:t>
      </w:r>
      <w:r w:rsidRPr="00416BA1">
        <w:rPr>
          <w:i/>
          <w:iCs/>
          <w:sz w:val="22"/>
          <w:szCs w:val="22"/>
        </w:rPr>
        <w:t>[Poczta Polska S.A.</w:t>
      </w:r>
      <w:r w:rsidRPr="00416BA1">
        <w:rPr>
          <w:sz w:val="22"/>
          <w:szCs w:val="22"/>
        </w:rPr>
        <w:t xml:space="preserve">), либо в почтовом отделении оператора, оказывающего универсальные услуги в ином государстве-члене Европейского союза, государстве-члене Европейского соглашения о свободной торговле (EFTA) — стороне Соглашения о Европейском экономическом пространстве либо Швейцарской Конфедерации; </w:t>
      </w:r>
    </w:p>
    <w:p w14:paraId="38E4E71A" w14:textId="77777777" w:rsidR="00416BA1" w:rsidRPr="00416BA1" w:rsidRDefault="00416BA1" w:rsidP="00416BA1">
      <w:pPr>
        <w:numPr>
          <w:ilvl w:val="0"/>
          <w:numId w:val="54"/>
        </w:numPr>
        <w:spacing w:line="100" w:lineRule="atLeast"/>
        <w:jc w:val="both"/>
        <w:rPr>
          <w:sz w:val="22"/>
          <w:szCs w:val="22"/>
        </w:rPr>
      </w:pPr>
      <w:r w:rsidRPr="00416BA1">
        <w:rPr>
          <w:sz w:val="22"/>
          <w:szCs w:val="22"/>
        </w:rPr>
        <w:t>подано в польском консульском учреждении,</w:t>
      </w:r>
    </w:p>
    <w:p w14:paraId="4082A437" w14:textId="77777777" w:rsidR="00416BA1" w:rsidRPr="00416BA1" w:rsidRDefault="00416BA1" w:rsidP="00416BA1">
      <w:pPr>
        <w:numPr>
          <w:ilvl w:val="0"/>
          <w:numId w:val="54"/>
        </w:numPr>
        <w:spacing w:line="100" w:lineRule="atLeast"/>
        <w:jc w:val="both"/>
        <w:rPr>
          <w:sz w:val="22"/>
          <w:szCs w:val="22"/>
        </w:rPr>
      </w:pPr>
      <w:r w:rsidRPr="00416BA1">
        <w:rPr>
          <w:sz w:val="22"/>
          <w:szCs w:val="22"/>
        </w:rPr>
        <w:t>подано военнослужащим в командовании воинской части,</w:t>
      </w:r>
    </w:p>
    <w:p w14:paraId="6EE2AEAA" w14:textId="77777777" w:rsidR="00416BA1" w:rsidRPr="00416BA1" w:rsidRDefault="00416BA1" w:rsidP="00416BA1">
      <w:pPr>
        <w:numPr>
          <w:ilvl w:val="0"/>
          <w:numId w:val="54"/>
        </w:numPr>
        <w:spacing w:line="100" w:lineRule="atLeast"/>
        <w:jc w:val="both"/>
        <w:rPr>
          <w:sz w:val="22"/>
          <w:szCs w:val="22"/>
        </w:rPr>
      </w:pPr>
      <w:r w:rsidRPr="00416BA1">
        <w:rPr>
          <w:sz w:val="22"/>
          <w:szCs w:val="22"/>
        </w:rPr>
        <w:t>подано членом экипажа морского судна капитану судна,</w:t>
      </w:r>
    </w:p>
    <w:p w14:paraId="0953A40D" w14:textId="77777777" w:rsidR="00416BA1" w:rsidRPr="00416BA1" w:rsidRDefault="00416BA1" w:rsidP="00416BA1">
      <w:pPr>
        <w:numPr>
          <w:ilvl w:val="0"/>
          <w:numId w:val="54"/>
        </w:numPr>
        <w:spacing w:line="100" w:lineRule="atLeast"/>
        <w:jc w:val="both"/>
        <w:rPr>
          <w:sz w:val="22"/>
          <w:szCs w:val="22"/>
        </w:rPr>
      </w:pPr>
      <w:r w:rsidRPr="00416BA1">
        <w:rPr>
          <w:sz w:val="22"/>
          <w:szCs w:val="22"/>
        </w:rPr>
        <w:t>подано лицом, лишенным свободы, в администрацию исправительного учреждения,</w:t>
      </w:r>
    </w:p>
    <w:p w14:paraId="68C9369A" w14:textId="77777777" w:rsidR="00416BA1" w:rsidRPr="00416BA1" w:rsidRDefault="00416BA1" w:rsidP="00416BA1">
      <w:pPr>
        <w:numPr>
          <w:ilvl w:val="0"/>
          <w:numId w:val="54"/>
        </w:numPr>
        <w:spacing w:line="100" w:lineRule="atLeast"/>
        <w:jc w:val="both"/>
        <w:rPr>
          <w:b/>
          <w:bCs/>
          <w:sz w:val="22"/>
          <w:szCs w:val="22"/>
        </w:rPr>
      </w:pPr>
      <w:r w:rsidRPr="00416BA1">
        <w:rPr>
          <w:sz w:val="22"/>
          <w:szCs w:val="22"/>
        </w:rPr>
        <w:t>подано иностранцем, помещенным в охраняемый центр либо изолятор для иностранцев, в администрацию этого центра или изолятора.</w:t>
      </w:r>
    </w:p>
    <w:p w14:paraId="0A408E69" w14:textId="77777777" w:rsidR="00416BA1" w:rsidRPr="00416BA1" w:rsidRDefault="00416BA1" w:rsidP="00416BA1">
      <w:pPr>
        <w:spacing w:line="100" w:lineRule="atLeast"/>
        <w:jc w:val="both"/>
        <w:rPr>
          <w:b/>
          <w:bCs/>
          <w:sz w:val="22"/>
          <w:szCs w:val="22"/>
        </w:rPr>
      </w:pPr>
      <w:r w:rsidRPr="00416BA1">
        <w:rPr>
          <w:b/>
          <w:sz w:val="22"/>
          <w:szCs w:val="22"/>
        </w:rPr>
        <w:t>Документы также могут подаваться непосредственно в орган, рассматривающий дело.</w:t>
      </w:r>
    </w:p>
    <w:p w14:paraId="69A40B2A" w14:textId="77777777" w:rsidR="00416BA1" w:rsidRPr="00416BA1" w:rsidRDefault="00416BA1" w:rsidP="00416BA1">
      <w:pPr>
        <w:spacing w:line="100" w:lineRule="atLeast"/>
        <w:jc w:val="both"/>
        <w:rPr>
          <w:sz w:val="22"/>
          <w:szCs w:val="22"/>
        </w:rPr>
      </w:pPr>
      <w:r w:rsidRPr="00416BA1">
        <w:rPr>
          <w:b/>
          <w:sz w:val="22"/>
          <w:szCs w:val="22"/>
        </w:rPr>
        <w:t xml:space="preserve">Оператором, назначенным в понимании Закона «О почтовой связи», является Акционерное Общество «Польская Почта». </w:t>
      </w:r>
    </w:p>
    <w:p w14:paraId="554D2CDD" w14:textId="77777777" w:rsidR="00416BA1" w:rsidRPr="00416BA1" w:rsidRDefault="00416BA1" w:rsidP="00416BA1">
      <w:pPr>
        <w:spacing w:line="100" w:lineRule="atLeast"/>
        <w:jc w:val="both"/>
        <w:rPr>
          <w:sz w:val="22"/>
          <w:szCs w:val="22"/>
        </w:rPr>
      </w:pPr>
      <w:r w:rsidRPr="00416BA1">
        <w:rPr>
          <w:b/>
          <w:sz w:val="22"/>
          <w:szCs w:val="22"/>
        </w:rPr>
        <w:t xml:space="preserve">Кроме того, датой совершения определенного действия считается: </w:t>
      </w:r>
    </w:p>
    <w:p w14:paraId="0CBEF5A0" w14:textId="77777777" w:rsidR="00416BA1" w:rsidRPr="00416BA1" w:rsidRDefault="00416BA1" w:rsidP="00416BA1">
      <w:pPr>
        <w:numPr>
          <w:ilvl w:val="0"/>
          <w:numId w:val="55"/>
        </w:numPr>
        <w:spacing w:line="100" w:lineRule="atLeast"/>
        <w:jc w:val="both"/>
        <w:rPr>
          <w:sz w:val="22"/>
          <w:szCs w:val="22"/>
        </w:rPr>
      </w:pPr>
      <w:r w:rsidRPr="00416BA1">
        <w:rPr>
          <w:sz w:val="22"/>
          <w:szCs w:val="22"/>
        </w:rPr>
        <w:t>в случае вручения через</w:t>
      </w:r>
      <w:r w:rsidRPr="00416BA1">
        <w:rPr>
          <w:b/>
          <w:bCs/>
          <w:sz w:val="22"/>
          <w:szCs w:val="22"/>
        </w:rPr>
        <w:t xml:space="preserve"> иностранное почтовое отделение (за исключением отделения оператора, оказывающего универсальные услуги в ином государстве-члене Европейского союза, государстве-члене Европейского соглашения о свободной торговле (EFTA) — стороне Соглашения о Европейском экономическом пространстве либо Швейцарской Конфедерации) — дату поступления в польское почтовое отделение назначенного оператора</w:t>
      </w:r>
      <w:r w:rsidRPr="00416BA1">
        <w:rPr>
          <w:sz w:val="22"/>
          <w:szCs w:val="22"/>
        </w:rPr>
        <w:t xml:space="preserve"> (дату почтового штемпеля польского почтового отделения);</w:t>
      </w:r>
    </w:p>
    <w:p w14:paraId="14E1BEB7" w14:textId="77777777" w:rsidR="00416BA1" w:rsidRPr="00416BA1" w:rsidRDefault="00416BA1" w:rsidP="00416BA1">
      <w:pPr>
        <w:numPr>
          <w:ilvl w:val="0"/>
          <w:numId w:val="55"/>
        </w:numPr>
        <w:spacing w:line="100" w:lineRule="atLeast"/>
        <w:jc w:val="both"/>
        <w:rPr>
          <w:b/>
          <w:bCs/>
          <w:sz w:val="22"/>
          <w:szCs w:val="22"/>
        </w:rPr>
      </w:pPr>
      <w:r w:rsidRPr="00416BA1">
        <w:rPr>
          <w:sz w:val="22"/>
          <w:szCs w:val="22"/>
        </w:rPr>
        <w:t>в случае вручения</w:t>
      </w:r>
      <w:r w:rsidRPr="00416BA1">
        <w:rPr>
          <w:b/>
          <w:bCs/>
          <w:sz w:val="22"/>
          <w:szCs w:val="22"/>
        </w:rPr>
        <w:t xml:space="preserve"> через иных почтовых операторов в Республике Польша, отличных от назначенного оператора (</w:t>
      </w:r>
      <w:r w:rsidRPr="00416BA1">
        <w:rPr>
          <w:b/>
          <w:sz w:val="22"/>
          <w:szCs w:val="22"/>
        </w:rPr>
        <w:t>Акционерное Общество «Польская Почта»</w:t>
      </w:r>
      <w:r w:rsidRPr="00416BA1">
        <w:rPr>
          <w:b/>
          <w:bCs/>
          <w:sz w:val="22"/>
          <w:szCs w:val="22"/>
        </w:rPr>
        <w:t>), либо через курьерскую службу</w:t>
      </w:r>
      <w:r w:rsidRPr="00416BA1">
        <w:rPr>
          <w:sz w:val="22"/>
          <w:szCs w:val="22"/>
        </w:rPr>
        <w:t xml:space="preserve"> (отправление, поданное как в Польше, так и за границей) — дату поступления в орган.</w:t>
      </w:r>
    </w:p>
    <w:p w14:paraId="335E1FD0" w14:textId="0900A056" w:rsidR="00416BA1" w:rsidRPr="00416BA1" w:rsidRDefault="004B5DAF" w:rsidP="00416BA1">
      <w:pPr>
        <w:spacing w:line="100" w:lineRule="atLeast"/>
        <w:jc w:val="both"/>
        <w:rPr>
          <w:b/>
          <w:sz w:val="22"/>
          <w:szCs w:val="22"/>
        </w:rPr>
      </w:pPr>
      <w:r w:rsidRPr="008F4C30">
        <w:rPr>
          <w:sz w:val="22"/>
          <w:szCs w:val="22"/>
        </w:rPr>
        <w:t xml:space="preserve"> </w:t>
      </w:r>
      <w:r w:rsidRPr="004B5DAF">
        <w:rPr>
          <w:b/>
          <w:bCs/>
          <w:sz w:val="22"/>
          <w:szCs w:val="22"/>
        </w:rPr>
        <w:t>В случае пропуска срока, установленного в требовании, в течение 7 дней</w:t>
      </w:r>
      <w:r w:rsidRPr="004B5DAF">
        <w:rPr>
          <w:sz w:val="22"/>
          <w:szCs w:val="22"/>
        </w:rPr>
        <w:t xml:space="preserve"> со дня устранения причины пропуска срока можно подать просьбу о восстановлении срока. </w:t>
      </w:r>
      <w:r w:rsidRPr="004B5DAF">
        <w:rPr>
          <w:b/>
          <w:bCs/>
          <w:sz w:val="22"/>
          <w:szCs w:val="22"/>
        </w:rPr>
        <w:t>Необходимо доказать, что пропуск срока произошел не по вине данного лица.</w:t>
      </w:r>
      <w:r w:rsidRPr="008F4C30">
        <w:rPr>
          <w:b/>
          <w:bCs/>
          <w:sz w:val="22"/>
          <w:szCs w:val="22"/>
        </w:rPr>
        <w:t xml:space="preserve"> </w:t>
      </w:r>
      <w:r w:rsidR="00416BA1" w:rsidRPr="00416BA1">
        <w:rPr>
          <w:b/>
          <w:sz w:val="22"/>
          <w:szCs w:val="22"/>
        </w:rPr>
        <w:t>Одновременно с подачей прошение необходимо дополнить документы, указанные в вызове, либо выполнить указанные в нем действия.</w:t>
      </w:r>
    </w:p>
    <w:p w14:paraId="52117C26" w14:textId="77777777" w:rsidR="00416BA1" w:rsidRPr="0028465E" w:rsidRDefault="00416BA1" w:rsidP="003C669A">
      <w:pPr>
        <w:spacing w:line="100" w:lineRule="atLeast"/>
        <w:jc w:val="both"/>
        <w:rPr>
          <w:sz w:val="22"/>
          <w:szCs w:val="22"/>
        </w:rPr>
      </w:pPr>
    </w:p>
    <w:p w14:paraId="116FBC6B" w14:textId="77777777" w:rsidR="00BF35C6" w:rsidRPr="0028465E" w:rsidRDefault="00BF35C6" w:rsidP="003C669A">
      <w:pPr>
        <w:pStyle w:val="Nagwek2"/>
        <w:spacing w:after="200"/>
        <w:jc w:val="both"/>
        <w:rPr>
          <w:rFonts w:cs="Times New Roman"/>
          <w:b/>
          <w:bCs/>
        </w:rPr>
      </w:pPr>
      <w:bookmarkStart w:id="53" w:name="_Toc386286350"/>
      <w:bookmarkStart w:id="54" w:name="_Toc505338736"/>
      <w:bookmarkStart w:id="55" w:name="_Toc5972857"/>
      <w:bookmarkStart w:id="56" w:name="_Toc7487436"/>
      <w:bookmarkStart w:id="57" w:name="_Toc229753237"/>
      <w:r w:rsidRPr="0028465E">
        <w:t>2.9</w:t>
      </w:r>
      <w:r w:rsidR="001923A7">
        <w:t xml:space="preserve"> </w:t>
      </w:r>
      <w:r w:rsidRPr="0028465E">
        <w:t xml:space="preserve"> ОЗНАКОМЛЕНИЕ С МАТЕРИАЛАМИ ДЕЛА</w:t>
      </w:r>
      <w:bookmarkEnd w:id="53"/>
      <w:bookmarkEnd w:id="54"/>
      <w:bookmarkEnd w:id="55"/>
      <w:bookmarkEnd w:id="56"/>
      <w:bookmarkEnd w:id="57"/>
    </w:p>
    <w:p w14:paraId="069C08CD" w14:textId="77777777" w:rsidR="00BF35C6" w:rsidRPr="0028465E" w:rsidRDefault="00BF35C6" w:rsidP="003C669A">
      <w:pPr>
        <w:pStyle w:val="Kolorowalistaakcent11"/>
        <w:numPr>
          <w:ilvl w:val="0"/>
          <w:numId w:val="10"/>
        </w:numPr>
        <w:spacing w:line="100" w:lineRule="atLeast"/>
        <w:jc w:val="both"/>
        <w:rPr>
          <w:rFonts w:cs="Times New Roman"/>
          <w:sz w:val="22"/>
          <w:szCs w:val="22"/>
        </w:rPr>
      </w:pPr>
      <w:r w:rsidRPr="0028465E">
        <w:rPr>
          <w:b/>
          <w:sz w:val="22"/>
          <w:szCs w:val="22"/>
        </w:rPr>
        <w:t xml:space="preserve">На каком-либо этапе действий сторона вправе ознакомиться с материалами дела, делать из них записи, копии (напр. снимки) или дубликаты. Это право предоставляется также после окончания производства. </w:t>
      </w:r>
    </w:p>
    <w:p w14:paraId="2B0A4F3B" w14:textId="77777777" w:rsidR="00BF35C6" w:rsidRPr="0028465E" w:rsidRDefault="00BF35C6" w:rsidP="003C669A">
      <w:pPr>
        <w:pStyle w:val="Kolorowalistaakcent11"/>
        <w:numPr>
          <w:ilvl w:val="0"/>
          <w:numId w:val="10"/>
        </w:numPr>
        <w:spacing w:line="100" w:lineRule="atLeast"/>
        <w:jc w:val="both"/>
        <w:rPr>
          <w:rStyle w:val="apple-style-span"/>
          <w:rFonts w:cs="Times New Roman"/>
          <w:b/>
          <w:bCs/>
          <w:sz w:val="22"/>
          <w:szCs w:val="22"/>
        </w:rPr>
      </w:pPr>
      <w:r w:rsidRPr="0028465E">
        <w:rPr>
          <w:sz w:val="22"/>
          <w:szCs w:val="22"/>
        </w:rPr>
        <w:t xml:space="preserve">Сторона может требовать засвидетельствования дубликатов или копий материалов дела, или же выдачи ей из материалов дела удостоверенных дубликатов, если это </w:t>
      </w:r>
      <w:r w:rsidRPr="0028465E">
        <w:rPr>
          <w:b/>
          <w:sz w:val="22"/>
          <w:szCs w:val="22"/>
        </w:rPr>
        <w:t>обосновано важными интересами стороны</w:t>
      </w:r>
      <w:r w:rsidRPr="0028465E">
        <w:rPr>
          <w:sz w:val="22"/>
          <w:szCs w:val="22"/>
        </w:rPr>
        <w:t>.</w:t>
      </w:r>
    </w:p>
    <w:p w14:paraId="458E4B19" w14:textId="77777777" w:rsidR="00BF35C6" w:rsidRPr="0028465E" w:rsidRDefault="00BF35C6" w:rsidP="003C669A">
      <w:pPr>
        <w:pStyle w:val="Kolorowalistaakcent11"/>
        <w:numPr>
          <w:ilvl w:val="0"/>
          <w:numId w:val="10"/>
        </w:numPr>
        <w:spacing w:line="100" w:lineRule="atLeast"/>
        <w:jc w:val="both"/>
        <w:rPr>
          <w:rStyle w:val="apple-style-span"/>
          <w:rFonts w:cs="Times New Roman"/>
          <w:b/>
          <w:bCs/>
          <w:sz w:val="22"/>
          <w:szCs w:val="22"/>
        </w:rPr>
      </w:pPr>
      <w:r w:rsidRPr="0028465E">
        <w:rPr>
          <w:rStyle w:val="apple-style-span"/>
          <w:b/>
          <w:sz w:val="22"/>
          <w:szCs w:val="22"/>
        </w:rPr>
        <w:lastRenderedPageBreak/>
        <w:t xml:space="preserve">Гербовый сбор за засвидетельствование соответствия дубликата или копии требуемого документа из материалов дела </w:t>
      </w:r>
      <w:r w:rsidRPr="0028465E">
        <w:rPr>
          <w:rStyle w:val="apple-style-span"/>
          <w:sz w:val="22"/>
          <w:szCs w:val="22"/>
        </w:rPr>
        <w:t xml:space="preserve">за каждую полную или начатую страницу </w:t>
      </w:r>
      <w:r w:rsidRPr="0028465E">
        <w:rPr>
          <w:rStyle w:val="apple-style-span"/>
          <w:b/>
          <w:sz w:val="22"/>
          <w:szCs w:val="22"/>
        </w:rPr>
        <w:t xml:space="preserve">составляет </w:t>
      </w:r>
      <w:r w:rsidRPr="0028465E">
        <w:rPr>
          <w:sz w:val="22"/>
          <w:szCs w:val="22"/>
        </w:rPr>
        <w:t>5 зл.</w:t>
      </w:r>
      <w:r w:rsidRPr="0028465E">
        <w:rPr>
          <w:rStyle w:val="apple-style-span"/>
          <w:b/>
          <w:sz w:val="22"/>
          <w:szCs w:val="22"/>
        </w:rPr>
        <w:t xml:space="preserve"> </w:t>
      </w:r>
    </w:p>
    <w:p w14:paraId="7EE3CE8D" w14:textId="77777777" w:rsidR="00BF35C6" w:rsidRPr="0028465E" w:rsidRDefault="00BF35C6" w:rsidP="003C669A">
      <w:pPr>
        <w:pStyle w:val="Kolorowalistaakcent11"/>
        <w:numPr>
          <w:ilvl w:val="0"/>
          <w:numId w:val="10"/>
        </w:numPr>
        <w:spacing w:line="100" w:lineRule="atLeast"/>
        <w:jc w:val="both"/>
        <w:rPr>
          <w:rStyle w:val="apple-style-span"/>
          <w:rFonts w:cs="Times New Roman"/>
          <w:b/>
          <w:bCs/>
          <w:sz w:val="22"/>
          <w:szCs w:val="22"/>
        </w:rPr>
      </w:pPr>
      <w:r w:rsidRPr="0028465E">
        <w:rPr>
          <w:rStyle w:val="apple-style-span"/>
          <w:b/>
          <w:sz w:val="22"/>
          <w:szCs w:val="22"/>
        </w:rPr>
        <w:t>Вышеупомянутые правила не применяются к материалам дела, которые содержат тайную информацию с клаузулой секретности "секретно'' или "совершенно секретно'', а также к другим материалам, которые орган публичной администрации исключит, учитывая важный государственный интерес.</w:t>
      </w:r>
    </w:p>
    <w:p w14:paraId="0477FA93" w14:textId="77777777" w:rsidR="00BF35C6" w:rsidRPr="0028465E" w:rsidRDefault="00BF35C6" w:rsidP="003C669A">
      <w:pPr>
        <w:pStyle w:val="Kolorowalistaakcent11"/>
        <w:numPr>
          <w:ilvl w:val="0"/>
          <w:numId w:val="10"/>
        </w:numPr>
        <w:spacing w:line="100" w:lineRule="atLeast"/>
        <w:jc w:val="both"/>
        <w:rPr>
          <w:rFonts w:cs="Times New Roman"/>
          <w:sz w:val="22"/>
          <w:szCs w:val="22"/>
        </w:rPr>
      </w:pPr>
      <w:r w:rsidRPr="0028465E">
        <w:rPr>
          <w:b/>
          <w:sz w:val="22"/>
          <w:szCs w:val="22"/>
        </w:rPr>
        <w:t>Активное участие в производстве.</w:t>
      </w:r>
      <w:r w:rsidRPr="0028465E">
        <w:rPr>
          <w:sz w:val="22"/>
          <w:szCs w:val="22"/>
        </w:rPr>
        <w:t xml:space="preserve"> Органы общественной администрации обязаны обеспечить сторонам активное участие на каком-либо этапе производства, а до выдачи решения предоставить им возможность высказаться по поводу собранных доказательств и материалов, а также заявленных требований.</w:t>
      </w:r>
    </w:p>
    <w:p w14:paraId="09D49CEB" w14:textId="77777777" w:rsidR="00BF35C6" w:rsidRPr="0028465E" w:rsidRDefault="00BF35C6" w:rsidP="003C669A">
      <w:pPr>
        <w:pStyle w:val="Kolorowalistaakcent11"/>
        <w:numPr>
          <w:ilvl w:val="0"/>
          <w:numId w:val="10"/>
        </w:numPr>
        <w:spacing w:line="100" w:lineRule="atLeast"/>
        <w:jc w:val="both"/>
        <w:rPr>
          <w:sz w:val="22"/>
          <w:szCs w:val="22"/>
        </w:rPr>
      </w:pPr>
      <w:r w:rsidRPr="0028465E">
        <w:rPr>
          <w:sz w:val="22"/>
          <w:szCs w:val="22"/>
        </w:rPr>
        <w:t xml:space="preserve">Сторона может </w:t>
      </w:r>
      <w:r w:rsidRPr="0028465E">
        <w:rPr>
          <w:b/>
          <w:sz w:val="22"/>
          <w:szCs w:val="22"/>
        </w:rPr>
        <w:t>ознакомиться с собранным</w:t>
      </w:r>
      <w:r w:rsidRPr="0028465E">
        <w:rPr>
          <w:sz w:val="22"/>
          <w:szCs w:val="22"/>
        </w:rPr>
        <w:t xml:space="preserve"> по делу доказательным материалом, дополнить поданную заявку, а также внести заявление к протоколу. </w:t>
      </w:r>
    </w:p>
    <w:p w14:paraId="3C9489BC" w14:textId="77777777" w:rsidR="00BF35C6" w:rsidRPr="0028465E" w:rsidRDefault="00BF35C6" w:rsidP="003C669A">
      <w:pPr>
        <w:pStyle w:val="Nagwek2"/>
        <w:spacing w:after="200"/>
        <w:jc w:val="both"/>
        <w:rPr>
          <w:b/>
          <w:bCs/>
        </w:rPr>
      </w:pPr>
      <w:bookmarkStart w:id="58" w:name="_Toc386286351"/>
      <w:bookmarkStart w:id="59" w:name="_Toc505338737"/>
      <w:bookmarkStart w:id="60" w:name="_Toc5972858"/>
      <w:bookmarkStart w:id="61" w:name="_Toc7487437"/>
      <w:bookmarkStart w:id="62" w:name="_Toc229753238"/>
      <w:r w:rsidRPr="0028465E">
        <w:t>2.10</w:t>
      </w:r>
      <w:r w:rsidR="001923A7">
        <w:t xml:space="preserve"> </w:t>
      </w:r>
      <w:r w:rsidRPr="0028465E">
        <w:t xml:space="preserve"> ГЕРБОВЫЙ СБОР</w:t>
      </w:r>
      <w:bookmarkEnd w:id="58"/>
      <w:bookmarkEnd w:id="59"/>
      <w:bookmarkEnd w:id="60"/>
      <w:bookmarkEnd w:id="61"/>
      <w:bookmarkEnd w:id="62"/>
    </w:p>
    <w:p w14:paraId="2974CB23" w14:textId="77777777" w:rsidR="00BF35C6" w:rsidRPr="0028465E" w:rsidRDefault="00BF35C6" w:rsidP="003C669A">
      <w:pPr>
        <w:pStyle w:val="just"/>
        <w:spacing w:before="0" w:after="200"/>
        <w:jc w:val="both"/>
        <w:rPr>
          <w:rFonts w:ascii="Calibri" w:hAnsi="Calibri"/>
          <w:sz w:val="22"/>
          <w:szCs w:val="22"/>
        </w:rPr>
      </w:pPr>
      <w:r w:rsidRPr="0028465E">
        <w:rPr>
          <w:rFonts w:ascii="Calibri" w:hAnsi="Calibri"/>
          <w:b/>
          <w:sz w:val="22"/>
          <w:szCs w:val="22"/>
        </w:rPr>
        <w:t xml:space="preserve">Обязанность оплаты гербового сбора за отдельные формы легализации пребывания наступает </w:t>
      </w:r>
      <w:r w:rsidRPr="0028465E">
        <w:rPr>
          <w:rFonts w:ascii="Calibri" w:hAnsi="Calibri"/>
          <w:sz w:val="22"/>
          <w:szCs w:val="22"/>
        </w:rPr>
        <w:br/>
      </w:r>
      <w:r w:rsidRPr="0028465E">
        <w:rPr>
          <w:rFonts w:ascii="Calibri" w:hAnsi="Calibri"/>
          <w:b/>
          <w:sz w:val="22"/>
          <w:szCs w:val="22"/>
        </w:rPr>
        <w:t>с момента подачи заявки воеводе.</w:t>
      </w:r>
      <w:r w:rsidRPr="0028465E">
        <w:rPr>
          <w:rFonts w:ascii="Calibri" w:hAnsi="Calibri"/>
          <w:sz w:val="22"/>
          <w:szCs w:val="22"/>
        </w:rPr>
        <w:t xml:space="preserve"> Гербовый сбор платится на счет соответственного налогового органа, которым является </w:t>
      </w:r>
      <w:r w:rsidRPr="0028465E">
        <w:rPr>
          <w:rFonts w:ascii="Calibri" w:hAnsi="Calibri"/>
          <w:b/>
          <w:sz w:val="22"/>
          <w:szCs w:val="22"/>
        </w:rPr>
        <w:t>войт (бургомистр, мер города).</w:t>
      </w:r>
      <w:r w:rsidRPr="0028465E">
        <w:rPr>
          <w:rFonts w:ascii="Calibri" w:hAnsi="Calibri"/>
          <w:sz w:val="22"/>
          <w:szCs w:val="22"/>
        </w:rPr>
        <w:t xml:space="preserve"> Подающий заявку или другое заявление обязан приложить доказательство оплаты надлежащего гербового сбора.</w:t>
      </w:r>
    </w:p>
    <w:p w14:paraId="00A1CF64" w14:textId="77777777" w:rsidR="00BF35C6" w:rsidRPr="0028465E" w:rsidRDefault="00BF35C6" w:rsidP="003C669A">
      <w:pPr>
        <w:pStyle w:val="just"/>
        <w:spacing w:before="0" w:after="200"/>
        <w:jc w:val="both"/>
        <w:rPr>
          <w:rFonts w:ascii="Calibri" w:hAnsi="Calibri"/>
          <w:sz w:val="22"/>
          <w:szCs w:val="22"/>
        </w:rPr>
      </w:pPr>
      <w:r w:rsidRPr="0028465E">
        <w:rPr>
          <w:rFonts w:ascii="Calibri" w:hAnsi="Calibri"/>
          <w:sz w:val="22"/>
          <w:szCs w:val="22"/>
        </w:rPr>
        <w:t>Гербовому сбору подлежат, среди прочего:</w:t>
      </w:r>
    </w:p>
    <w:p w14:paraId="5A9DE25A" w14:textId="77777777"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выдача разрешения на временное пребывание - 340 зл.</w:t>
      </w:r>
    </w:p>
    <w:p w14:paraId="728B97EF" w14:textId="77777777" w:rsidR="00BF35C6" w:rsidRPr="0028465E" w:rsidRDefault="00BF35C6" w:rsidP="003C669A">
      <w:pPr>
        <w:pStyle w:val="Kolorowalistaakcent11"/>
        <w:numPr>
          <w:ilvl w:val="0"/>
          <w:numId w:val="17"/>
        </w:numPr>
        <w:spacing w:line="360" w:lineRule="auto"/>
        <w:ind w:firstLine="0"/>
        <w:jc w:val="both"/>
        <w:rPr>
          <w:rFonts w:cs="Times New Roman"/>
          <w:sz w:val="22"/>
          <w:szCs w:val="22"/>
        </w:rPr>
      </w:pPr>
      <w:r w:rsidRPr="0028465E">
        <w:rPr>
          <w:sz w:val="22"/>
          <w:szCs w:val="22"/>
        </w:rPr>
        <w:t xml:space="preserve">выдача разрешения на временное пребывание для выполнения работы в рамках перемещения внутри предприятия - 440 зл. </w:t>
      </w:r>
    </w:p>
    <w:p w14:paraId="70509373" w14:textId="77777777" w:rsidR="00BF35C6" w:rsidRPr="0028465E" w:rsidRDefault="00BF35C6" w:rsidP="003C669A">
      <w:pPr>
        <w:pStyle w:val="Kolorowalistaakcent11"/>
        <w:numPr>
          <w:ilvl w:val="0"/>
          <w:numId w:val="17"/>
        </w:numPr>
        <w:spacing w:line="360" w:lineRule="auto"/>
        <w:ind w:firstLine="0"/>
        <w:jc w:val="both"/>
        <w:rPr>
          <w:rFonts w:cs="Times New Roman"/>
          <w:sz w:val="22"/>
          <w:szCs w:val="22"/>
        </w:rPr>
      </w:pPr>
      <w:r w:rsidRPr="0028465E">
        <w:rPr>
          <w:sz w:val="22"/>
          <w:szCs w:val="22"/>
        </w:rPr>
        <w:t>выдача разрешения</w:t>
      </w:r>
      <w:r w:rsidR="001923A7">
        <w:rPr>
          <w:sz w:val="22"/>
          <w:szCs w:val="22"/>
        </w:rPr>
        <w:t xml:space="preserve"> </w:t>
      </w:r>
      <w:r w:rsidRPr="0028465E">
        <w:rPr>
          <w:sz w:val="22"/>
          <w:szCs w:val="22"/>
        </w:rPr>
        <w:t xml:space="preserve">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- 440 зл. </w:t>
      </w:r>
    </w:p>
    <w:p w14:paraId="67465A79" w14:textId="77777777"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продление национальной визы - 406 зл.</w:t>
      </w:r>
    </w:p>
    <w:p w14:paraId="1109C9BF" w14:textId="77777777"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 xml:space="preserve">факультативное продление Шенгенской визы – 30 </w:t>
      </w:r>
      <w:r w:rsidR="00F17F73" w:rsidRPr="0028465E">
        <w:rPr>
          <w:sz w:val="22"/>
          <w:szCs w:val="22"/>
        </w:rPr>
        <w:t>е</w:t>
      </w:r>
      <w:r w:rsidRPr="0028465E">
        <w:rPr>
          <w:sz w:val="22"/>
          <w:szCs w:val="22"/>
        </w:rPr>
        <w:t>вр</w:t>
      </w:r>
      <w:r w:rsidR="00F17F73" w:rsidRPr="0028465E">
        <w:rPr>
          <w:sz w:val="22"/>
          <w:szCs w:val="22"/>
        </w:rPr>
        <w:t>о</w:t>
      </w:r>
    </w:p>
    <w:p w14:paraId="3F8D6C8B" w14:textId="77777777"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другое решение, кроме вышеупомянутых, к которому применяются положения Административно-процессуального кодекса - 10 зл.</w:t>
      </w:r>
    </w:p>
    <w:p w14:paraId="2F89E744" w14:textId="77777777" w:rsidR="00BF35C6" w:rsidRPr="0028465E" w:rsidRDefault="00BF35C6" w:rsidP="003C669A">
      <w:pPr>
        <w:pStyle w:val="Kolorowalistaakcent11"/>
        <w:numPr>
          <w:ilvl w:val="0"/>
          <w:numId w:val="17"/>
        </w:numPr>
        <w:spacing w:line="100" w:lineRule="atLeast"/>
        <w:ind w:firstLine="0"/>
        <w:jc w:val="both"/>
        <w:rPr>
          <w:rFonts w:cs="Times New Roman"/>
          <w:sz w:val="22"/>
          <w:szCs w:val="22"/>
        </w:rPr>
      </w:pPr>
      <w:r w:rsidRPr="0028465E">
        <w:rPr>
          <w:sz w:val="22"/>
          <w:szCs w:val="22"/>
        </w:rPr>
        <w:t>выдача справки - 17 зл.</w:t>
      </w:r>
    </w:p>
    <w:p w14:paraId="5879DC37" w14:textId="77777777" w:rsidR="00BF35C6" w:rsidRPr="0028465E" w:rsidRDefault="00BF35C6" w:rsidP="003C669A">
      <w:pPr>
        <w:pStyle w:val="Kolorowalistaakcent11"/>
        <w:numPr>
          <w:ilvl w:val="0"/>
          <w:numId w:val="17"/>
        </w:numPr>
        <w:spacing w:line="100" w:lineRule="atLeast"/>
        <w:ind w:firstLine="0"/>
        <w:jc w:val="both"/>
        <w:rPr>
          <w:rFonts w:cs="Times New Roman"/>
          <w:b/>
          <w:bCs/>
          <w:sz w:val="22"/>
          <w:szCs w:val="22"/>
        </w:rPr>
      </w:pPr>
      <w:r w:rsidRPr="0028465E">
        <w:rPr>
          <w:sz w:val="22"/>
          <w:szCs w:val="22"/>
        </w:rPr>
        <w:t>составление документа, определяющего предоставление полномочий, его дубликата, выписки или копии</w:t>
      </w:r>
      <w:r w:rsidR="001923A7">
        <w:rPr>
          <w:sz w:val="22"/>
          <w:szCs w:val="22"/>
        </w:rPr>
        <w:t xml:space="preserve"> </w:t>
      </w:r>
      <w:r w:rsidRPr="0028465E">
        <w:rPr>
          <w:sz w:val="22"/>
          <w:szCs w:val="22"/>
        </w:rPr>
        <w:t>- 17 зл.</w:t>
      </w:r>
    </w:p>
    <w:p w14:paraId="560212E1" w14:textId="0DD59AEC" w:rsidR="00BF35C6" w:rsidRDefault="00BF35C6" w:rsidP="003C669A">
      <w:pPr>
        <w:spacing w:line="100" w:lineRule="atLeast"/>
        <w:jc w:val="both"/>
        <w:rPr>
          <w:rFonts w:cs="Times New Roman"/>
          <w:sz w:val="22"/>
          <w:szCs w:val="22"/>
        </w:rPr>
      </w:pPr>
      <w:r w:rsidRPr="0028465E">
        <w:rPr>
          <w:b/>
          <w:sz w:val="22"/>
          <w:szCs w:val="22"/>
        </w:rPr>
        <w:t xml:space="preserve">Если сторона не оплатит гербовый сбор вместе с подачей заявки, то орган, который ведет производство, определяет ей срок на выполнение этой оплаты. Этот срок не может быть меньше 7 дней, но и не более 14 дней. Если в назначенный срок надлежащая сумма не будет внесена, то заявка подлежит возврату. </w:t>
      </w:r>
      <w:r w:rsidRPr="0028465E">
        <w:rPr>
          <w:sz w:val="22"/>
          <w:szCs w:val="22"/>
        </w:rPr>
        <w:t xml:space="preserve">Подробный список предметов гербового сбора, ставок этой оплаты и льгот находится в приложении к закону от 16 ноября 2006 г. o гербовом сборе (ц.т. </w:t>
      </w:r>
      <w:r w:rsidR="0028465E" w:rsidRPr="0028465E">
        <w:rPr>
          <w:rFonts w:cs="Times New Roman"/>
          <w:sz w:val="22"/>
          <w:szCs w:val="22"/>
        </w:rPr>
        <w:t xml:space="preserve">З.В. с </w:t>
      </w:r>
      <w:r w:rsidR="008F65CF" w:rsidRPr="0028465E">
        <w:rPr>
          <w:rFonts w:cs="Times New Roman"/>
          <w:sz w:val="22"/>
          <w:szCs w:val="22"/>
        </w:rPr>
        <w:t>20</w:t>
      </w:r>
      <w:r w:rsidR="008F65CF" w:rsidRPr="00EF63FB">
        <w:rPr>
          <w:rFonts w:cs="Times New Roman"/>
          <w:sz w:val="22"/>
          <w:szCs w:val="22"/>
        </w:rPr>
        <w:t>2</w:t>
      </w:r>
      <w:r w:rsidR="008F65CF" w:rsidRPr="00F16C8F">
        <w:rPr>
          <w:rFonts w:cs="Times New Roman"/>
          <w:sz w:val="22"/>
          <w:szCs w:val="22"/>
        </w:rPr>
        <w:t>5</w:t>
      </w:r>
      <w:r w:rsidR="008F65CF" w:rsidRPr="0028465E">
        <w:rPr>
          <w:rFonts w:cs="Times New Roman"/>
          <w:sz w:val="22"/>
          <w:szCs w:val="22"/>
        </w:rPr>
        <w:t>г</w:t>
      </w:r>
      <w:r w:rsidR="0028465E" w:rsidRPr="0028465E">
        <w:rPr>
          <w:rFonts w:cs="Times New Roman"/>
          <w:sz w:val="22"/>
          <w:szCs w:val="22"/>
        </w:rPr>
        <w:t xml:space="preserve">. поз. </w:t>
      </w:r>
      <w:r w:rsidR="008F65CF" w:rsidRPr="008F65CF">
        <w:rPr>
          <w:rFonts w:cs="Times New Roman"/>
          <w:sz w:val="22"/>
          <w:szCs w:val="22"/>
        </w:rPr>
        <w:t>1154</w:t>
      </w:r>
      <w:r w:rsidR="00B456CB" w:rsidRPr="00EF63FB">
        <w:rPr>
          <w:rFonts w:cs="Times New Roman"/>
          <w:sz w:val="22"/>
          <w:szCs w:val="22"/>
        </w:rPr>
        <w:t xml:space="preserve"> с посл. Изм.</w:t>
      </w:r>
      <w:r w:rsidR="0028465E" w:rsidRPr="0028465E">
        <w:rPr>
          <w:rFonts w:cs="Times New Roman"/>
          <w:sz w:val="22"/>
          <w:szCs w:val="22"/>
        </w:rPr>
        <w:t>)</w:t>
      </w:r>
      <w:r w:rsidR="001923A7">
        <w:rPr>
          <w:rFonts w:cs="Times New Roman"/>
          <w:sz w:val="22"/>
          <w:szCs w:val="22"/>
        </w:rPr>
        <w:t xml:space="preserve"> </w:t>
      </w:r>
    </w:p>
    <w:p w14:paraId="289B26F8" w14:textId="72A4A88D" w:rsidR="00C74DFE" w:rsidRPr="00C74DFE" w:rsidRDefault="00C74DFE" w:rsidP="00C74DFE">
      <w:pPr>
        <w:spacing w:line="100" w:lineRule="atLeast"/>
        <w:jc w:val="both"/>
        <w:rPr>
          <w:rFonts w:cs="Times New Roman"/>
          <w:sz w:val="22"/>
          <w:szCs w:val="22"/>
        </w:rPr>
      </w:pPr>
      <w:r w:rsidRPr="00C74DFE">
        <w:rPr>
          <w:rFonts w:cs="Times New Roman"/>
          <w:sz w:val="22"/>
          <w:szCs w:val="22"/>
        </w:rPr>
        <w:t xml:space="preserve">Освобождение от уплаты госпошлины относится к разрешениям на временное пребывание, которые указаны в пп. 4, 5 </w:t>
      </w:r>
      <w:bookmarkStart w:id="63" w:name="_Hlk110247554"/>
      <w:r w:rsidRPr="00C74DFE">
        <w:rPr>
          <w:rFonts w:cs="Times New Roman"/>
          <w:sz w:val="22"/>
          <w:szCs w:val="22"/>
        </w:rPr>
        <w:t>или 6</w:t>
      </w:r>
      <w:bookmarkEnd w:id="63"/>
      <w:r w:rsidRPr="00C74DFE">
        <w:rPr>
          <w:rFonts w:cs="Times New Roman"/>
          <w:sz w:val="22"/>
          <w:szCs w:val="22"/>
        </w:rPr>
        <w:t xml:space="preserve"> ст. 160, </w:t>
      </w:r>
      <w:bookmarkStart w:id="64" w:name="_Hlk216818844"/>
      <w:r w:rsidRPr="00C74DFE">
        <w:rPr>
          <w:rFonts w:cs="Times New Roman"/>
          <w:sz w:val="22"/>
          <w:szCs w:val="22"/>
        </w:rPr>
        <w:t>Закона</w:t>
      </w:r>
      <w:bookmarkEnd w:id="64"/>
      <w:r w:rsidRPr="00C74DFE">
        <w:rPr>
          <w:rFonts w:cs="Times New Roman"/>
          <w:sz w:val="22"/>
          <w:szCs w:val="22"/>
        </w:rPr>
        <w:t xml:space="preserve"> от 12 декабря 2013 г. „О иностранцах”.</w:t>
      </w:r>
    </w:p>
    <w:p w14:paraId="01A27421" w14:textId="1E875D34" w:rsidR="00A15029" w:rsidRDefault="00A15029" w:rsidP="00C74DFE">
      <w:pPr>
        <w:spacing w:line="100" w:lineRule="atLeast"/>
        <w:jc w:val="both"/>
        <w:rPr>
          <w:rFonts w:cs="Times New Roman"/>
          <w:sz w:val="22"/>
          <w:szCs w:val="22"/>
        </w:rPr>
      </w:pPr>
      <w:r w:rsidRPr="00A15029">
        <w:rPr>
          <w:rFonts w:cs="Times New Roman"/>
          <w:sz w:val="22"/>
          <w:szCs w:val="22"/>
        </w:rPr>
        <w:lastRenderedPageBreak/>
        <w:t>Если воевода выносит решение об отказе в продлении шенгенской визы или национальной визы, об отказе в выдаче временного вида на жительство или о прекращении производства по делу о продлении шенгенской визы, национальной визы или временного вида на жительство, то гербовый сбор, уплаченный за продление шенгенской визы или национальной визы или за выдачу временного вида на жительство, не подлежит возврату.</w:t>
      </w:r>
    </w:p>
    <w:p w14:paraId="53B52636" w14:textId="77777777" w:rsidR="00A15029" w:rsidRDefault="00A15029" w:rsidP="00C74DFE">
      <w:pPr>
        <w:spacing w:line="100" w:lineRule="atLeast"/>
        <w:jc w:val="both"/>
        <w:rPr>
          <w:rFonts w:cs="Times New Roman"/>
          <w:sz w:val="22"/>
          <w:szCs w:val="22"/>
        </w:rPr>
      </w:pPr>
    </w:p>
    <w:p w14:paraId="53C4BDFA" w14:textId="77777777" w:rsidR="00BF35C6" w:rsidRPr="0028465E" w:rsidRDefault="00BF35C6" w:rsidP="003C669A">
      <w:pPr>
        <w:pStyle w:val="just"/>
        <w:spacing w:before="0" w:after="200"/>
        <w:jc w:val="both"/>
        <w:rPr>
          <w:rFonts w:ascii="Calibri" w:hAnsi="Calibri"/>
          <w:b/>
          <w:bCs/>
          <w:sz w:val="22"/>
          <w:szCs w:val="22"/>
        </w:rPr>
      </w:pPr>
    </w:p>
    <w:p w14:paraId="3DB8F713" w14:textId="77777777" w:rsidR="00BF35C6" w:rsidRPr="0028465E" w:rsidRDefault="00BF35C6" w:rsidP="003C669A">
      <w:pPr>
        <w:pStyle w:val="Nagwek1"/>
        <w:pageBreakBefore/>
        <w:spacing w:after="200"/>
        <w:jc w:val="both"/>
      </w:pPr>
      <w:bookmarkStart w:id="65" w:name="_Toc386286352"/>
      <w:bookmarkStart w:id="66" w:name="_Toc505338738"/>
      <w:bookmarkStart w:id="67" w:name="_Toc5972859"/>
      <w:bookmarkStart w:id="68" w:name="_Toc7487438"/>
      <w:bookmarkStart w:id="69" w:name="_Toc229753239"/>
      <w:r w:rsidRPr="0028465E">
        <w:lastRenderedPageBreak/>
        <w:t>ГЛАВА III – ПРОДЛЕНИЕ ВИЗЫ</w:t>
      </w:r>
      <w:bookmarkEnd w:id="65"/>
      <w:bookmarkEnd w:id="66"/>
      <w:bookmarkEnd w:id="67"/>
      <w:bookmarkEnd w:id="68"/>
      <w:bookmarkEnd w:id="69"/>
    </w:p>
    <w:p w14:paraId="7BEB6E90" w14:textId="77777777" w:rsidR="00BF35C6" w:rsidRPr="0028465E" w:rsidRDefault="00BF35C6" w:rsidP="003C669A">
      <w:pPr>
        <w:pStyle w:val="Nagwek2"/>
        <w:spacing w:after="200"/>
        <w:jc w:val="both"/>
        <w:rPr>
          <w:rFonts w:cs="Times New Roman"/>
        </w:rPr>
      </w:pPr>
      <w:bookmarkStart w:id="70" w:name="_Toc386286353"/>
      <w:bookmarkStart w:id="71" w:name="_Toc505338739"/>
      <w:bookmarkStart w:id="72" w:name="_Toc5972860"/>
      <w:bookmarkStart w:id="73" w:name="_Toc7487439"/>
      <w:bookmarkStart w:id="74" w:name="_Toc229753240"/>
      <w:r w:rsidRPr="0028465E">
        <w:t>3.1</w:t>
      </w:r>
      <w:r w:rsidR="001923A7">
        <w:t xml:space="preserve"> </w:t>
      </w:r>
      <w:r w:rsidRPr="0028465E">
        <w:t xml:space="preserve"> ОРГАН, РАССМАТРИВАЮЩИЙ ЗАЯВКУ</w:t>
      </w:r>
      <w:bookmarkEnd w:id="70"/>
      <w:bookmarkEnd w:id="71"/>
      <w:bookmarkEnd w:id="72"/>
      <w:bookmarkEnd w:id="73"/>
      <w:bookmarkEnd w:id="74"/>
      <w:r w:rsidRPr="0028465E">
        <w:t xml:space="preserve"> </w:t>
      </w:r>
    </w:p>
    <w:p w14:paraId="11FD8247" w14:textId="77777777" w:rsidR="00BF35C6" w:rsidRPr="0028465E" w:rsidRDefault="00BF35C6" w:rsidP="003C669A">
      <w:pPr>
        <w:spacing w:line="100" w:lineRule="atLeast"/>
        <w:jc w:val="both"/>
        <w:rPr>
          <w:sz w:val="22"/>
          <w:szCs w:val="22"/>
        </w:rPr>
      </w:pPr>
      <w:r w:rsidRPr="0028465E">
        <w:rPr>
          <w:sz w:val="22"/>
          <w:szCs w:val="22"/>
        </w:rPr>
        <w:t xml:space="preserve">Заявка o </w:t>
      </w:r>
      <w:r w:rsidRPr="0028465E">
        <w:rPr>
          <w:b/>
          <w:sz w:val="22"/>
          <w:szCs w:val="22"/>
        </w:rPr>
        <w:t>продлении Шенгенской визы или национальной визы</w:t>
      </w:r>
      <w:r w:rsidRPr="0028465E">
        <w:rPr>
          <w:sz w:val="22"/>
          <w:szCs w:val="22"/>
        </w:rPr>
        <w:t xml:space="preserve"> подается </w:t>
      </w:r>
      <w:r w:rsidRPr="0028465E">
        <w:rPr>
          <w:b/>
          <w:sz w:val="22"/>
          <w:szCs w:val="22"/>
        </w:rPr>
        <w:t>соответствующему воеводе, учитывая место пребывания</w:t>
      </w:r>
      <w:r w:rsidR="001923A7">
        <w:rPr>
          <w:b/>
          <w:sz w:val="22"/>
          <w:szCs w:val="22"/>
        </w:rPr>
        <w:t xml:space="preserve"> </w:t>
      </w:r>
      <w:r w:rsidRPr="0028465E">
        <w:rPr>
          <w:b/>
          <w:sz w:val="22"/>
          <w:szCs w:val="22"/>
        </w:rPr>
        <w:t>иностранца</w:t>
      </w:r>
      <w:r w:rsidRPr="0028465E">
        <w:rPr>
          <w:sz w:val="22"/>
          <w:szCs w:val="22"/>
        </w:rPr>
        <w:t>.</w:t>
      </w:r>
    </w:p>
    <w:p w14:paraId="457B89ED" w14:textId="77777777" w:rsidR="00BF35C6" w:rsidRPr="0028465E" w:rsidRDefault="00BF35C6" w:rsidP="003C669A">
      <w:pPr>
        <w:pStyle w:val="Nagwek2"/>
        <w:spacing w:after="200"/>
        <w:jc w:val="both"/>
      </w:pPr>
      <w:bookmarkStart w:id="75" w:name="_Toc386286354"/>
      <w:bookmarkStart w:id="76" w:name="_Toc505338740"/>
      <w:bookmarkStart w:id="77" w:name="_Toc5972861"/>
      <w:bookmarkStart w:id="78" w:name="_Toc7487440"/>
      <w:bookmarkStart w:id="79" w:name="_Toc229753241"/>
      <w:r w:rsidRPr="0028465E">
        <w:t>3.2</w:t>
      </w:r>
      <w:r w:rsidR="001923A7">
        <w:t xml:space="preserve"> </w:t>
      </w:r>
      <w:r w:rsidRPr="0028465E">
        <w:t xml:space="preserve"> ПРОДЛЕНИЕ НАЦИОНАЛЬНОЙ ВИЗЫ</w:t>
      </w:r>
      <w:bookmarkEnd w:id="75"/>
      <w:bookmarkEnd w:id="76"/>
      <w:bookmarkEnd w:id="77"/>
      <w:bookmarkEnd w:id="78"/>
      <w:bookmarkEnd w:id="79"/>
    </w:p>
    <w:p w14:paraId="2F67226A"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Иностранцу, находящемуся на территории Республики Польша,</w:t>
      </w:r>
      <w:r w:rsidRPr="0028465E">
        <w:rPr>
          <w:rStyle w:val="apple-converted-space"/>
          <w:rFonts w:ascii="Calibri" w:hAnsi="Calibri"/>
          <w:sz w:val="22"/>
          <w:szCs w:val="22"/>
        </w:rPr>
        <w:t xml:space="preserve"> </w:t>
      </w:r>
      <w:r w:rsidRPr="0028465E">
        <w:rPr>
          <w:rFonts w:ascii="Calibri" w:hAnsi="Calibri"/>
          <w:sz w:val="22"/>
          <w:szCs w:val="22"/>
        </w:rPr>
        <w:t>можно продлить</w:t>
      </w:r>
      <w:r w:rsidRPr="0028465E">
        <w:rPr>
          <w:rStyle w:val="apple-converted-space"/>
          <w:rFonts w:ascii="Calibri" w:hAnsi="Calibri"/>
          <w:sz w:val="22"/>
          <w:szCs w:val="22"/>
        </w:rPr>
        <w:t xml:space="preserve"> </w:t>
      </w:r>
      <w:r w:rsidRPr="0028465E">
        <w:rPr>
          <w:rFonts w:ascii="Calibri" w:hAnsi="Calibri"/>
          <w:sz w:val="22"/>
          <w:szCs w:val="22"/>
        </w:rPr>
        <w:t xml:space="preserve">срок действия выданной </w:t>
      </w:r>
      <w:r w:rsidRPr="0028465E">
        <w:rPr>
          <w:rFonts w:ascii="Calibri" w:hAnsi="Calibri"/>
          <w:b/>
          <w:sz w:val="22"/>
          <w:szCs w:val="22"/>
        </w:rPr>
        <w:t>польским органом</w:t>
      </w:r>
      <w:r w:rsidRPr="0028465E">
        <w:rPr>
          <w:rFonts w:ascii="Calibri" w:hAnsi="Calibri"/>
          <w:sz w:val="22"/>
          <w:szCs w:val="22"/>
        </w:rPr>
        <w:t xml:space="preserve"> национальной визы (с символом D), или же срок пребывания на основании этой визы, если выполняются</w:t>
      </w:r>
      <w:r w:rsidRPr="0028465E">
        <w:rPr>
          <w:rStyle w:val="apple-converted-space"/>
          <w:rFonts w:ascii="Calibri" w:hAnsi="Calibri"/>
          <w:sz w:val="22"/>
          <w:szCs w:val="22"/>
        </w:rPr>
        <w:t xml:space="preserve"> </w:t>
      </w:r>
      <w:r w:rsidRPr="0028465E">
        <w:rPr>
          <w:rFonts w:ascii="Calibri" w:hAnsi="Calibri"/>
          <w:sz w:val="22"/>
          <w:szCs w:val="22"/>
        </w:rPr>
        <w:t>вместе</w:t>
      </w:r>
      <w:r w:rsidRPr="0028465E">
        <w:rPr>
          <w:rStyle w:val="apple-converted-space"/>
          <w:rFonts w:ascii="Calibri" w:hAnsi="Calibri"/>
          <w:b/>
          <w:sz w:val="22"/>
          <w:szCs w:val="22"/>
        </w:rPr>
        <w:t xml:space="preserve"> </w:t>
      </w:r>
      <w:r w:rsidRPr="0028465E">
        <w:rPr>
          <w:rFonts w:ascii="Calibri" w:hAnsi="Calibri"/>
          <w:sz w:val="22"/>
          <w:szCs w:val="22"/>
        </w:rPr>
        <w:t>следующие условия:</w:t>
      </w:r>
    </w:p>
    <w:p w14:paraId="22A003C4"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1) на это указывает </w:t>
      </w:r>
      <w:r w:rsidRPr="0028465E">
        <w:rPr>
          <w:rFonts w:ascii="Calibri" w:hAnsi="Calibri"/>
          <w:b/>
          <w:sz w:val="22"/>
          <w:szCs w:val="22"/>
        </w:rPr>
        <w:t>важное профессиональное</w:t>
      </w:r>
      <w:r w:rsidRPr="0028465E">
        <w:rPr>
          <w:rFonts w:ascii="Calibri" w:hAnsi="Calibri"/>
          <w:sz w:val="22"/>
          <w:szCs w:val="22"/>
        </w:rPr>
        <w:t xml:space="preserve"> или </w:t>
      </w:r>
      <w:r w:rsidRPr="0028465E">
        <w:rPr>
          <w:rFonts w:ascii="Calibri" w:hAnsi="Calibri"/>
          <w:b/>
          <w:sz w:val="22"/>
          <w:szCs w:val="22"/>
        </w:rPr>
        <w:t>личное дело</w:t>
      </w:r>
      <w:r w:rsidRPr="0028465E">
        <w:rPr>
          <w:rFonts w:ascii="Calibri" w:hAnsi="Calibri"/>
          <w:sz w:val="22"/>
          <w:szCs w:val="22"/>
        </w:rPr>
        <w:t xml:space="preserve"> иностранца, или же по </w:t>
      </w:r>
      <w:r w:rsidRPr="0028465E">
        <w:rPr>
          <w:rFonts w:ascii="Calibri" w:hAnsi="Calibri"/>
          <w:b/>
          <w:sz w:val="22"/>
          <w:szCs w:val="22"/>
        </w:rPr>
        <w:t>гуманитарным причинам</w:t>
      </w:r>
      <w:r w:rsidRPr="0028465E">
        <w:rPr>
          <w:rFonts w:ascii="Calibri" w:hAnsi="Calibri"/>
          <w:sz w:val="22"/>
          <w:szCs w:val="22"/>
        </w:rPr>
        <w:t xml:space="preserve"> он не может покинуть эту территорию до окончания срока действия национальной визы или до окончания разрешенного срока пребывания на основании этой визы;</w:t>
      </w:r>
    </w:p>
    <w:p w14:paraId="6FBD4613"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2) события, которые являются причиной прошения о продлении национальной визы, произошли </w:t>
      </w:r>
      <w:r w:rsidRPr="0028465E">
        <w:rPr>
          <w:rFonts w:ascii="Calibri" w:hAnsi="Calibri"/>
          <w:b/>
          <w:sz w:val="22"/>
          <w:szCs w:val="22"/>
        </w:rPr>
        <w:t>независимо от воли иностранца</w:t>
      </w:r>
      <w:r w:rsidRPr="0028465E">
        <w:rPr>
          <w:rFonts w:ascii="Calibri" w:hAnsi="Calibri"/>
          <w:sz w:val="22"/>
          <w:szCs w:val="22"/>
        </w:rPr>
        <w:t>, и их невозможно было предвидеть в день подачи заявки на выдачу национальной визы;</w:t>
      </w:r>
    </w:p>
    <w:p w14:paraId="4B3638DE"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3) обстоятельства дела не указывают, что </w:t>
      </w:r>
      <w:r w:rsidRPr="0028465E">
        <w:rPr>
          <w:rFonts w:ascii="Calibri" w:hAnsi="Calibri"/>
          <w:b/>
          <w:sz w:val="22"/>
          <w:szCs w:val="22"/>
        </w:rPr>
        <w:t>цель пребывания</w:t>
      </w:r>
      <w:r w:rsidRPr="0028465E">
        <w:rPr>
          <w:rFonts w:ascii="Calibri" w:hAnsi="Calibri"/>
          <w:sz w:val="22"/>
          <w:szCs w:val="22"/>
        </w:rPr>
        <w:t xml:space="preserve"> иностранца на территории Республики Польша будет </w:t>
      </w:r>
      <w:r w:rsidRPr="0028465E">
        <w:rPr>
          <w:rFonts w:ascii="Calibri" w:hAnsi="Calibri"/>
          <w:b/>
          <w:sz w:val="22"/>
          <w:szCs w:val="22"/>
        </w:rPr>
        <w:t>отличаться от заявленной</w:t>
      </w:r>
      <w:r w:rsidRPr="0028465E">
        <w:rPr>
          <w:rFonts w:ascii="Calibri" w:hAnsi="Calibri"/>
          <w:sz w:val="22"/>
          <w:szCs w:val="22"/>
        </w:rPr>
        <w:t>;</w:t>
      </w:r>
    </w:p>
    <w:p w14:paraId="7A308120" w14:textId="36949DCF" w:rsidR="00BF35C6" w:rsidRDefault="00BF35C6" w:rsidP="003C669A">
      <w:pPr>
        <w:pStyle w:val="NormalnyWeb1"/>
        <w:spacing w:after="200"/>
        <w:jc w:val="both"/>
        <w:rPr>
          <w:rFonts w:ascii="Calibri" w:hAnsi="Calibri"/>
          <w:sz w:val="22"/>
          <w:szCs w:val="22"/>
        </w:rPr>
      </w:pPr>
      <w:r w:rsidRPr="0028465E">
        <w:rPr>
          <w:rFonts w:ascii="Calibri" w:hAnsi="Calibri"/>
          <w:sz w:val="22"/>
          <w:szCs w:val="22"/>
        </w:rPr>
        <w:t>4) отсутствуют обстоятельства, по причине которых можно отказать в выдаче национальной визы.</w:t>
      </w:r>
    </w:p>
    <w:p w14:paraId="7817DB6B" w14:textId="77777777" w:rsidR="007076F5" w:rsidRPr="007076F5" w:rsidRDefault="007076F5" w:rsidP="007076F5">
      <w:pPr>
        <w:spacing w:before="100" w:line="100" w:lineRule="atLeast"/>
        <w:jc w:val="both"/>
        <w:rPr>
          <w:rFonts w:eastAsia="Times New Roman" w:cs="Calibri"/>
          <w:bCs/>
          <w:sz w:val="22"/>
          <w:szCs w:val="22"/>
          <w:lang w:eastAsia="ar-SA"/>
        </w:rPr>
      </w:pPr>
      <w:r w:rsidRPr="007076F5">
        <w:rPr>
          <w:rFonts w:eastAsia="Times New Roman" w:cs="Times New Roman"/>
          <w:sz w:val="22"/>
          <w:szCs w:val="24"/>
          <w:lang w:eastAsia="ar-SA"/>
        </w:rPr>
        <w:t>Если данные иностранца, подающего ходатайство о продлении национальной визы, содержатся в Шенгенской информационной системе для целей отказа во въезде и пребывании, виза может быть продлена только с учетом оснований, лежащих в основе решения государства Шенгенской зоны, которое внесло запись в Шенгенскую информационную систему, а также с учетом угроз, о которых говорится в ст. 27 лит. d Регламента Европейского парламента и Совета (ЕС) 2018/1861 от 28 ноября 2018 г. о создании, функционировании и использовании Шенгенской информационной системы (SIS) в сфере пограничного контроля, о внесении изменений в Конвенцию по применению Шенгенского соглашения и об изменении и отмене Регламента (ЕС) № 1987/2006 (Оф.  вестн.  ЕС L 312 от 07.12.2018, стр. 14, с изменениями и дополнениями), именуемого далее «Регламент № 2018/1861», которые может вызвать присутствие данного иностранца на территории государств Шенгенской зоны.</w:t>
      </w:r>
    </w:p>
    <w:p w14:paraId="31D698B8" w14:textId="77777777" w:rsidR="00BF35C6" w:rsidRPr="0028465E" w:rsidRDefault="00BF35C6" w:rsidP="003C669A">
      <w:pPr>
        <w:pStyle w:val="NormalnyWeb1"/>
        <w:pBdr>
          <w:top w:val="single" w:sz="4" w:space="1" w:color="000000"/>
          <w:left w:val="single" w:sz="4" w:space="4" w:color="000000"/>
          <w:bottom w:val="single" w:sz="4" w:space="1" w:color="000000"/>
          <w:right w:val="single" w:sz="4" w:space="4" w:color="000000"/>
        </w:pBdr>
        <w:spacing w:before="45" w:after="200"/>
        <w:jc w:val="both"/>
        <w:rPr>
          <w:rFonts w:ascii="Calibri" w:hAnsi="Calibri"/>
          <w:sz w:val="22"/>
          <w:szCs w:val="22"/>
        </w:rPr>
      </w:pPr>
      <w:r w:rsidRPr="0028465E">
        <w:rPr>
          <w:rFonts w:ascii="Calibri" w:hAnsi="Calibri"/>
          <w:b/>
          <w:sz w:val="22"/>
          <w:szCs w:val="22"/>
        </w:rPr>
        <w:t>СРОК ПРЕБЫВАНИЯ</w:t>
      </w:r>
    </w:p>
    <w:p w14:paraId="10AD9A7F" w14:textId="77777777"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rPr>
        <w:t xml:space="preserve">Национальную визу </w:t>
      </w:r>
      <w:r w:rsidRPr="0028465E">
        <w:rPr>
          <w:rFonts w:ascii="Calibri" w:hAnsi="Calibri"/>
          <w:b/>
          <w:sz w:val="22"/>
          <w:szCs w:val="22"/>
        </w:rPr>
        <w:t>можно продлить один раз.</w:t>
      </w:r>
      <w:r w:rsidRPr="0028465E">
        <w:rPr>
          <w:rFonts w:ascii="Calibri" w:hAnsi="Calibri"/>
          <w:sz w:val="22"/>
          <w:szCs w:val="22"/>
        </w:rPr>
        <w:t xml:space="preserve"> Срок пребывания на территории Республики Польша на основании продленной национальной визы не может превышать срок пребывания, который предусмотрен для национальной визы, то есть 1 год (в том числе включая срок пребывания на основании визы, которая подлежит продлению).</w:t>
      </w:r>
    </w:p>
    <w:p w14:paraId="6F0CB0D5"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 xml:space="preserve">Пребывание в больнице </w:t>
      </w:r>
    </w:p>
    <w:p w14:paraId="54E8CC25" w14:textId="77777777"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rPr>
        <w:t>Иностранцу, находящемуся в больнице, состояние здоровья которого исключает возможность покинуть территорию Республики Польша, продлевается срок действия выданной национальной визы или срок пребывания на основании этой визы до дня, в котором состояние его здоровья позволит покинуть данную территорию.</w:t>
      </w:r>
    </w:p>
    <w:p w14:paraId="01EC8F85"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ВНИМАНИЕ: Срок действия визы не всегда совпадает со сроком пребывания, право на которое дает виза.</w:t>
      </w:r>
    </w:p>
    <w:p w14:paraId="6B4AA041" w14:textId="77777777" w:rsidR="00BF35C6" w:rsidRPr="0028465E" w:rsidRDefault="00BF35C6" w:rsidP="003C669A">
      <w:pPr>
        <w:pStyle w:val="Nagwek2"/>
        <w:spacing w:after="200"/>
        <w:jc w:val="both"/>
      </w:pPr>
      <w:bookmarkStart w:id="80" w:name="_Toc386286355"/>
      <w:bookmarkStart w:id="81" w:name="_Toc505338741"/>
      <w:bookmarkStart w:id="82" w:name="_Toc5972862"/>
      <w:bookmarkStart w:id="83" w:name="_Toc7487441"/>
      <w:bookmarkStart w:id="84" w:name="_Toc229753242"/>
      <w:r w:rsidRPr="0028465E">
        <w:t>3.3</w:t>
      </w:r>
      <w:r w:rsidR="001923A7">
        <w:t xml:space="preserve"> </w:t>
      </w:r>
      <w:r w:rsidRPr="0028465E">
        <w:t xml:space="preserve"> ПРОДЛЕНИЕ ШЕНГЕНСКОЙ ВИЗЫ</w:t>
      </w:r>
      <w:bookmarkEnd w:id="80"/>
      <w:bookmarkEnd w:id="81"/>
      <w:bookmarkEnd w:id="82"/>
      <w:bookmarkEnd w:id="83"/>
      <w:bookmarkEnd w:id="84"/>
    </w:p>
    <w:p w14:paraId="28F2CDA3"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lastRenderedPageBreak/>
        <w:t xml:space="preserve">Иностранцу, находящемуся на территории Республики Польша, </w:t>
      </w:r>
      <w:r w:rsidRPr="0028465E">
        <w:rPr>
          <w:rFonts w:ascii="Calibri" w:hAnsi="Calibri"/>
          <w:b/>
          <w:sz w:val="22"/>
          <w:szCs w:val="22"/>
        </w:rPr>
        <w:t>можно</w:t>
      </w:r>
      <w:r w:rsidRPr="0028465E">
        <w:rPr>
          <w:rFonts w:ascii="Calibri" w:hAnsi="Calibri"/>
          <w:sz w:val="22"/>
          <w:szCs w:val="22"/>
        </w:rPr>
        <w:t xml:space="preserve"> продлить срок действия Шенгенской визы, </w:t>
      </w:r>
      <w:r w:rsidRPr="0028465E">
        <w:rPr>
          <w:rFonts w:ascii="Calibri" w:hAnsi="Calibri"/>
          <w:b/>
          <w:sz w:val="22"/>
          <w:szCs w:val="22"/>
        </w:rPr>
        <w:t>которая выдана польским органом или органом другого государства Шенгенской зоны</w:t>
      </w:r>
      <w:r w:rsidRPr="0028465E">
        <w:rPr>
          <w:rFonts w:ascii="Calibri" w:hAnsi="Calibri"/>
          <w:sz w:val="22"/>
          <w:szCs w:val="22"/>
        </w:rPr>
        <w:t xml:space="preserve"> (с символом С) и также действительна на территории Польши, или же продолжить пребывание на основании этой визы, если он:</w:t>
      </w:r>
    </w:p>
    <w:p w14:paraId="05C79F8A" w14:textId="77777777" w:rsidR="00BF35C6" w:rsidRPr="0028465E" w:rsidRDefault="00BF35C6" w:rsidP="003C669A">
      <w:pPr>
        <w:pStyle w:val="NormalnyWeb1"/>
        <w:numPr>
          <w:ilvl w:val="0"/>
          <w:numId w:val="27"/>
        </w:numPr>
        <w:spacing w:before="0" w:after="200"/>
        <w:jc w:val="both"/>
        <w:rPr>
          <w:rFonts w:ascii="Calibri" w:hAnsi="Calibri"/>
          <w:b/>
          <w:bCs/>
          <w:sz w:val="22"/>
          <w:szCs w:val="22"/>
        </w:rPr>
      </w:pPr>
      <w:r w:rsidRPr="0028465E">
        <w:rPr>
          <w:rFonts w:ascii="Calibri" w:hAnsi="Calibri"/>
          <w:sz w:val="22"/>
          <w:szCs w:val="22"/>
        </w:rPr>
        <w:t xml:space="preserve">докажет, что </w:t>
      </w:r>
      <w:r w:rsidRPr="0028465E">
        <w:rPr>
          <w:rFonts w:ascii="Calibri" w:hAnsi="Calibri"/>
          <w:b/>
          <w:sz w:val="22"/>
          <w:szCs w:val="22"/>
        </w:rPr>
        <w:t>в результате форс-мажора или по гуманитарным причинам</w:t>
      </w:r>
      <w:r w:rsidRPr="0028465E">
        <w:rPr>
          <w:rFonts w:ascii="Calibri" w:hAnsi="Calibri"/>
          <w:sz w:val="22"/>
          <w:szCs w:val="22"/>
        </w:rPr>
        <w:t xml:space="preserve"> он не может покинуть территорию членских государств до окончания срока действия визы или до окончания разрешенного срока пребывания на основании этой визы.</w:t>
      </w:r>
    </w:p>
    <w:p w14:paraId="564022E2" w14:textId="77777777" w:rsidR="00BF35C6" w:rsidRPr="0028465E" w:rsidRDefault="00BF35C6" w:rsidP="003C669A">
      <w:pPr>
        <w:pStyle w:val="NormalnyWeb1"/>
        <w:numPr>
          <w:ilvl w:val="1"/>
          <w:numId w:val="27"/>
        </w:numPr>
        <w:spacing w:before="0" w:after="200"/>
        <w:jc w:val="both"/>
        <w:rPr>
          <w:rFonts w:ascii="Calibri" w:hAnsi="Calibri"/>
          <w:sz w:val="22"/>
          <w:szCs w:val="22"/>
        </w:rPr>
      </w:pPr>
      <w:r w:rsidRPr="0028465E">
        <w:rPr>
          <w:rFonts w:ascii="Calibri" w:hAnsi="Calibri"/>
          <w:b/>
          <w:sz w:val="22"/>
          <w:szCs w:val="22"/>
        </w:rPr>
        <w:t>Вышеупомянутое продление срока визы является бесплатным.</w:t>
      </w:r>
    </w:p>
    <w:p w14:paraId="75872951" w14:textId="77777777" w:rsidR="00BF35C6" w:rsidRPr="0028465E" w:rsidRDefault="00BF35C6" w:rsidP="003C669A">
      <w:pPr>
        <w:pStyle w:val="NormalnyWeb1"/>
        <w:numPr>
          <w:ilvl w:val="0"/>
          <w:numId w:val="27"/>
        </w:numPr>
        <w:spacing w:before="0" w:after="200"/>
        <w:jc w:val="both"/>
        <w:rPr>
          <w:rFonts w:ascii="Calibri" w:hAnsi="Calibri"/>
          <w:b/>
          <w:bCs/>
          <w:sz w:val="22"/>
          <w:szCs w:val="22"/>
        </w:rPr>
      </w:pPr>
      <w:r w:rsidRPr="0028465E">
        <w:rPr>
          <w:rFonts w:ascii="Calibri" w:hAnsi="Calibri"/>
          <w:sz w:val="22"/>
          <w:szCs w:val="22"/>
        </w:rPr>
        <w:t xml:space="preserve">предъявит доказательство существования </w:t>
      </w:r>
      <w:r w:rsidRPr="0028465E">
        <w:rPr>
          <w:rFonts w:ascii="Calibri" w:hAnsi="Calibri"/>
          <w:b/>
          <w:sz w:val="22"/>
          <w:szCs w:val="22"/>
        </w:rPr>
        <w:t>важных личностных причин</w:t>
      </w:r>
      <w:r w:rsidRPr="0028465E">
        <w:rPr>
          <w:rFonts w:ascii="Calibri" w:hAnsi="Calibri"/>
          <w:sz w:val="22"/>
          <w:szCs w:val="22"/>
        </w:rPr>
        <w:t>, которые обосновывают продление срока действия или срока пребывания.</w:t>
      </w:r>
    </w:p>
    <w:p w14:paraId="5D48F3DF" w14:textId="77777777" w:rsidR="00BF35C6" w:rsidRPr="00BA413A" w:rsidRDefault="00BF35C6" w:rsidP="00BA413A">
      <w:pPr>
        <w:pStyle w:val="NormalnyWeb1"/>
        <w:numPr>
          <w:ilvl w:val="1"/>
          <w:numId w:val="27"/>
        </w:numPr>
        <w:spacing w:before="0" w:after="200"/>
        <w:jc w:val="both"/>
        <w:rPr>
          <w:rFonts w:ascii="Calibri" w:hAnsi="Calibri"/>
          <w:sz w:val="22"/>
          <w:szCs w:val="22"/>
        </w:rPr>
      </w:pPr>
      <w:r w:rsidRPr="0028465E">
        <w:rPr>
          <w:rFonts w:ascii="Calibri" w:hAnsi="Calibri"/>
          <w:b/>
          <w:sz w:val="22"/>
          <w:szCs w:val="22"/>
        </w:rPr>
        <w:t xml:space="preserve">За вышеупомянутое продление взимается платеж в размере 30 </w:t>
      </w:r>
      <w:r w:rsidR="00F17F73" w:rsidRPr="0028465E">
        <w:rPr>
          <w:rFonts w:ascii="Calibri" w:hAnsi="Calibri"/>
          <w:b/>
          <w:sz w:val="22"/>
          <w:szCs w:val="22"/>
        </w:rPr>
        <w:t>Е</w:t>
      </w:r>
      <w:r w:rsidRPr="0028465E">
        <w:rPr>
          <w:rFonts w:ascii="Calibri" w:hAnsi="Calibri"/>
          <w:b/>
          <w:sz w:val="22"/>
          <w:szCs w:val="22"/>
        </w:rPr>
        <w:t>ВР</w:t>
      </w:r>
      <w:r w:rsidR="00F17F73" w:rsidRPr="0028465E">
        <w:rPr>
          <w:rFonts w:ascii="Calibri" w:hAnsi="Calibri"/>
          <w:b/>
          <w:sz w:val="22"/>
          <w:szCs w:val="22"/>
        </w:rPr>
        <w:t>О</w:t>
      </w:r>
      <w:r w:rsidRPr="0028465E">
        <w:rPr>
          <w:rFonts w:ascii="Calibri" w:hAnsi="Calibri"/>
          <w:b/>
          <w:sz w:val="22"/>
          <w:szCs w:val="22"/>
        </w:rPr>
        <w:t>.</w:t>
      </w:r>
    </w:p>
    <w:p w14:paraId="52C09E22" w14:textId="77777777" w:rsidR="00BF35C6" w:rsidRPr="0028465E" w:rsidRDefault="00BF35C6" w:rsidP="003C669A">
      <w:pPr>
        <w:pStyle w:val="NormalnyWeb1"/>
        <w:pBdr>
          <w:top w:val="single" w:sz="4" w:space="1" w:color="000000"/>
          <w:left w:val="single" w:sz="4" w:space="4" w:color="000000"/>
          <w:bottom w:val="single" w:sz="4" w:space="1" w:color="000000"/>
          <w:right w:val="single" w:sz="4" w:space="4" w:color="000000"/>
        </w:pBdr>
        <w:spacing w:before="45" w:after="200"/>
        <w:jc w:val="both"/>
        <w:rPr>
          <w:rFonts w:ascii="Calibri" w:hAnsi="Calibri"/>
          <w:sz w:val="22"/>
          <w:szCs w:val="22"/>
        </w:rPr>
      </w:pPr>
      <w:r w:rsidRPr="0028465E">
        <w:rPr>
          <w:rFonts w:ascii="Calibri" w:hAnsi="Calibri"/>
          <w:b/>
          <w:sz w:val="22"/>
          <w:szCs w:val="22"/>
        </w:rPr>
        <w:t>СРОК ПРЕБЫВАНИЯ</w:t>
      </w:r>
    </w:p>
    <w:p w14:paraId="427F5C50" w14:textId="77777777" w:rsidR="00BF35C6" w:rsidRPr="0028465E" w:rsidRDefault="00BF35C6" w:rsidP="003C669A">
      <w:pPr>
        <w:pStyle w:val="NormalnyWeb1"/>
        <w:spacing w:before="0" w:after="200"/>
        <w:jc w:val="both"/>
        <w:rPr>
          <w:rFonts w:ascii="Calibri" w:hAnsi="Calibri"/>
          <w:b/>
          <w:bCs/>
          <w:sz w:val="22"/>
          <w:szCs w:val="22"/>
        </w:rPr>
      </w:pPr>
      <w:r w:rsidRPr="0028465E">
        <w:rPr>
          <w:rFonts w:ascii="Calibri" w:hAnsi="Calibri"/>
          <w:sz w:val="22"/>
          <w:szCs w:val="22"/>
        </w:rPr>
        <w:t>Срок пребывания на территории Республики Польша на основании продленной визы</w:t>
      </w:r>
      <w:r w:rsidR="001923A7">
        <w:rPr>
          <w:rFonts w:ascii="Calibri" w:hAnsi="Calibri"/>
          <w:sz w:val="22"/>
          <w:szCs w:val="22"/>
        </w:rPr>
        <w:t xml:space="preserve"> </w:t>
      </w:r>
      <w:r w:rsidRPr="0028465E">
        <w:rPr>
          <w:rFonts w:ascii="Calibri" w:hAnsi="Calibri"/>
          <w:sz w:val="22"/>
          <w:szCs w:val="22"/>
        </w:rPr>
        <w:t xml:space="preserve">не должен превышать максимального срока пребывания, который предусмотрен для данного типа визы, то есть </w:t>
      </w:r>
      <w:r w:rsidRPr="0028465E">
        <w:rPr>
          <w:rFonts w:ascii="Calibri" w:hAnsi="Calibri"/>
          <w:b/>
          <w:sz w:val="22"/>
          <w:szCs w:val="22"/>
        </w:rPr>
        <w:t>90 дней в период 180 дней</w:t>
      </w:r>
      <w:r w:rsidRPr="0028465E">
        <w:rPr>
          <w:rFonts w:ascii="Calibri" w:hAnsi="Calibri"/>
          <w:sz w:val="22"/>
          <w:szCs w:val="22"/>
        </w:rPr>
        <w:t xml:space="preserve"> в случае Шенгенской визы (</w:t>
      </w:r>
      <w:r w:rsidR="00EF6C4F" w:rsidRPr="0028465E">
        <w:rPr>
          <w:rFonts w:ascii="Calibri" w:hAnsi="Calibri"/>
          <w:sz w:val="22"/>
          <w:szCs w:val="22"/>
        </w:rPr>
        <w:t>включая,</w:t>
      </w:r>
      <w:r w:rsidRPr="0028465E">
        <w:rPr>
          <w:rFonts w:ascii="Calibri" w:hAnsi="Calibri"/>
          <w:sz w:val="22"/>
          <w:szCs w:val="22"/>
        </w:rPr>
        <w:t xml:space="preserve"> в том числе срок пребывания на основани</w:t>
      </w:r>
      <w:r w:rsidR="00EF6C4F" w:rsidRPr="0028465E">
        <w:rPr>
          <w:rFonts w:ascii="Calibri" w:hAnsi="Calibri"/>
          <w:sz w:val="22"/>
          <w:szCs w:val="22"/>
        </w:rPr>
        <w:t>и</w:t>
      </w:r>
      <w:r w:rsidRPr="0028465E">
        <w:rPr>
          <w:rFonts w:ascii="Calibri" w:hAnsi="Calibri"/>
          <w:sz w:val="22"/>
          <w:szCs w:val="22"/>
        </w:rPr>
        <w:t xml:space="preserve"> визы, которая подлежит продлению).</w:t>
      </w:r>
    </w:p>
    <w:p w14:paraId="2B053A5C"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ВНИМАНИЕ: Срок действия визы не всегда совпадает со сроком пребывания, право на которое дает виза.</w:t>
      </w:r>
    </w:p>
    <w:p w14:paraId="029CB856" w14:textId="77777777" w:rsidR="00BF35C6" w:rsidRPr="0028465E" w:rsidRDefault="00BF35C6" w:rsidP="003C669A">
      <w:pPr>
        <w:pStyle w:val="Nagwek2"/>
        <w:spacing w:after="200"/>
        <w:jc w:val="both"/>
      </w:pPr>
      <w:bookmarkStart w:id="85" w:name="_Toc386286356"/>
      <w:bookmarkStart w:id="86" w:name="_Toc505338742"/>
      <w:bookmarkStart w:id="87" w:name="_Toc5972863"/>
      <w:bookmarkStart w:id="88" w:name="_Toc7487442"/>
      <w:bookmarkStart w:id="89" w:name="_Toc229753243"/>
      <w:r w:rsidRPr="0028465E">
        <w:t>3.4</w:t>
      </w:r>
      <w:r w:rsidR="001923A7">
        <w:t xml:space="preserve"> </w:t>
      </w:r>
      <w:r w:rsidRPr="0028465E">
        <w:t xml:space="preserve"> СРОК ПОДАЧИ ЗАЯВКИ</w:t>
      </w:r>
      <w:bookmarkEnd w:id="85"/>
      <w:bookmarkEnd w:id="86"/>
      <w:bookmarkEnd w:id="87"/>
      <w:bookmarkEnd w:id="88"/>
      <w:bookmarkEnd w:id="89"/>
    </w:p>
    <w:p w14:paraId="515877B5"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Иностранец, который намерен</w:t>
      </w:r>
      <w:r w:rsidRPr="0028465E">
        <w:rPr>
          <w:rStyle w:val="apple-converted-space"/>
          <w:rFonts w:ascii="Calibri" w:hAnsi="Calibri"/>
          <w:sz w:val="22"/>
          <w:szCs w:val="22"/>
        </w:rPr>
        <w:t xml:space="preserve"> </w:t>
      </w:r>
      <w:r w:rsidRPr="0028465E">
        <w:rPr>
          <w:rFonts w:ascii="Calibri" w:hAnsi="Calibri"/>
          <w:sz w:val="22"/>
          <w:szCs w:val="22"/>
        </w:rPr>
        <w:t>продлить пребывание на основании:</w:t>
      </w:r>
    </w:p>
    <w:p w14:paraId="49F54B00" w14:textId="77777777" w:rsidR="00BF35C6" w:rsidRPr="0028465E" w:rsidRDefault="00BF35C6" w:rsidP="003C669A">
      <w:pPr>
        <w:pStyle w:val="NormalnyWeb1"/>
        <w:numPr>
          <w:ilvl w:val="0"/>
          <w:numId w:val="26"/>
        </w:numPr>
        <w:spacing w:before="0" w:after="200"/>
        <w:jc w:val="both"/>
        <w:rPr>
          <w:rFonts w:ascii="Calibri" w:hAnsi="Calibri"/>
          <w:sz w:val="22"/>
          <w:szCs w:val="22"/>
        </w:rPr>
      </w:pPr>
      <w:r w:rsidRPr="0028465E">
        <w:rPr>
          <w:rFonts w:ascii="Calibri" w:hAnsi="Calibri"/>
          <w:sz w:val="22"/>
          <w:szCs w:val="22"/>
        </w:rPr>
        <w:t>Шенгенской визы</w:t>
      </w:r>
    </w:p>
    <w:p w14:paraId="624B0D39" w14:textId="77777777" w:rsidR="00BF35C6" w:rsidRPr="0028465E" w:rsidRDefault="00BF35C6" w:rsidP="003C669A">
      <w:pPr>
        <w:pStyle w:val="NormalnyWeb1"/>
        <w:numPr>
          <w:ilvl w:val="0"/>
          <w:numId w:val="26"/>
        </w:numPr>
        <w:spacing w:before="0" w:after="200"/>
        <w:jc w:val="both"/>
        <w:rPr>
          <w:rFonts w:ascii="Calibri" w:hAnsi="Calibri"/>
          <w:sz w:val="22"/>
          <w:szCs w:val="22"/>
        </w:rPr>
      </w:pPr>
      <w:r w:rsidRPr="0028465E">
        <w:rPr>
          <w:rFonts w:ascii="Calibri" w:hAnsi="Calibri"/>
          <w:sz w:val="22"/>
          <w:szCs w:val="22"/>
        </w:rPr>
        <w:t>национальной визы</w:t>
      </w:r>
    </w:p>
    <w:p w14:paraId="744735D2"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обязан подать соответствующему воеводе, учитывая место своего пребывания, заявку на продление визы </w:t>
      </w:r>
      <w:r w:rsidRPr="0028465E">
        <w:rPr>
          <w:rFonts w:ascii="Calibri" w:hAnsi="Calibri"/>
          <w:b/>
          <w:sz w:val="22"/>
          <w:szCs w:val="22"/>
        </w:rPr>
        <w:t>не позже, чем в день истечения срока его легального пребывания</w:t>
      </w:r>
      <w:r w:rsidRPr="0028465E">
        <w:rPr>
          <w:rFonts w:ascii="Calibri" w:hAnsi="Calibri"/>
          <w:sz w:val="22"/>
          <w:szCs w:val="22"/>
        </w:rPr>
        <w:t xml:space="preserve"> на территории Республики Польша.</w:t>
      </w:r>
    </w:p>
    <w:p w14:paraId="6AE8ABA1" w14:textId="77777777" w:rsidR="00BF35C6" w:rsidRPr="0028465E" w:rsidRDefault="00BF35C6" w:rsidP="003C669A">
      <w:pPr>
        <w:spacing w:line="100" w:lineRule="atLeast"/>
        <w:jc w:val="both"/>
        <w:rPr>
          <w:sz w:val="22"/>
          <w:szCs w:val="22"/>
        </w:rPr>
      </w:pPr>
      <w:r w:rsidRPr="0028465E">
        <w:rPr>
          <w:sz w:val="22"/>
          <w:szCs w:val="22"/>
        </w:rPr>
        <w:t xml:space="preserve">Если иностранец подал заявку на продление Шенгенской визы или национальной визы после истечения срока, о котором идет речь выше, то такая заявка на продление визы </w:t>
      </w:r>
      <w:r w:rsidRPr="0028465E">
        <w:rPr>
          <w:b/>
          <w:sz w:val="22"/>
          <w:szCs w:val="22"/>
        </w:rPr>
        <w:t>рассматриваться не будет</w:t>
      </w:r>
      <w:r w:rsidRPr="0028465E">
        <w:rPr>
          <w:sz w:val="22"/>
          <w:szCs w:val="22"/>
        </w:rPr>
        <w:t>.</w:t>
      </w:r>
    </w:p>
    <w:p w14:paraId="7B0D2084" w14:textId="77777777" w:rsidR="00BF35C6" w:rsidRPr="0028465E" w:rsidRDefault="00BF35C6" w:rsidP="003C669A">
      <w:pPr>
        <w:pStyle w:val="NormalnyWeb1"/>
        <w:spacing w:before="0" w:after="200"/>
        <w:jc w:val="both"/>
        <w:rPr>
          <w:rStyle w:val="apple-style-span"/>
          <w:rFonts w:ascii="Calibri" w:hAnsi="Calibri"/>
          <w:sz w:val="22"/>
          <w:szCs w:val="22"/>
        </w:rPr>
      </w:pPr>
      <w:r w:rsidRPr="0028465E">
        <w:rPr>
          <w:rFonts w:ascii="Calibri" w:hAnsi="Calibri"/>
          <w:sz w:val="22"/>
          <w:szCs w:val="22"/>
        </w:rPr>
        <w:t xml:space="preserve">Иностранцу, который подал заявку на продление визы в вышеуказанный срок, воевода </w:t>
      </w:r>
      <w:r w:rsidRPr="0028465E">
        <w:rPr>
          <w:rFonts w:ascii="Calibri" w:hAnsi="Calibri"/>
          <w:sz w:val="22"/>
          <w:szCs w:val="22"/>
        </w:rPr>
        <w:br/>
        <w:t xml:space="preserve">в проездном документе ставит </w:t>
      </w:r>
      <w:r w:rsidRPr="0028465E">
        <w:rPr>
          <w:rFonts w:ascii="Calibri" w:hAnsi="Calibri"/>
          <w:b/>
          <w:sz w:val="22"/>
          <w:szCs w:val="22"/>
        </w:rPr>
        <w:t>отпечаток штампа</w:t>
      </w:r>
      <w:r w:rsidRPr="0028465E">
        <w:rPr>
          <w:rFonts w:ascii="Calibri" w:hAnsi="Calibri"/>
          <w:sz w:val="22"/>
          <w:szCs w:val="22"/>
        </w:rPr>
        <w:t xml:space="preserve">, которым подтверждает подачу заявки. Если срок для подачи заявки </w:t>
      </w:r>
      <w:r w:rsidR="00F17F73" w:rsidRPr="0028465E">
        <w:rPr>
          <w:rFonts w:ascii="Calibri" w:hAnsi="Calibri"/>
          <w:sz w:val="22"/>
          <w:szCs w:val="22"/>
        </w:rPr>
        <w:t>соблюден,</w:t>
      </w:r>
      <w:r w:rsidRPr="0028465E">
        <w:rPr>
          <w:rFonts w:ascii="Calibri" w:hAnsi="Calibri"/>
          <w:sz w:val="22"/>
          <w:szCs w:val="22"/>
        </w:rPr>
        <w:t xml:space="preserve"> и заявка не содержит формальных недочетов, или формальные недочеты были устранены в срок,</w:t>
      </w:r>
      <w:r w:rsidRPr="0028465E">
        <w:rPr>
          <w:rStyle w:val="apple-converted-space"/>
          <w:rFonts w:ascii="Calibri" w:hAnsi="Calibri"/>
          <w:sz w:val="22"/>
          <w:szCs w:val="22"/>
        </w:rPr>
        <w:t xml:space="preserve"> </w:t>
      </w:r>
      <w:r w:rsidRPr="0028465E">
        <w:rPr>
          <w:rFonts w:ascii="Calibri" w:hAnsi="Calibri"/>
          <w:sz w:val="22"/>
          <w:szCs w:val="22"/>
        </w:rPr>
        <w:t xml:space="preserve">то пребывание иностранца на территории Республики Польша считается легальным от даты подачи заявки до даты выдачи окончательного решения по делу продления Шенгенской визы или национальной визы. </w:t>
      </w:r>
    </w:p>
    <w:p w14:paraId="41A570D9" w14:textId="77777777" w:rsidR="00BF35C6" w:rsidRPr="0028465E" w:rsidRDefault="00BF35C6" w:rsidP="003C669A">
      <w:pPr>
        <w:spacing w:line="100" w:lineRule="atLeast"/>
        <w:jc w:val="both"/>
        <w:rPr>
          <w:rFonts w:cs="Times New Roman"/>
          <w:b/>
          <w:bCs/>
          <w:sz w:val="22"/>
          <w:szCs w:val="22"/>
        </w:rPr>
      </w:pPr>
      <w:r w:rsidRPr="0028465E">
        <w:rPr>
          <w:rStyle w:val="apple-style-span"/>
          <w:sz w:val="22"/>
          <w:szCs w:val="22"/>
        </w:rPr>
        <w:t xml:space="preserve">Если </w:t>
      </w:r>
      <w:r w:rsidRPr="0028465E">
        <w:rPr>
          <w:rStyle w:val="apple-style-span"/>
          <w:b/>
          <w:sz w:val="22"/>
          <w:szCs w:val="22"/>
        </w:rPr>
        <w:t>производство</w:t>
      </w:r>
      <w:r w:rsidRPr="0028465E">
        <w:rPr>
          <w:rStyle w:val="apple-style-span"/>
          <w:sz w:val="22"/>
          <w:szCs w:val="22"/>
        </w:rPr>
        <w:t xml:space="preserve">, касающееся </w:t>
      </w:r>
      <w:r w:rsidRPr="0028465E">
        <w:rPr>
          <w:sz w:val="22"/>
          <w:szCs w:val="22"/>
        </w:rPr>
        <w:t>продления Шенгенской визы или национальной визы</w:t>
      </w:r>
      <w:r w:rsidRPr="0028465E">
        <w:rPr>
          <w:rStyle w:val="apple-style-span"/>
          <w:sz w:val="22"/>
          <w:szCs w:val="22"/>
        </w:rPr>
        <w:t xml:space="preserve"> будет </w:t>
      </w:r>
      <w:r w:rsidRPr="0028465E">
        <w:rPr>
          <w:rStyle w:val="apple-style-span"/>
          <w:b/>
          <w:sz w:val="22"/>
          <w:szCs w:val="22"/>
        </w:rPr>
        <w:t>остановлено по заявке иностранца</w:t>
      </w:r>
      <w:r w:rsidRPr="0028465E">
        <w:rPr>
          <w:rStyle w:val="apple-style-span"/>
          <w:sz w:val="22"/>
          <w:szCs w:val="22"/>
        </w:rPr>
        <w:t xml:space="preserve">, то </w:t>
      </w:r>
      <w:r w:rsidR="00E82EC9">
        <w:rPr>
          <w:rStyle w:val="apple-style-span"/>
          <w:sz w:val="22"/>
          <w:szCs w:val="22"/>
        </w:rPr>
        <w:t>его</w:t>
      </w:r>
      <w:r w:rsidRPr="0028465E">
        <w:rPr>
          <w:rStyle w:val="apple-style-span"/>
          <w:sz w:val="22"/>
          <w:szCs w:val="22"/>
        </w:rPr>
        <w:t xml:space="preserve"> </w:t>
      </w:r>
      <w:r w:rsidRPr="0028465E">
        <w:rPr>
          <w:rStyle w:val="apple-style-span"/>
          <w:b/>
          <w:sz w:val="22"/>
          <w:szCs w:val="22"/>
        </w:rPr>
        <w:t>пребывание</w:t>
      </w:r>
      <w:r w:rsidRPr="0028465E">
        <w:rPr>
          <w:rStyle w:val="apple-style-span"/>
          <w:sz w:val="22"/>
          <w:szCs w:val="22"/>
        </w:rPr>
        <w:t xml:space="preserve"> в этот период </w:t>
      </w:r>
      <w:r w:rsidRPr="0028465E">
        <w:rPr>
          <w:rStyle w:val="apple-style-span"/>
          <w:b/>
          <w:sz w:val="22"/>
          <w:szCs w:val="22"/>
        </w:rPr>
        <w:t>не будет</w:t>
      </w:r>
      <w:r w:rsidRPr="0028465E">
        <w:rPr>
          <w:rStyle w:val="apple-style-span"/>
          <w:sz w:val="22"/>
          <w:szCs w:val="22"/>
        </w:rPr>
        <w:t xml:space="preserve"> считаться </w:t>
      </w:r>
      <w:r w:rsidRPr="0028465E">
        <w:rPr>
          <w:rStyle w:val="apple-style-span"/>
          <w:b/>
          <w:sz w:val="22"/>
          <w:szCs w:val="22"/>
        </w:rPr>
        <w:t>легальным</w:t>
      </w:r>
      <w:r w:rsidRPr="0028465E">
        <w:rPr>
          <w:rStyle w:val="apple-style-span"/>
          <w:sz w:val="22"/>
          <w:szCs w:val="22"/>
        </w:rPr>
        <w:t>.</w:t>
      </w:r>
    </w:p>
    <w:p w14:paraId="02E70948" w14:textId="77777777" w:rsidR="00BF35C6" w:rsidRPr="0028465E" w:rsidRDefault="00BF35C6" w:rsidP="003C669A">
      <w:pPr>
        <w:spacing w:line="100" w:lineRule="atLeast"/>
        <w:jc w:val="both"/>
        <w:rPr>
          <w:rStyle w:val="apple-style-span"/>
          <w:rFonts w:cs="Times New Roman"/>
          <w:b/>
          <w:bCs/>
          <w:sz w:val="22"/>
          <w:szCs w:val="22"/>
        </w:rPr>
      </w:pPr>
      <w:r w:rsidRPr="0028465E">
        <w:rPr>
          <w:b/>
          <w:sz w:val="22"/>
          <w:szCs w:val="22"/>
        </w:rPr>
        <w:t xml:space="preserve">ВНИМАНИЕ: </w:t>
      </w:r>
    </w:p>
    <w:p w14:paraId="745BB777" w14:textId="77777777" w:rsidR="00BF35C6" w:rsidRPr="0028465E" w:rsidRDefault="00BF35C6" w:rsidP="003C669A">
      <w:pPr>
        <w:spacing w:line="100" w:lineRule="atLeast"/>
        <w:jc w:val="both"/>
        <w:rPr>
          <w:sz w:val="22"/>
          <w:szCs w:val="22"/>
        </w:rPr>
      </w:pPr>
      <w:r w:rsidRPr="0028465E">
        <w:rPr>
          <w:rStyle w:val="apple-style-span"/>
          <w:b/>
          <w:sz w:val="22"/>
          <w:szCs w:val="22"/>
        </w:rPr>
        <w:t xml:space="preserve">Наличие штампа в проездном документе не дает иностранцу право путешествовать </w:t>
      </w:r>
      <w:r w:rsidRPr="0028465E">
        <w:rPr>
          <w:sz w:val="22"/>
          <w:szCs w:val="22"/>
        </w:rPr>
        <w:br/>
      </w:r>
      <w:r w:rsidRPr="0028465E">
        <w:rPr>
          <w:rStyle w:val="apple-style-span"/>
          <w:b/>
          <w:sz w:val="22"/>
          <w:szCs w:val="22"/>
        </w:rPr>
        <w:t xml:space="preserve">по территории других государств Шенгенской зоны, но дает право иностранцу выехать </w:t>
      </w:r>
      <w:r w:rsidRPr="0028465E">
        <w:rPr>
          <w:sz w:val="22"/>
          <w:szCs w:val="22"/>
        </w:rPr>
        <w:br/>
      </w:r>
      <w:r w:rsidRPr="0028465E">
        <w:rPr>
          <w:rStyle w:val="apple-style-span"/>
          <w:b/>
          <w:sz w:val="22"/>
          <w:szCs w:val="22"/>
        </w:rPr>
        <w:t xml:space="preserve">в страну происхождения. </w:t>
      </w:r>
    </w:p>
    <w:p w14:paraId="7D9A45CB" w14:textId="77777777" w:rsidR="00BF35C6" w:rsidRPr="0028465E" w:rsidRDefault="00BF35C6" w:rsidP="003C669A">
      <w:pPr>
        <w:pStyle w:val="Nagwek2"/>
        <w:spacing w:after="200"/>
        <w:jc w:val="both"/>
      </w:pPr>
      <w:bookmarkStart w:id="90" w:name="_Toc386286357"/>
      <w:bookmarkStart w:id="91" w:name="_Toc505338743"/>
      <w:bookmarkStart w:id="92" w:name="_Toc5972864"/>
      <w:bookmarkStart w:id="93" w:name="_Toc7487443"/>
      <w:bookmarkStart w:id="94" w:name="_Toc229753244"/>
      <w:r w:rsidRPr="0028465E">
        <w:lastRenderedPageBreak/>
        <w:t>3.5</w:t>
      </w:r>
      <w:r w:rsidR="001923A7">
        <w:t xml:space="preserve"> </w:t>
      </w:r>
      <w:r w:rsidRPr="0028465E">
        <w:t xml:space="preserve"> РАЗРЕШЕНИЕ ДЕЛА</w:t>
      </w:r>
      <w:bookmarkEnd w:id="90"/>
      <w:bookmarkEnd w:id="91"/>
      <w:bookmarkEnd w:id="92"/>
      <w:bookmarkEnd w:id="93"/>
      <w:bookmarkEnd w:id="94"/>
    </w:p>
    <w:p w14:paraId="22746D5E"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Разрешение дела по продлению Шенгенской визы или национальной визы происходит путем принятия решений. Продленная Шенгенская виза или национальная виза отмечается в проездном документе в виде наклейки.</w:t>
      </w:r>
    </w:p>
    <w:p w14:paraId="679462EC" w14:textId="77777777" w:rsidR="00BF35C6" w:rsidRPr="0028465E" w:rsidRDefault="00BF35C6" w:rsidP="003C669A">
      <w:pPr>
        <w:pStyle w:val="Nagwek2"/>
        <w:spacing w:after="200"/>
        <w:jc w:val="both"/>
        <w:rPr>
          <w:rFonts w:cs="Times New Roman"/>
        </w:rPr>
      </w:pPr>
      <w:bookmarkStart w:id="95" w:name="_Toc386286358"/>
      <w:bookmarkStart w:id="96" w:name="_Toc505338744"/>
      <w:bookmarkStart w:id="97" w:name="_Toc5972865"/>
      <w:bookmarkStart w:id="98" w:name="_Toc7487444"/>
      <w:bookmarkStart w:id="99" w:name="_Toc229753245"/>
      <w:r w:rsidRPr="0028465E">
        <w:t>3.6</w:t>
      </w:r>
      <w:r w:rsidR="001923A7">
        <w:t xml:space="preserve"> </w:t>
      </w:r>
      <w:r w:rsidRPr="0028465E">
        <w:t xml:space="preserve"> ДОКУМЕНТЫ</w:t>
      </w:r>
      <w:bookmarkEnd w:id="95"/>
      <w:bookmarkEnd w:id="96"/>
      <w:bookmarkEnd w:id="97"/>
      <w:bookmarkEnd w:id="98"/>
      <w:bookmarkEnd w:id="99"/>
    </w:p>
    <w:p w14:paraId="42A3E548" w14:textId="77777777" w:rsidR="00BF35C6" w:rsidRPr="0028465E" w:rsidRDefault="00F17F73"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b/>
          <w:bCs/>
          <w:sz w:val="22"/>
          <w:szCs w:val="22"/>
        </w:rPr>
      </w:pPr>
      <w:r w:rsidRPr="0028465E">
        <w:rPr>
          <w:sz w:val="22"/>
          <w:szCs w:val="22"/>
        </w:rPr>
        <w:t>Иностран</w:t>
      </w:r>
      <w:r>
        <w:rPr>
          <w:sz w:val="22"/>
          <w:szCs w:val="22"/>
        </w:rPr>
        <w:t xml:space="preserve">ец, ходатайствующий o продлении </w:t>
      </w:r>
      <w:r w:rsidRPr="0028465E">
        <w:rPr>
          <w:sz w:val="22"/>
          <w:szCs w:val="22"/>
        </w:rPr>
        <w:t>Шенгенской визы или национальной визы</w:t>
      </w:r>
      <w:r>
        <w:rPr>
          <w:sz w:val="22"/>
          <w:szCs w:val="22"/>
        </w:rPr>
        <w:t>,</w:t>
      </w:r>
      <w:r w:rsidRPr="0028465E">
        <w:rPr>
          <w:sz w:val="22"/>
          <w:szCs w:val="22"/>
        </w:rPr>
        <w:t xml:space="preserve"> обязан: подать заполненный </w:t>
      </w:r>
      <w:r w:rsidRPr="0028465E">
        <w:rPr>
          <w:b/>
          <w:sz w:val="22"/>
          <w:szCs w:val="22"/>
        </w:rPr>
        <w:t>бланк заявки</w:t>
      </w:r>
      <w:r w:rsidRPr="0028465E">
        <w:rPr>
          <w:sz w:val="22"/>
          <w:szCs w:val="22"/>
        </w:rPr>
        <w:t xml:space="preserve"> на продление Шенгенской визы или национальной визы, предъявить действительный </w:t>
      </w:r>
      <w:r w:rsidRPr="0028465E">
        <w:rPr>
          <w:b/>
          <w:sz w:val="22"/>
          <w:szCs w:val="22"/>
        </w:rPr>
        <w:t>проездной документ</w:t>
      </w:r>
      <w:r w:rsidRPr="0028465E">
        <w:rPr>
          <w:sz w:val="22"/>
          <w:szCs w:val="22"/>
        </w:rPr>
        <w:t xml:space="preserve">, обосновать </w:t>
      </w:r>
      <w:r w:rsidRPr="0028465E">
        <w:rPr>
          <w:b/>
          <w:sz w:val="22"/>
          <w:szCs w:val="22"/>
        </w:rPr>
        <w:t>заявку</w:t>
      </w:r>
      <w:r w:rsidRPr="0028465E">
        <w:rPr>
          <w:sz w:val="22"/>
          <w:szCs w:val="22"/>
        </w:rPr>
        <w:t>, а также приложить к заявке:</w:t>
      </w:r>
    </w:p>
    <w:p w14:paraId="249FC410" w14:textId="77777777" w:rsidR="00BF35C6" w:rsidRPr="0028465E" w:rsidRDefault="00BF35C6" w:rsidP="003C669A">
      <w:pPr>
        <w:pStyle w:val="NormalnyWeb1"/>
        <w:numPr>
          <w:ilvl w:val="0"/>
          <w:numId w:val="7"/>
        </w:numPr>
        <w:spacing w:before="0"/>
        <w:jc w:val="both"/>
        <w:rPr>
          <w:rFonts w:ascii="Calibri" w:hAnsi="Calibri"/>
          <w:bCs/>
          <w:sz w:val="22"/>
          <w:szCs w:val="22"/>
        </w:rPr>
      </w:pPr>
      <w:r w:rsidRPr="0028465E">
        <w:rPr>
          <w:rFonts w:ascii="Calibri" w:hAnsi="Calibri"/>
          <w:b/>
          <w:sz w:val="22"/>
          <w:szCs w:val="22"/>
        </w:rPr>
        <w:t>1 фотографию,</w:t>
      </w:r>
      <w:r w:rsidRPr="0028465E">
        <w:rPr>
          <w:rFonts w:ascii="Calibri" w:hAnsi="Calibri"/>
          <w:b/>
          <w:sz w:val="22"/>
          <w:szCs w:val="22"/>
          <w:u w:val="single"/>
        </w:rPr>
        <w:t xml:space="preserve"> </w:t>
      </w:r>
      <w:r w:rsidRPr="0028465E">
        <w:rPr>
          <w:rFonts w:ascii="Calibri" w:hAnsi="Calibri"/>
          <w:sz w:val="22"/>
          <w:szCs w:val="22"/>
        </w:rPr>
        <w:t>не поврежденную, цветную, хорошей четкости, размером 35 мм x 45 мм, сделанную в течение последних 6 месяцев до подачи заявки, отчетливо отображающую лицо иностранца от верха головы до верхней части плеч, таким образом, чтобы лицо занимало 70-80% снимка; на однородном светлом фоне, во фронтальном положении, иностранец на снимке должен быть отображен смотрящим прямо перед собой, с открытыми глазами, не прикрытыми волосами, с естественным выражением лица и закрытым ртом; снимок также должен отображать естественный цвет кожи, отчетливо показывать глаза иностранца, в частности зрачки, линия глаз иностранца должна быть параллельной к верхнему краю фотографии.</w:t>
      </w:r>
    </w:p>
    <w:p w14:paraId="2031698A" w14:textId="77777777" w:rsidR="00BF35C6" w:rsidRPr="0028465E" w:rsidRDefault="00BF35C6" w:rsidP="003C669A">
      <w:pPr>
        <w:pStyle w:val="NormalnyWeb1"/>
        <w:spacing w:before="0"/>
        <w:ind w:left="720"/>
        <w:jc w:val="both"/>
        <w:rPr>
          <w:rFonts w:ascii="Calibri" w:hAnsi="Calibri"/>
          <w:bCs/>
          <w:sz w:val="22"/>
          <w:szCs w:val="22"/>
        </w:rPr>
      </w:pPr>
      <w:r w:rsidRPr="0028465E">
        <w:rPr>
          <w:rFonts w:ascii="Calibri" w:hAnsi="Calibri"/>
          <w:sz w:val="22"/>
          <w:szCs w:val="22"/>
        </w:rPr>
        <w:t>На фотографии должен быть отображен человек без головного убора и очков с темным стеклом.</w:t>
      </w:r>
    </w:p>
    <w:p w14:paraId="22AA90CD" w14:textId="77777777" w:rsidR="00BF35C6" w:rsidRPr="0028465E" w:rsidRDefault="00BF35C6" w:rsidP="003C669A">
      <w:pPr>
        <w:pStyle w:val="NormalnyWeb1"/>
        <w:spacing w:before="0"/>
        <w:ind w:left="720"/>
        <w:jc w:val="both"/>
        <w:rPr>
          <w:rFonts w:ascii="Calibri" w:hAnsi="Calibri"/>
          <w:bCs/>
          <w:sz w:val="22"/>
          <w:szCs w:val="22"/>
        </w:rPr>
      </w:pPr>
      <w:r w:rsidRPr="0028465E">
        <w:rPr>
          <w:rFonts w:ascii="Calibri" w:hAnsi="Calibri"/>
          <w:sz w:val="22"/>
          <w:szCs w:val="22"/>
        </w:rPr>
        <w:t>В случае заявки на продление Шенгенской визы или национальной визы, иностранец с врожденными или приобретенными пороками зрения может приложить к заявке фотографию, где он отображен в очках с темным стеклом. В таком случае к заявке также следует приложить документы, которые подтверждают инвалидность, а в случае отсутствия возможности их представления - приложить заявление иностранца об инвалидности. Иностранец, который носит головной убор согласно принципам своего вероисповедания, может приложить к заявке фотографию, изображающую его в головном уборе, поскольку изображение лица на ней будет полностью видно. В этом случае к заявке прилагается заявление иностранца о принадлежности его к данному вероисповеданию.</w:t>
      </w:r>
    </w:p>
    <w:p w14:paraId="0481CEC2" w14:textId="77777777" w:rsidR="00BF35C6" w:rsidRPr="0028465E" w:rsidRDefault="00BF35C6" w:rsidP="003C669A">
      <w:pPr>
        <w:pStyle w:val="NormalnyWeb1"/>
        <w:spacing w:before="0" w:after="200"/>
        <w:ind w:left="720"/>
        <w:jc w:val="both"/>
        <w:rPr>
          <w:rFonts w:ascii="Calibri" w:hAnsi="Calibri"/>
          <w:bCs/>
          <w:sz w:val="22"/>
          <w:szCs w:val="22"/>
        </w:rPr>
      </w:pPr>
      <w:r w:rsidRPr="0028465E">
        <w:rPr>
          <w:rFonts w:ascii="Calibri" w:hAnsi="Calibri"/>
          <w:sz w:val="22"/>
          <w:szCs w:val="22"/>
        </w:rPr>
        <w:t>В обоснованных случаях к заявке можно приложить фотографию, где иностранец отображен с закрытыми глазами, неестественным выражением лица или с открытым ртом.</w:t>
      </w:r>
    </w:p>
    <w:p w14:paraId="02E5AA7E" w14:textId="77777777" w:rsidR="00BF35C6" w:rsidRPr="0028465E" w:rsidRDefault="00BF35C6" w:rsidP="003C669A">
      <w:pPr>
        <w:pStyle w:val="NormalnyWeb1"/>
        <w:numPr>
          <w:ilvl w:val="0"/>
          <w:numId w:val="7"/>
        </w:numPr>
        <w:spacing w:before="0" w:after="200"/>
        <w:jc w:val="both"/>
        <w:rPr>
          <w:rFonts w:ascii="Calibri" w:hAnsi="Calibri"/>
          <w:b/>
          <w:bCs/>
          <w:sz w:val="22"/>
          <w:szCs w:val="22"/>
        </w:rPr>
      </w:pPr>
      <w:r w:rsidRPr="0028465E">
        <w:rPr>
          <w:rFonts w:ascii="Calibri" w:hAnsi="Calibri"/>
          <w:b/>
          <w:sz w:val="22"/>
          <w:szCs w:val="22"/>
        </w:rPr>
        <w:t>документы, подтверждающие:</w:t>
      </w:r>
    </w:p>
    <w:p w14:paraId="3FCA5839" w14:textId="77777777" w:rsidR="00BF35C6" w:rsidRPr="0028465E" w:rsidRDefault="00BF35C6" w:rsidP="003C669A">
      <w:pPr>
        <w:pStyle w:val="NormalnyWeb1"/>
        <w:numPr>
          <w:ilvl w:val="0"/>
          <w:numId w:val="8"/>
        </w:numPr>
        <w:spacing w:before="0" w:after="200"/>
        <w:ind w:left="0" w:firstLine="0"/>
        <w:jc w:val="both"/>
        <w:rPr>
          <w:rFonts w:ascii="Calibri" w:hAnsi="Calibri" w:cs="A"/>
          <w:sz w:val="22"/>
          <w:szCs w:val="22"/>
        </w:rPr>
      </w:pPr>
      <w:r w:rsidRPr="0028465E">
        <w:rPr>
          <w:rFonts w:ascii="Calibri" w:hAnsi="Calibri"/>
          <w:b/>
          <w:sz w:val="22"/>
          <w:szCs w:val="22"/>
        </w:rPr>
        <w:t>цель и условия пребывания,</w:t>
      </w:r>
      <w:r w:rsidRPr="0028465E">
        <w:rPr>
          <w:rFonts w:ascii="Calibri" w:hAnsi="Calibri"/>
          <w:sz w:val="22"/>
          <w:szCs w:val="22"/>
        </w:rPr>
        <w:t xml:space="preserve"> в том числе необходимость продления Шенгенской визы или национальной визы,</w:t>
      </w:r>
    </w:p>
    <w:p w14:paraId="50A7623E" w14:textId="77777777" w:rsidR="00BF35C6" w:rsidRPr="0028465E" w:rsidRDefault="00BF35C6" w:rsidP="00F16C8F">
      <w:pPr>
        <w:pStyle w:val="NormalnyWeb1"/>
        <w:numPr>
          <w:ilvl w:val="0"/>
          <w:numId w:val="8"/>
        </w:numPr>
        <w:spacing w:before="0" w:after="200" w:line="240" w:lineRule="auto"/>
        <w:ind w:left="0" w:firstLine="0"/>
        <w:jc w:val="both"/>
        <w:rPr>
          <w:rFonts w:ascii="Calibri" w:hAnsi="Calibri"/>
          <w:sz w:val="22"/>
          <w:szCs w:val="22"/>
        </w:rPr>
      </w:pPr>
      <w:r w:rsidRPr="0028465E">
        <w:rPr>
          <w:rFonts w:ascii="Calibri" w:hAnsi="Calibri"/>
          <w:sz w:val="22"/>
          <w:szCs w:val="22"/>
        </w:rPr>
        <w:t xml:space="preserve">наличие достаточных </w:t>
      </w:r>
      <w:r w:rsidRPr="0028465E">
        <w:rPr>
          <w:rFonts w:ascii="Calibri" w:hAnsi="Calibri"/>
          <w:b/>
          <w:sz w:val="22"/>
          <w:szCs w:val="22"/>
        </w:rPr>
        <w:t>финансовых средств</w:t>
      </w:r>
      <w:r w:rsidRPr="0028465E">
        <w:rPr>
          <w:rFonts w:ascii="Calibri" w:hAnsi="Calibri"/>
          <w:sz w:val="22"/>
          <w:szCs w:val="22"/>
        </w:rPr>
        <w:t xml:space="preserve"> на покрытие расходов</w:t>
      </w:r>
      <w:r w:rsidR="001923A7">
        <w:rPr>
          <w:rFonts w:ascii="Calibri" w:hAnsi="Calibri"/>
          <w:sz w:val="22"/>
          <w:szCs w:val="22"/>
        </w:rPr>
        <w:t xml:space="preserve"> </w:t>
      </w:r>
      <w:r w:rsidRPr="0028465E">
        <w:rPr>
          <w:rFonts w:ascii="Calibri" w:hAnsi="Calibri"/>
          <w:sz w:val="22"/>
          <w:szCs w:val="22"/>
        </w:rPr>
        <w:t>для содержания в течение всего периода планируемого пребывания на территории Республики Польша, а также на обратную поездку в страну происхождения или проживания, или же на транзит в третью страну, которая предоставит разрешение на въезд, либо возможность получения этих средств законным образом,</w:t>
      </w:r>
    </w:p>
    <w:p w14:paraId="4070C5B5" w14:textId="77777777" w:rsidR="00BF35C6" w:rsidRPr="0028465E" w:rsidRDefault="00BF35C6" w:rsidP="00F16C8F">
      <w:pPr>
        <w:numPr>
          <w:ilvl w:val="0"/>
          <w:numId w:val="8"/>
        </w:numPr>
        <w:tabs>
          <w:tab w:val="left" w:pos="680"/>
        </w:tabs>
        <w:spacing w:line="240" w:lineRule="auto"/>
        <w:ind w:left="0" w:hanging="75"/>
        <w:jc w:val="both"/>
        <w:rPr>
          <w:b/>
          <w:bCs/>
          <w:sz w:val="22"/>
          <w:szCs w:val="22"/>
        </w:rPr>
      </w:pPr>
      <w:r w:rsidRPr="0028465E">
        <w:rPr>
          <w:sz w:val="22"/>
          <w:szCs w:val="22"/>
        </w:rPr>
        <w:t xml:space="preserve">достоверность </w:t>
      </w:r>
      <w:r w:rsidRPr="0028465E">
        <w:rPr>
          <w:b/>
          <w:sz w:val="22"/>
          <w:szCs w:val="22"/>
        </w:rPr>
        <w:t>заявления o намерении покинуть территорию Польши</w:t>
      </w:r>
      <w:r w:rsidRPr="0028465E">
        <w:rPr>
          <w:sz w:val="22"/>
          <w:szCs w:val="22"/>
        </w:rPr>
        <w:t xml:space="preserve"> до истечения срока действия визы,</w:t>
      </w:r>
    </w:p>
    <w:p w14:paraId="415D7AC9" w14:textId="77777777" w:rsidR="00BF35C6" w:rsidRPr="0028465E" w:rsidRDefault="00BF35C6" w:rsidP="00F16C8F">
      <w:pPr>
        <w:numPr>
          <w:ilvl w:val="0"/>
          <w:numId w:val="8"/>
        </w:numPr>
        <w:tabs>
          <w:tab w:val="left" w:pos="680"/>
        </w:tabs>
        <w:spacing w:line="240" w:lineRule="auto"/>
        <w:ind w:left="0" w:hanging="75"/>
        <w:jc w:val="both"/>
        <w:rPr>
          <w:b/>
          <w:bCs/>
          <w:sz w:val="22"/>
          <w:szCs w:val="22"/>
        </w:rPr>
      </w:pPr>
      <w:r w:rsidRPr="0028465E">
        <w:rPr>
          <w:b/>
          <w:sz w:val="22"/>
          <w:szCs w:val="22"/>
        </w:rPr>
        <w:t>наличие медицинской страховки</w:t>
      </w:r>
      <w:r w:rsidRPr="0028465E">
        <w:rPr>
          <w:sz w:val="22"/>
          <w:szCs w:val="22"/>
        </w:rPr>
        <w:t xml:space="preserve"> в понимании закона от 27 августа 2004 г. o медицинском обслуживании, которое финансируется из общественных средств или дорожной медицинской страховки с минимальной суммой страхования в размере 30.000 евро.</w:t>
      </w:r>
      <w:r w:rsidR="00E82EC9">
        <w:rPr>
          <w:sz w:val="22"/>
          <w:szCs w:val="22"/>
        </w:rPr>
        <w:t xml:space="preserve"> </w:t>
      </w:r>
      <w:r w:rsidRPr="0028465E">
        <w:rPr>
          <w:sz w:val="22"/>
          <w:szCs w:val="22"/>
        </w:rPr>
        <w:t xml:space="preserve">Эта страховка должна быть действительной в течение срока планируемого пребывания иностранца на территории Республики Польша, покрывать все расходы, которые могут возникнуть во время пребывания на этой территории в связи с необходимостью возвращения по медицинским причинам, необходимостью срочной медицинской помощи, срочным больничным лечением или со смертью. В этой страховке </w:t>
      </w:r>
      <w:r w:rsidRPr="0028465E">
        <w:rPr>
          <w:sz w:val="22"/>
          <w:szCs w:val="22"/>
        </w:rPr>
        <w:lastRenderedPageBreak/>
        <w:t>страховщик обязуется выплатить стоимость предоставленных медицинских услуг непосредственно субъекту, предоставляющему такие услуги, на основании выставленного этим субъектом счета – в случае продления национальной визы</w:t>
      </w:r>
      <w:r w:rsidR="008F0B0E" w:rsidRPr="00EF63FB">
        <w:rPr>
          <w:sz w:val="22"/>
          <w:szCs w:val="22"/>
        </w:rPr>
        <w:t xml:space="preserve">. </w:t>
      </w:r>
      <w:r w:rsidR="008F0B0E" w:rsidRPr="008F0B0E">
        <w:t xml:space="preserve"> </w:t>
      </w:r>
      <w:r w:rsidR="008F0B0E" w:rsidRPr="008F0B0E">
        <w:rPr>
          <w:sz w:val="22"/>
          <w:szCs w:val="22"/>
        </w:rPr>
        <w:t>Сведения о страховщиках и предоставляемых ними страховках, которые соответствуют законодательным требованиям указаны на сайте: https://www.gov.pl/web/dyplomacja/wizy</w:t>
      </w:r>
      <w:r w:rsidR="008F0B0E" w:rsidRPr="00EF63FB">
        <w:rPr>
          <w:sz w:val="22"/>
          <w:szCs w:val="22"/>
        </w:rPr>
        <w:t>,</w:t>
      </w:r>
    </w:p>
    <w:p w14:paraId="3A3C362E" w14:textId="77777777" w:rsidR="00BF35C6" w:rsidRPr="0028465E" w:rsidRDefault="00BF35C6" w:rsidP="00F16C8F">
      <w:pPr>
        <w:numPr>
          <w:ilvl w:val="0"/>
          <w:numId w:val="8"/>
        </w:numPr>
        <w:tabs>
          <w:tab w:val="left" w:pos="680"/>
        </w:tabs>
        <w:spacing w:line="240" w:lineRule="auto"/>
        <w:ind w:left="0" w:hanging="75"/>
        <w:jc w:val="both"/>
        <w:rPr>
          <w:sz w:val="22"/>
          <w:szCs w:val="22"/>
        </w:rPr>
      </w:pPr>
      <w:r w:rsidRPr="0028465E">
        <w:rPr>
          <w:b/>
          <w:sz w:val="22"/>
          <w:szCs w:val="22"/>
        </w:rPr>
        <w:t xml:space="preserve">наличие дорожной медицинской страховки </w:t>
      </w:r>
      <w:r w:rsidRPr="0028465E">
        <w:rPr>
          <w:sz w:val="22"/>
          <w:szCs w:val="22"/>
        </w:rPr>
        <w:t>с минимальной суммой страхования в размере 30.000 евро, действительной в течение планируемого пребывания, а также, что принципиально, на всей территории государств Шенгенской зоны, которая возмещает все расходы, упомянутые выше -</w:t>
      </w:r>
      <w:r w:rsidRPr="0028465E">
        <w:rPr>
          <w:rStyle w:val="apple-converted-space"/>
          <w:sz w:val="22"/>
          <w:szCs w:val="22"/>
        </w:rPr>
        <w:t xml:space="preserve"> </w:t>
      </w:r>
      <w:r w:rsidRPr="0028465E">
        <w:rPr>
          <w:sz w:val="22"/>
          <w:szCs w:val="22"/>
        </w:rPr>
        <w:t>в случае продления Шенгенской визы,</w:t>
      </w:r>
    </w:p>
    <w:p w14:paraId="32F74F4A" w14:textId="77777777" w:rsidR="00BF35C6" w:rsidRPr="0028465E" w:rsidRDefault="00BF35C6" w:rsidP="003C669A">
      <w:pPr>
        <w:pStyle w:val="NormalnyWeb1"/>
        <w:numPr>
          <w:ilvl w:val="0"/>
          <w:numId w:val="8"/>
        </w:numPr>
        <w:spacing w:before="0" w:after="200"/>
        <w:ind w:left="0" w:firstLine="0"/>
        <w:jc w:val="both"/>
        <w:rPr>
          <w:rFonts w:ascii="Calibri" w:hAnsi="Calibri"/>
          <w:b/>
          <w:bCs/>
          <w:smallCaps/>
          <w:sz w:val="22"/>
          <w:szCs w:val="22"/>
        </w:rPr>
      </w:pPr>
      <w:r w:rsidRPr="0028465E">
        <w:rPr>
          <w:rFonts w:ascii="Calibri" w:hAnsi="Calibri"/>
          <w:sz w:val="22"/>
          <w:szCs w:val="22"/>
        </w:rPr>
        <w:t>другие обстоятельства, указанные в заявке.</w:t>
      </w:r>
    </w:p>
    <w:p w14:paraId="54A995C9" w14:textId="77777777" w:rsidR="00BF35C6" w:rsidRPr="0028465E" w:rsidRDefault="00BF35C6" w:rsidP="003C669A">
      <w:pPr>
        <w:pStyle w:val="NormalnyWeb1"/>
        <w:pBdr>
          <w:top w:val="single" w:sz="4" w:space="1" w:color="000000"/>
          <w:left w:val="single" w:sz="4" w:space="4" w:color="000000"/>
          <w:bottom w:val="single" w:sz="4" w:space="1" w:color="000000"/>
          <w:right w:val="single" w:sz="4" w:space="4" w:color="000000"/>
        </w:pBdr>
        <w:spacing w:before="45" w:after="200" w:line="360" w:lineRule="auto"/>
        <w:jc w:val="both"/>
        <w:rPr>
          <w:rFonts w:ascii="Calibri" w:hAnsi="Calibri"/>
          <w:b/>
          <w:bCs/>
          <w:sz w:val="22"/>
          <w:szCs w:val="22"/>
        </w:rPr>
      </w:pPr>
      <w:r w:rsidRPr="0028465E">
        <w:rPr>
          <w:rFonts w:ascii="Calibri" w:hAnsi="Calibri"/>
          <w:b/>
          <w:smallCaps/>
          <w:sz w:val="22"/>
          <w:szCs w:val="22"/>
        </w:rPr>
        <w:t xml:space="preserve">ТРЕБОВАНИЯ, КАСАЮЩИЕСЯ ПРОЕЗДНОГО ДОКУМЕНТА: </w:t>
      </w:r>
    </w:p>
    <w:p w14:paraId="08E419F0" w14:textId="77777777" w:rsidR="00BF35C6" w:rsidRPr="0028465E" w:rsidRDefault="00F17F73" w:rsidP="003C669A">
      <w:pPr>
        <w:pStyle w:val="NormalnyWeb1"/>
        <w:spacing w:before="0" w:after="0" w:line="240" w:lineRule="auto"/>
        <w:jc w:val="both"/>
        <w:rPr>
          <w:rFonts w:ascii="Calibri" w:hAnsi="Calibri"/>
          <w:sz w:val="22"/>
          <w:szCs w:val="22"/>
        </w:rPr>
      </w:pPr>
      <w:r w:rsidRPr="0028465E">
        <w:rPr>
          <w:rFonts w:ascii="Calibri" w:hAnsi="Calibri"/>
          <w:b/>
          <w:sz w:val="22"/>
          <w:szCs w:val="22"/>
        </w:rPr>
        <w:t>Иностранец, ходатайствующий о продлении Шенгенской визы или национальной визы</w:t>
      </w:r>
      <w:r>
        <w:rPr>
          <w:rFonts w:ascii="Calibri" w:hAnsi="Calibri"/>
          <w:b/>
          <w:sz w:val="22"/>
          <w:szCs w:val="22"/>
        </w:rPr>
        <w:t>,</w:t>
      </w:r>
      <w:r w:rsidRPr="0028465E">
        <w:rPr>
          <w:rFonts w:ascii="Calibri" w:hAnsi="Calibri"/>
          <w:b/>
          <w:sz w:val="22"/>
          <w:szCs w:val="22"/>
        </w:rPr>
        <w:t xml:space="preserve"> предъявляет для осмотра проездной документ, отвечающий следующим критериям:</w:t>
      </w:r>
    </w:p>
    <w:p w14:paraId="31C3BE77" w14:textId="77777777" w:rsidR="00BF35C6" w:rsidRPr="0028465E" w:rsidRDefault="00BF35C6" w:rsidP="003C669A">
      <w:pPr>
        <w:pStyle w:val="NormalnyWeb1"/>
        <w:spacing w:before="0" w:after="0" w:line="240" w:lineRule="auto"/>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срок действия</w:t>
      </w:r>
      <w:r w:rsidRPr="0028465E">
        <w:rPr>
          <w:rFonts w:ascii="Calibri" w:hAnsi="Calibri"/>
          <w:sz w:val="22"/>
          <w:szCs w:val="22"/>
        </w:rPr>
        <w:t xml:space="preserve"> проездного документа истекает не ранее, чем за </w:t>
      </w:r>
      <w:r w:rsidRPr="0028465E">
        <w:rPr>
          <w:rFonts w:ascii="Calibri" w:hAnsi="Calibri"/>
          <w:b/>
          <w:sz w:val="22"/>
          <w:szCs w:val="22"/>
        </w:rPr>
        <w:t>3 месяца</w:t>
      </w:r>
      <w:r w:rsidRPr="0028465E">
        <w:rPr>
          <w:rFonts w:ascii="Calibri" w:hAnsi="Calibri"/>
          <w:sz w:val="22"/>
          <w:szCs w:val="22"/>
        </w:rPr>
        <w:t xml:space="preserve"> до истечения срока действия визы, которой касается ходатайство (разве что дело идет о неотложном случае, который обоснован основательным интересом иностранца);</w:t>
      </w:r>
    </w:p>
    <w:p w14:paraId="3D6EB080" w14:textId="77777777" w:rsidR="00BF35C6" w:rsidRPr="0028465E" w:rsidRDefault="00BF35C6" w:rsidP="003C669A">
      <w:pPr>
        <w:pStyle w:val="NormalnyWeb1"/>
        <w:spacing w:before="0" w:after="0" w:line="240" w:lineRule="auto"/>
        <w:jc w:val="both"/>
        <w:rPr>
          <w:rFonts w:ascii="Calibri" w:hAnsi="Calibri"/>
          <w:sz w:val="22"/>
          <w:szCs w:val="22"/>
        </w:rPr>
      </w:pPr>
      <w:r w:rsidRPr="0028465E">
        <w:rPr>
          <w:rFonts w:ascii="Calibri" w:hAnsi="Calibri"/>
          <w:sz w:val="22"/>
          <w:szCs w:val="22"/>
        </w:rPr>
        <w:t xml:space="preserve">2) содержит не менее </w:t>
      </w:r>
      <w:r w:rsidRPr="0028465E">
        <w:rPr>
          <w:rFonts w:ascii="Calibri" w:hAnsi="Calibri"/>
          <w:b/>
          <w:sz w:val="22"/>
          <w:szCs w:val="22"/>
        </w:rPr>
        <w:t>двух свободных страниц</w:t>
      </w:r>
      <w:r w:rsidRPr="0028465E">
        <w:rPr>
          <w:rFonts w:ascii="Calibri" w:hAnsi="Calibri"/>
          <w:sz w:val="22"/>
          <w:szCs w:val="22"/>
        </w:rPr>
        <w:t>;</w:t>
      </w:r>
    </w:p>
    <w:p w14:paraId="5A75ED19" w14:textId="77777777" w:rsidR="00BF35C6" w:rsidRPr="0028465E" w:rsidRDefault="00BF35C6" w:rsidP="003C669A">
      <w:pPr>
        <w:pStyle w:val="NormalnyWeb1"/>
        <w:spacing w:before="0" w:after="0" w:line="240" w:lineRule="auto"/>
        <w:jc w:val="both"/>
        <w:rPr>
          <w:rFonts w:ascii="Calibri" w:hAnsi="Calibri"/>
          <w:sz w:val="22"/>
          <w:szCs w:val="22"/>
        </w:rPr>
      </w:pPr>
      <w:r w:rsidRPr="0028465E">
        <w:rPr>
          <w:rFonts w:ascii="Calibri" w:hAnsi="Calibri"/>
          <w:sz w:val="22"/>
          <w:szCs w:val="22"/>
        </w:rPr>
        <w:t xml:space="preserve">3) был </w:t>
      </w:r>
      <w:r w:rsidRPr="0028465E">
        <w:rPr>
          <w:rFonts w:ascii="Calibri" w:hAnsi="Calibri"/>
          <w:b/>
          <w:sz w:val="22"/>
          <w:szCs w:val="22"/>
        </w:rPr>
        <w:t>выдан в течение последних 10 лет</w:t>
      </w:r>
      <w:r w:rsidRPr="0028465E">
        <w:rPr>
          <w:rFonts w:ascii="Calibri" w:hAnsi="Calibri"/>
          <w:sz w:val="22"/>
          <w:szCs w:val="22"/>
        </w:rPr>
        <w:t>.</w:t>
      </w:r>
    </w:p>
    <w:p w14:paraId="7915C6AC" w14:textId="77777777" w:rsidR="00BF35C6" w:rsidRDefault="00BF35C6" w:rsidP="003C669A">
      <w:pPr>
        <w:pStyle w:val="NormalnyWeb1"/>
        <w:spacing w:before="0" w:after="200"/>
        <w:jc w:val="both"/>
        <w:rPr>
          <w:rFonts w:ascii="Calibri" w:hAnsi="Calibri"/>
          <w:sz w:val="22"/>
          <w:szCs w:val="22"/>
        </w:rPr>
      </w:pPr>
    </w:p>
    <w:p w14:paraId="5373B895" w14:textId="77777777" w:rsidR="002F108C" w:rsidRDefault="002F108C" w:rsidP="003C669A">
      <w:pPr>
        <w:pStyle w:val="NormalnyWeb1"/>
        <w:spacing w:before="0" w:after="200"/>
        <w:jc w:val="both"/>
        <w:rPr>
          <w:rFonts w:ascii="Calibri" w:hAnsi="Calibri"/>
          <w:sz w:val="22"/>
          <w:szCs w:val="22"/>
        </w:rPr>
      </w:pPr>
    </w:p>
    <w:p w14:paraId="197D0EF6" w14:textId="77777777" w:rsidR="002F108C" w:rsidRDefault="002F108C" w:rsidP="003C669A">
      <w:pPr>
        <w:pStyle w:val="NormalnyWeb1"/>
        <w:spacing w:before="0" w:after="200"/>
        <w:jc w:val="both"/>
        <w:rPr>
          <w:rFonts w:ascii="Calibri" w:hAnsi="Calibri"/>
          <w:sz w:val="22"/>
          <w:szCs w:val="22"/>
        </w:rPr>
      </w:pPr>
    </w:p>
    <w:p w14:paraId="6DB3BD3E" w14:textId="77777777" w:rsidR="002F108C" w:rsidRDefault="002F108C" w:rsidP="003C669A">
      <w:pPr>
        <w:pStyle w:val="NormalnyWeb1"/>
        <w:spacing w:before="0" w:after="200"/>
        <w:jc w:val="both"/>
        <w:rPr>
          <w:rFonts w:ascii="Calibri" w:hAnsi="Calibri"/>
          <w:sz w:val="22"/>
          <w:szCs w:val="22"/>
        </w:rPr>
      </w:pPr>
    </w:p>
    <w:p w14:paraId="236FF779" w14:textId="77777777" w:rsidR="002F108C" w:rsidRDefault="002F108C" w:rsidP="003C669A">
      <w:pPr>
        <w:pStyle w:val="NormalnyWeb1"/>
        <w:spacing w:before="0" w:after="200"/>
        <w:jc w:val="both"/>
        <w:rPr>
          <w:rFonts w:ascii="Calibri" w:hAnsi="Calibri"/>
          <w:sz w:val="22"/>
          <w:szCs w:val="22"/>
        </w:rPr>
      </w:pPr>
    </w:p>
    <w:p w14:paraId="1975B1DA" w14:textId="77777777" w:rsidR="002F108C" w:rsidRDefault="002F108C" w:rsidP="003C669A">
      <w:pPr>
        <w:pStyle w:val="NormalnyWeb1"/>
        <w:spacing w:before="0" w:after="200"/>
        <w:jc w:val="both"/>
        <w:rPr>
          <w:rFonts w:ascii="Calibri" w:hAnsi="Calibri"/>
          <w:sz w:val="22"/>
          <w:szCs w:val="22"/>
        </w:rPr>
      </w:pPr>
    </w:p>
    <w:p w14:paraId="5334CA51" w14:textId="77777777" w:rsidR="002F108C" w:rsidRDefault="002F108C" w:rsidP="003C669A">
      <w:pPr>
        <w:pStyle w:val="NormalnyWeb1"/>
        <w:spacing w:before="0" w:after="200"/>
        <w:jc w:val="both"/>
        <w:rPr>
          <w:rFonts w:ascii="Calibri" w:hAnsi="Calibri"/>
          <w:sz w:val="22"/>
          <w:szCs w:val="22"/>
        </w:rPr>
      </w:pPr>
    </w:p>
    <w:p w14:paraId="2B426243" w14:textId="77777777" w:rsidR="002F108C" w:rsidRDefault="002F108C" w:rsidP="003C669A">
      <w:pPr>
        <w:pStyle w:val="NormalnyWeb1"/>
        <w:spacing w:before="0" w:after="200"/>
        <w:jc w:val="both"/>
        <w:rPr>
          <w:rFonts w:ascii="Calibri" w:hAnsi="Calibri"/>
          <w:sz w:val="22"/>
          <w:szCs w:val="22"/>
        </w:rPr>
      </w:pPr>
    </w:p>
    <w:p w14:paraId="2CC08034" w14:textId="77777777" w:rsidR="002F108C" w:rsidRDefault="002F108C" w:rsidP="003C669A">
      <w:pPr>
        <w:pStyle w:val="NormalnyWeb1"/>
        <w:spacing w:before="0" w:after="200"/>
        <w:jc w:val="both"/>
        <w:rPr>
          <w:rFonts w:ascii="Calibri" w:hAnsi="Calibri"/>
          <w:sz w:val="22"/>
          <w:szCs w:val="22"/>
        </w:rPr>
      </w:pPr>
    </w:p>
    <w:p w14:paraId="700318E3" w14:textId="77777777" w:rsidR="002F108C" w:rsidRDefault="002F108C" w:rsidP="003C669A">
      <w:pPr>
        <w:pStyle w:val="NormalnyWeb1"/>
        <w:spacing w:before="0" w:after="200"/>
        <w:jc w:val="both"/>
        <w:rPr>
          <w:rFonts w:ascii="Calibri" w:hAnsi="Calibri"/>
          <w:sz w:val="22"/>
          <w:szCs w:val="22"/>
        </w:rPr>
      </w:pPr>
    </w:p>
    <w:p w14:paraId="41DEC00A" w14:textId="77777777" w:rsidR="002F108C" w:rsidRDefault="002F108C" w:rsidP="003C669A">
      <w:pPr>
        <w:pStyle w:val="NormalnyWeb1"/>
        <w:spacing w:before="0" w:after="200"/>
        <w:jc w:val="both"/>
        <w:rPr>
          <w:rFonts w:ascii="Calibri" w:hAnsi="Calibri"/>
          <w:sz w:val="22"/>
          <w:szCs w:val="22"/>
        </w:rPr>
      </w:pPr>
    </w:p>
    <w:p w14:paraId="197A17FA" w14:textId="77777777" w:rsidR="002F108C" w:rsidRDefault="002F108C" w:rsidP="003C669A">
      <w:pPr>
        <w:pStyle w:val="NormalnyWeb1"/>
        <w:spacing w:before="0" w:after="200"/>
        <w:jc w:val="both"/>
        <w:rPr>
          <w:rFonts w:ascii="Calibri" w:hAnsi="Calibri"/>
          <w:sz w:val="22"/>
          <w:szCs w:val="22"/>
        </w:rPr>
      </w:pPr>
    </w:p>
    <w:p w14:paraId="7BF68B36" w14:textId="77777777" w:rsidR="002F108C" w:rsidRDefault="002F108C" w:rsidP="003C669A">
      <w:pPr>
        <w:pStyle w:val="NormalnyWeb1"/>
        <w:spacing w:before="0" w:after="200"/>
        <w:jc w:val="both"/>
        <w:rPr>
          <w:rFonts w:ascii="Calibri" w:hAnsi="Calibri"/>
          <w:sz w:val="22"/>
          <w:szCs w:val="22"/>
        </w:rPr>
      </w:pPr>
    </w:p>
    <w:p w14:paraId="3C479C11" w14:textId="77777777" w:rsidR="002F108C" w:rsidRDefault="002F108C" w:rsidP="003C669A">
      <w:pPr>
        <w:pStyle w:val="NormalnyWeb1"/>
        <w:spacing w:before="0" w:after="200"/>
        <w:jc w:val="both"/>
        <w:rPr>
          <w:rFonts w:ascii="Calibri" w:hAnsi="Calibri"/>
          <w:sz w:val="22"/>
          <w:szCs w:val="22"/>
        </w:rPr>
      </w:pPr>
    </w:p>
    <w:p w14:paraId="223AFEFC" w14:textId="77777777" w:rsidR="002F108C" w:rsidRDefault="002F108C" w:rsidP="003C669A">
      <w:pPr>
        <w:pStyle w:val="NormalnyWeb1"/>
        <w:spacing w:before="0" w:after="200"/>
        <w:jc w:val="both"/>
        <w:rPr>
          <w:rFonts w:ascii="Calibri" w:hAnsi="Calibri"/>
          <w:sz w:val="22"/>
          <w:szCs w:val="22"/>
        </w:rPr>
      </w:pPr>
    </w:p>
    <w:p w14:paraId="4C54D5F9" w14:textId="77777777" w:rsidR="002F108C" w:rsidRDefault="002F108C" w:rsidP="003C669A">
      <w:pPr>
        <w:pStyle w:val="NormalnyWeb1"/>
        <w:spacing w:before="0" w:after="200"/>
        <w:jc w:val="both"/>
        <w:rPr>
          <w:rFonts w:ascii="Calibri" w:hAnsi="Calibri"/>
          <w:sz w:val="22"/>
          <w:szCs w:val="22"/>
        </w:rPr>
      </w:pPr>
    </w:p>
    <w:p w14:paraId="6DA195C9" w14:textId="77777777" w:rsidR="002F108C" w:rsidRDefault="002F108C" w:rsidP="003C669A">
      <w:pPr>
        <w:pStyle w:val="NormalnyWeb1"/>
        <w:spacing w:before="0" w:after="200"/>
        <w:jc w:val="both"/>
        <w:rPr>
          <w:rFonts w:ascii="Calibri" w:hAnsi="Calibri"/>
          <w:sz w:val="22"/>
          <w:szCs w:val="22"/>
        </w:rPr>
      </w:pPr>
    </w:p>
    <w:p w14:paraId="6AFC222C" w14:textId="77777777" w:rsidR="002F108C" w:rsidRDefault="002F108C" w:rsidP="003C669A">
      <w:pPr>
        <w:pStyle w:val="NormalnyWeb1"/>
        <w:spacing w:before="0" w:after="200"/>
        <w:jc w:val="both"/>
        <w:rPr>
          <w:rFonts w:ascii="Calibri" w:hAnsi="Calibri"/>
          <w:sz w:val="22"/>
          <w:szCs w:val="22"/>
        </w:rPr>
      </w:pPr>
    </w:p>
    <w:p w14:paraId="65B7F063" w14:textId="77777777" w:rsidR="002F108C" w:rsidRDefault="002F108C" w:rsidP="003C669A">
      <w:pPr>
        <w:pStyle w:val="NormalnyWeb1"/>
        <w:spacing w:before="0" w:after="200"/>
        <w:jc w:val="both"/>
        <w:rPr>
          <w:rFonts w:ascii="Calibri" w:hAnsi="Calibri"/>
          <w:sz w:val="22"/>
          <w:szCs w:val="22"/>
        </w:rPr>
      </w:pPr>
    </w:p>
    <w:p w14:paraId="5C8DF049" w14:textId="77777777" w:rsidR="00BA413A" w:rsidRDefault="00BA413A" w:rsidP="003C669A">
      <w:pPr>
        <w:pStyle w:val="NormalnyWeb1"/>
        <w:spacing w:before="0" w:after="200"/>
        <w:jc w:val="both"/>
        <w:rPr>
          <w:rFonts w:ascii="Calibri" w:hAnsi="Calibri"/>
          <w:sz w:val="22"/>
          <w:szCs w:val="22"/>
        </w:rPr>
      </w:pPr>
    </w:p>
    <w:p w14:paraId="282CFD0F" w14:textId="68F8AC6F" w:rsidR="00BF35C6" w:rsidRDefault="00BF35C6" w:rsidP="003C669A">
      <w:pPr>
        <w:pStyle w:val="Nagwek1"/>
        <w:spacing w:after="200"/>
        <w:jc w:val="both"/>
      </w:pPr>
      <w:bookmarkStart w:id="100" w:name="_Toc386286359"/>
      <w:bookmarkStart w:id="101" w:name="_Toc505338745"/>
      <w:bookmarkStart w:id="102" w:name="_Toc5972866"/>
      <w:bookmarkStart w:id="103" w:name="_Toc7487445"/>
      <w:bookmarkStart w:id="104" w:name="_Toc229753246"/>
      <w:r w:rsidRPr="0028465E">
        <w:t>ГЛАВА IV – РАЗРЕШЕНИЕ НА ВРЕМЕННОЕ ПРЕБЫВАНИЕ</w:t>
      </w:r>
      <w:bookmarkEnd w:id="100"/>
      <w:bookmarkEnd w:id="101"/>
      <w:bookmarkEnd w:id="102"/>
      <w:bookmarkEnd w:id="103"/>
      <w:bookmarkEnd w:id="104"/>
      <w:r w:rsidR="007076F5">
        <w:t xml:space="preserve"> </w:t>
      </w:r>
    </w:p>
    <w:p w14:paraId="60F4EE35" w14:textId="5CDBEDA0" w:rsidR="00BF35C6" w:rsidRDefault="00BF35C6" w:rsidP="003C669A">
      <w:pPr>
        <w:spacing w:line="100" w:lineRule="atLeast"/>
        <w:jc w:val="both"/>
        <w:rPr>
          <w:sz w:val="22"/>
          <w:szCs w:val="22"/>
        </w:rPr>
      </w:pPr>
      <w:r w:rsidRPr="0028465E">
        <w:rPr>
          <w:sz w:val="22"/>
          <w:szCs w:val="22"/>
        </w:rPr>
        <w:t xml:space="preserve">O выдаче разрешения на временное </w:t>
      </w:r>
      <w:bookmarkStart w:id="105" w:name="_Hlk216882446"/>
      <w:r w:rsidRPr="0028465E">
        <w:rPr>
          <w:sz w:val="22"/>
          <w:szCs w:val="22"/>
        </w:rPr>
        <w:t>пребывание</w:t>
      </w:r>
      <w:bookmarkEnd w:id="105"/>
      <w:r w:rsidRPr="0028465E">
        <w:rPr>
          <w:sz w:val="22"/>
          <w:szCs w:val="22"/>
        </w:rPr>
        <w:t xml:space="preserve"> можно ходатайствовать, если существуют обстоятельства, обосновывающие проживание на территории Республики Польша в течение </w:t>
      </w:r>
      <w:r w:rsidRPr="0028465E">
        <w:rPr>
          <w:b/>
          <w:sz w:val="22"/>
          <w:szCs w:val="22"/>
        </w:rPr>
        <w:t>срока, превышающего 3 месяца</w:t>
      </w:r>
      <w:r w:rsidRPr="0028465E">
        <w:rPr>
          <w:sz w:val="22"/>
          <w:szCs w:val="22"/>
        </w:rPr>
        <w:t>.</w:t>
      </w:r>
    </w:p>
    <w:p w14:paraId="357A5EBF" w14:textId="7EB84A30" w:rsidR="005C758F" w:rsidRDefault="007076F5" w:rsidP="003C669A">
      <w:pPr>
        <w:spacing w:line="100" w:lineRule="atLeast"/>
        <w:jc w:val="both"/>
        <w:rPr>
          <w:rFonts w:cs="Times New Roman"/>
          <w:sz w:val="22"/>
          <w:szCs w:val="22"/>
        </w:rPr>
      </w:pPr>
      <w:r w:rsidRPr="007076F5">
        <w:rPr>
          <w:rFonts w:cs="Times New Roman"/>
          <w:sz w:val="22"/>
          <w:szCs w:val="22"/>
        </w:rPr>
        <w:t xml:space="preserve">Разрешение на временное пребывание предоставляется на период, необходимый для реализации цели пребывания иностранца на территории Республики Польша, </w:t>
      </w:r>
      <w:r w:rsidRPr="00F16C8F">
        <w:rPr>
          <w:rFonts w:cs="Times New Roman"/>
          <w:b/>
          <w:sz w:val="22"/>
          <w:szCs w:val="22"/>
        </w:rPr>
        <w:t>не превышающий 3 лет</w:t>
      </w:r>
      <w:r w:rsidRPr="007076F5">
        <w:rPr>
          <w:rFonts w:cs="Times New Roman"/>
          <w:sz w:val="22"/>
          <w:szCs w:val="22"/>
        </w:rPr>
        <w:t xml:space="preserve">. </w:t>
      </w:r>
    </w:p>
    <w:p w14:paraId="7F030F71" w14:textId="77777777" w:rsidR="00554639" w:rsidRDefault="00554639" w:rsidP="003C669A">
      <w:pPr>
        <w:spacing w:line="100" w:lineRule="atLeast"/>
        <w:jc w:val="both"/>
        <w:rPr>
          <w:rFonts w:cs="Times New Roman"/>
          <w:sz w:val="22"/>
          <w:szCs w:val="22"/>
        </w:rPr>
      </w:pPr>
    </w:p>
    <w:p w14:paraId="20DC6E6F" w14:textId="15B65292" w:rsidR="005C758F" w:rsidRDefault="005C758F" w:rsidP="005C758F">
      <w:pPr>
        <w:pStyle w:val="Nagwek2"/>
        <w:spacing w:after="200"/>
        <w:rPr>
          <w:rFonts w:cs="Times New Roman"/>
        </w:rPr>
      </w:pPr>
      <w:bookmarkStart w:id="106" w:name="_Toc229753247"/>
      <w:bookmarkStart w:id="107" w:name="_Toc6319912"/>
      <w:r>
        <w:t xml:space="preserve">4.1   </w:t>
      </w:r>
      <w:bookmarkStart w:id="108" w:name="_Hlk223699508"/>
      <w:r w:rsidR="00101811" w:rsidRPr="00101811">
        <w:rPr>
          <w:rFonts w:eastAsia="Calibri" w:cs="Calibri"/>
          <w:caps w:val="0"/>
          <w:spacing w:val="0"/>
          <w:lang w:eastAsia="en-US"/>
        </w:rPr>
        <w:t>ЦЕЛИ ПРЕБЫВАНИЯ, ДЛЯ КОТОРЫХ ВЫДАЕТСЯ ИЛИ МОЖЕТ БЫТЬ ВЫДАНО РАЗРЕШЕНИЕ НА  ВРЕМЕННОЕ ПРЕБЫВАНИЕ ПО ЗАЯВЛЕНИЮ, ПОДАННОМУ В БУМАЖНОМ ВИДЕ</w:t>
      </w:r>
      <w:bookmarkEnd w:id="106"/>
      <w:r w:rsidR="00101811">
        <w:t xml:space="preserve"> </w:t>
      </w:r>
      <w:bookmarkEnd w:id="107"/>
      <w:bookmarkEnd w:id="108"/>
    </w:p>
    <w:p w14:paraId="324F2DA2" w14:textId="5AFAB7A0" w:rsidR="007076F5" w:rsidRDefault="007076F5" w:rsidP="00BA413A">
      <w:pPr>
        <w:spacing w:before="0" w:after="0"/>
        <w:jc w:val="both"/>
        <w:rPr>
          <w:sz w:val="22"/>
          <w:szCs w:val="22"/>
        </w:rPr>
      </w:pPr>
    </w:p>
    <w:p w14:paraId="3299F37E" w14:textId="77777777" w:rsidR="00554639" w:rsidRPr="0028465E" w:rsidRDefault="00554639" w:rsidP="00554639">
      <w:pPr>
        <w:pStyle w:val="Kolorowalistaakcent11"/>
        <w:pBdr>
          <w:top w:val="single" w:sz="4" w:space="1" w:color="000000"/>
          <w:left w:val="single" w:sz="4" w:space="4" w:color="000000"/>
          <w:bottom w:val="single" w:sz="4" w:space="1" w:color="000000"/>
          <w:right w:val="single" w:sz="4" w:space="4" w:color="000000"/>
        </w:pBdr>
        <w:shd w:val="clear" w:color="auto" w:fill="FFFFFF"/>
        <w:spacing w:line="100" w:lineRule="atLeast"/>
        <w:ind w:left="0"/>
        <w:jc w:val="both"/>
        <w:rPr>
          <w:rFonts w:eastAsia="Times New Roman" w:cs="Times New Roman"/>
          <w:b/>
          <w:bCs/>
          <w:color w:val="FF3333"/>
          <w:sz w:val="22"/>
          <w:szCs w:val="22"/>
        </w:rPr>
      </w:pPr>
      <w:r w:rsidRPr="008F4C30">
        <w:rPr>
          <w:b/>
          <w:sz w:val="22"/>
          <w:szCs w:val="22"/>
        </w:rPr>
        <w:t>1</w:t>
      </w:r>
      <w:r w:rsidRPr="0028465E">
        <w:rPr>
          <w:b/>
          <w:sz w:val="22"/>
          <w:szCs w:val="22"/>
        </w:rPr>
        <w:t>. РАЗРЕШЕНИЕ НА ВРЕМЕННОЕ ПРЕБЫВАНИЕ ДЛЯ ВЫПОЛНЕНИЯ РАБОТЫ В РАМКАХ ПЕРЕМЕЩЕНИЯ ВНУТРИ ПРЕДПРИЯТИЯ</w:t>
      </w:r>
      <w:r w:rsidRPr="0028465E">
        <w:rPr>
          <w:sz w:val="22"/>
          <w:szCs w:val="22"/>
        </w:rPr>
        <w:t>, когда целью пребывания иностранца на территории Республики Польша является выполнение работы в принимающей единице, которая находится на территории Республики Польша, в качестве работника руководящих кадров, специалиста или работника, проходящего стажировку, в рамках перемещения внутри предприятия</w:t>
      </w:r>
      <w:r w:rsidRPr="0028465E">
        <w:rPr>
          <w:b/>
          <w:sz w:val="22"/>
          <w:szCs w:val="22"/>
        </w:rPr>
        <w:t xml:space="preserve"> </w:t>
      </w:r>
    </w:p>
    <w:p w14:paraId="3FB05366" w14:textId="77777777" w:rsidR="00BF35C6" w:rsidRPr="0028465E" w:rsidRDefault="00BF35C6" w:rsidP="003C669A">
      <w:pPr>
        <w:jc w:val="both"/>
        <w:rPr>
          <w:sz w:val="22"/>
          <w:szCs w:val="22"/>
        </w:rPr>
      </w:pPr>
    </w:p>
    <w:p w14:paraId="5EC6F1C4" w14:textId="77777777" w:rsidR="00554639" w:rsidRPr="0028465E" w:rsidRDefault="00554639" w:rsidP="00554639">
      <w:pPr>
        <w:pStyle w:val="Kolorowalistaakcent11"/>
        <w:pBdr>
          <w:top w:val="single" w:sz="4" w:space="1" w:color="000000"/>
          <w:left w:val="single" w:sz="4" w:space="4" w:color="000000"/>
          <w:bottom w:val="single" w:sz="4" w:space="1" w:color="000000"/>
          <w:right w:val="single" w:sz="4" w:space="4" w:color="000000"/>
        </w:pBdr>
        <w:shd w:val="clear" w:color="auto" w:fill="FFFFFF"/>
        <w:spacing w:before="0" w:after="0" w:line="100" w:lineRule="atLeast"/>
        <w:ind w:left="0"/>
        <w:jc w:val="both"/>
        <w:rPr>
          <w:rFonts w:eastAsia="Times New Roman" w:cs="Times New Roman"/>
          <w:b/>
          <w:bCs/>
          <w:color w:val="FF3333"/>
          <w:sz w:val="22"/>
          <w:szCs w:val="22"/>
        </w:rPr>
      </w:pPr>
      <w:r w:rsidRPr="008F4C30">
        <w:rPr>
          <w:b/>
          <w:sz w:val="22"/>
          <w:szCs w:val="22"/>
        </w:rPr>
        <w:t>2</w:t>
      </w:r>
      <w:r w:rsidRPr="0028465E">
        <w:rPr>
          <w:b/>
          <w:sz w:val="22"/>
          <w:szCs w:val="22"/>
        </w:rPr>
        <w:t xml:space="preserve">. </w:t>
      </w:r>
      <w:r w:rsidRPr="00F465C4">
        <w:rPr>
          <w:b/>
          <w:sz w:val="22"/>
          <w:szCs w:val="22"/>
        </w:rPr>
        <w:t xml:space="preserve">РАЗРЕШЕНИЕ НА ВРЕМЕННОЕ ПРЕБЫВАНИЕ С ЦЕЛЬЮ ПОЛЬЗОВАНИЯ ДОЛГОСРОЧНОЙ МОБИЛЬНОСТЬЮ В РАМКАХ ВНУТРИКОРПОРАТИВНОГО ПЕРЕВОДА </w:t>
      </w:r>
      <w:r w:rsidRPr="0028465E">
        <w:rPr>
          <w:sz w:val="22"/>
          <w:szCs w:val="22"/>
        </w:rPr>
        <w:t xml:space="preserve"> </w:t>
      </w:r>
    </w:p>
    <w:p w14:paraId="1A5FD3E9" w14:textId="77777777" w:rsidR="00BF35C6" w:rsidRPr="0028465E" w:rsidRDefault="00BF35C6" w:rsidP="003C669A">
      <w:pPr>
        <w:pStyle w:val="Kolorowalistaakcent11"/>
        <w:spacing w:line="100" w:lineRule="atLeast"/>
        <w:jc w:val="both"/>
        <w:rPr>
          <w:rFonts w:cs="Times New Roman"/>
          <w:sz w:val="22"/>
          <w:szCs w:val="22"/>
        </w:rPr>
      </w:pPr>
    </w:p>
    <w:p w14:paraId="586C7121" w14:textId="5F670D00" w:rsidR="00F465C4" w:rsidRDefault="00F465C4" w:rsidP="003C669A">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b/>
          <w:sz w:val="22"/>
          <w:szCs w:val="22"/>
        </w:rPr>
      </w:pPr>
      <w:r w:rsidRPr="008F4C30">
        <w:rPr>
          <w:b/>
          <w:sz w:val="22"/>
          <w:szCs w:val="22"/>
        </w:rPr>
        <w:t xml:space="preserve">3. </w:t>
      </w:r>
      <w:r w:rsidRPr="00F465C4">
        <w:rPr>
          <w:b/>
          <w:sz w:val="22"/>
          <w:szCs w:val="22"/>
        </w:rPr>
        <w:t>РАЗРЕШЕНИЕ НА ВРЕМЕННОЕ ПРЕБЫВАНИЕ С ЦЕЛЬЮ ВОССОЕДИНЕНИЯ С СЕМЬЕЙ ДЛЯ ЧЛЕНОВ СЕМЬИ ИНОСТРАНЦЕВ, ПРОЖИВАЮЩИХ ЗА РУБЕЖОМ</w:t>
      </w:r>
      <w:r w:rsidRPr="008F4C30">
        <w:rPr>
          <w:sz w:val="22"/>
          <w:szCs w:val="22"/>
        </w:rPr>
        <w:t>,</w:t>
      </w:r>
      <w:r w:rsidRPr="00F465C4">
        <w:rPr>
          <w:b/>
          <w:sz w:val="22"/>
          <w:szCs w:val="22"/>
        </w:rPr>
        <w:t xml:space="preserve"> </w:t>
      </w:r>
      <w:r w:rsidRPr="008F4C30">
        <w:rPr>
          <w:sz w:val="22"/>
          <w:szCs w:val="22"/>
        </w:rPr>
        <w:t>т. е. для иностранцев, которые находятся в признанном законодательством РП брачном союзе с иностранцем, проживающим на территории РП на определенных основаниях, а также для несовершеннолетних детей этого иностранца или несовершеннолетних детей иностранца, состоящего в брачном союзе с иностранцем, проживающим на территории РП, а также в определенных ситуациях для других членов семьи иностранца, проживающего на этой территории</w:t>
      </w:r>
    </w:p>
    <w:p w14:paraId="6EDB1C2A" w14:textId="77777777" w:rsidR="00BF35C6" w:rsidRPr="0028465E" w:rsidRDefault="00BF35C6" w:rsidP="003C669A">
      <w:pPr>
        <w:pStyle w:val="Kolorowalistaakcent11"/>
        <w:spacing w:line="100" w:lineRule="atLeast"/>
        <w:jc w:val="both"/>
        <w:rPr>
          <w:rFonts w:cs="Times New Roman"/>
          <w:sz w:val="22"/>
          <w:szCs w:val="22"/>
        </w:rPr>
      </w:pPr>
    </w:p>
    <w:p w14:paraId="66D45943" w14:textId="79D16814" w:rsidR="00BF35C6" w:rsidRPr="0028465E" w:rsidRDefault="00F465C4" w:rsidP="003C669A">
      <w:pPr>
        <w:pBdr>
          <w:top w:val="single" w:sz="4" w:space="1" w:color="000000"/>
          <w:left w:val="single" w:sz="4" w:space="4" w:color="000000"/>
          <w:bottom w:val="single" w:sz="4" w:space="1" w:color="000000"/>
          <w:right w:val="single" w:sz="4" w:space="4" w:color="000000"/>
        </w:pBdr>
        <w:spacing w:line="100" w:lineRule="atLeast"/>
        <w:jc w:val="both"/>
        <w:rPr>
          <w:b/>
          <w:sz w:val="22"/>
          <w:szCs w:val="22"/>
        </w:rPr>
      </w:pPr>
      <w:r w:rsidRPr="008F4C30">
        <w:rPr>
          <w:b/>
          <w:sz w:val="22"/>
          <w:szCs w:val="22"/>
        </w:rPr>
        <w:t>4</w:t>
      </w:r>
      <w:r w:rsidR="00BF35C6" w:rsidRPr="0028465E">
        <w:rPr>
          <w:b/>
          <w:sz w:val="22"/>
          <w:szCs w:val="22"/>
        </w:rPr>
        <w:t xml:space="preserve">. </w:t>
      </w:r>
      <w:r w:rsidRPr="00F465C4">
        <w:rPr>
          <w:b/>
          <w:sz w:val="22"/>
          <w:szCs w:val="22"/>
        </w:rPr>
        <w:t xml:space="preserve">РАЗРЕШЕНИЕ НА ВРЕМЕННОЕ ПРЕБЫВАНИЕ ДЛЯ ЛИЦ, ПРОЖИВАЮЩИХ ЗА ГРАНИЦЕЙ И ИМЕЮЩИХ СВЯЗИ С ГРАЖДАНАМИ РЕСПУБЛИКИ ПОЛЬШИ, ЕВРОПЕЙСКОГО СОЮЗА, ЕЭП, ШВЕЙЦАРИИ ИЛИ ВЕЛИКОЙ БРИТАНИИ (СОГЛАШЕНИЕ О ВЫХОДЕ)   </w:t>
      </w:r>
    </w:p>
    <w:p w14:paraId="7B714FA7" w14:textId="61370664" w:rsidR="00BF35C6" w:rsidRDefault="00BF35C6" w:rsidP="003C669A">
      <w:pPr>
        <w:pStyle w:val="Kolorowalistaakcent11"/>
        <w:spacing w:line="100" w:lineRule="atLeast"/>
        <w:jc w:val="both"/>
        <w:rPr>
          <w:rFonts w:cs="Times New Roman"/>
          <w:sz w:val="22"/>
          <w:szCs w:val="22"/>
        </w:rPr>
      </w:pPr>
    </w:p>
    <w:p w14:paraId="0E835604" w14:textId="6C8B7999" w:rsidR="00BF35C6" w:rsidRPr="0028465E" w:rsidRDefault="00BF35C6" w:rsidP="003C669A">
      <w:pPr>
        <w:pStyle w:val="Nagwek2"/>
        <w:spacing w:after="200"/>
        <w:jc w:val="both"/>
        <w:rPr>
          <w:rFonts w:cs="Times New Roman"/>
        </w:rPr>
      </w:pPr>
      <w:bookmarkStart w:id="109" w:name="_Toc229753248"/>
      <w:bookmarkStart w:id="110" w:name="_Toc386286361"/>
      <w:bookmarkStart w:id="111" w:name="_Toc505338747"/>
      <w:bookmarkStart w:id="112" w:name="_Toc5972868"/>
      <w:bookmarkStart w:id="113" w:name="_Toc7487447"/>
      <w:r w:rsidRPr="0028465E">
        <w:t>4.2</w:t>
      </w:r>
      <w:r w:rsidR="001923A7">
        <w:t xml:space="preserve"> </w:t>
      </w:r>
      <w:r w:rsidR="008046FF" w:rsidRPr="008046FF">
        <w:rPr>
          <w:rFonts w:eastAsia="Calibri" w:cs="Calibri"/>
          <w:caps w:val="0"/>
          <w:spacing w:val="0"/>
          <w:lang w:eastAsia="en-US"/>
        </w:rPr>
        <w:t>КТО МОЖЕТ ПОДАТЬ ЗАЯВЛЕНИЕ, В КАКОЙ СИТУАЦИИ И В КАКОЙ ФОРМЕ</w:t>
      </w:r>
      <w:bookmarkEnd w:id="109"/>
      <w:r w:rsidR="008046FF" w:rsidRPr="0028465E">
        <w:t xml:space="preserve"> </w:t>
      </w:r>
      <w:bookmarkEnd w:id="110"/>
      <w:bookmarkEnd w:id="111"/>
      <w:bookmarkEnd w:id="112"/>
      <w:bookmarkEnd w:id="113"/>
    </w:p>
    <w:p w14:paraId="6CB6C1C9" w14:textId="70CBC6F5" w:rsidR="00E77820" w:rsidRPr="00E77820" w:rsidRDefault="00E77820" w:rsidP="00E77820">
      <w:pPr>
        <w:suppressAutoHyphens w:val="0"/>
        <w:spacing w:before="0"/>
        <w:rPr>
          <w:rFonts w:eastAsia="Calibri" w:cs="Calibri"/>
          <w:sz w:val="22"/>
          <w:szCs w:val="22"/>
          <w:lang w:eastAsia="en-US"/>
        </w:rPr>
      </w:pPr>
      <w:r w:rsidRPr="00E77820">
        <w:rPr>
          <w:rFonts w:eastAsia="Calibri" w:cs="Calibri"/>
          <w:sz w:val="22"/>
          <w:szCs w:val="22"/>
          <w:lang w:eastAsia="en-US"/>
        </w:rPr>
        <w:t xml:space="preserve">ПРИНИМАЮЩАЯ </w:t>
      </w:r>
      <w:r w:rsidR="00E20249" w:rsidRPr="008F4C30">
        <w:rPr>
          <w:rFonts w:eastAsia="Calibri" w:cs="Calibri"/>
          <w:sz w:val="22"/>
          <w:szCs w:val="22"/>
          <w:lang w:eastAsia="en-US"/>
        </w:rPr>
        <w:t>ЕДИНИЦА</w:t>
      </w:r>
      <w:r w:rsidR="00E20249" w:rsidRPr="00E20249">
        <w:rPr>
          <w:rFonts w:eastAsia="Calibri" w:cs="Calibri"/>
          <w:sz w:val="22"/>
          <w:szCs w:val="22"/>
          <w:lang w:eastAsia="en-US"/>
        </w:rPr>
        <w:t xml:space="preserve"> </w:t>
      </w:r>
    </w:p>
    <w:p w14:paraId="414B958F" w14:textId="34D22040" w:rsidR="008046FF" w:rsidRDefault="00BF35C6" w:rsidP="00D757A6">
      <w:pPr>
        <w:spacing w:line="240" w:lineRule="auto"/>
        <w:jc w:val="both"/>
        <w:rPr>
          <w:b/>
          <w:sz w:val="22"/>
          <w:szCs w:val="22"/>
        </w:rPr>
      </w:pPr>
      <w:r w:rsidRPr="0028465E">
        <w:rPr>
          <w:sz w:val="22"/>
          <w:szCs w:val="22"/>
        </w:rPr>
        <w:t xml:space="preserve">Заявку на выдачу разрешения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xml:space="preserve">, а также на выдачу разрешения на временное пребывание для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составляет </w:t>
      </w:r>
      <w:r w:rsidRPr="0028465E">
        <w:rPr>
          <w:b/>
          <w:sz w:val="22"/>
          <w:szCs w:val="22"/>
        </w:rPr>
        <w:t>принимающ</w:t>
      </w:r>
      <w:bookmarkStart w:id="114" w:name="_Hlk229647911"/>
      <w:r w:rsidRPr="0028465E">
        <w:rPr>
          <w:b/>
          <w:sz w:val="22"/>
          <w:szCs w:val="22"/>
        </w:rPr>
        <w:t>ая</w:t>
      </w:r>
      <w:bookmarkEnd w:id="114"/>
      <w:r w:rsidRPr="0028465E">
        <w:rPr>
          <w:b/>
          <w:sz w:val="22"/>
          <w:szCs w:val="22"/>
        </w:rPr>
        <w:t xml:space="preserve"> </w:t>
      </w:r>
      <w:bookmarkStart w:id="115" w:name="_Hlk229647867"/>
      <w:r w:rsidRPr="0028465E">
        <w:rPr>
          <w:b/>
          <w:sz w:val="22"/>
          <w:szCs w:val="22"/>
        </w:rPr>
        <w:t>единица</w:t>
      </w:r>
      <w:bookmarkEnd w:id="115"/>
      <w:r w:rsidRPr="0028465E">
        <w:rPr>
          <w:sz w:val="22"/>
          <w:szCs w:val="22"/>
        </w:rPr>
        <w:t>.</w:t>
      </w:r>
      <w:r w:rsidRPr="0028465E">
        <w:rPr>
          <w:b/>
          <w:sz w:val="22"/>
          <w:szCs w:val="22"/>
        </w:rPr>
        <w:t xml:space="preserve"> </w:t>
      </w:r>
    </w:p>
    <w:p w14:paraId="18BA7B29" w14:textId="331E9BF2" w:rsidR="003409EB" w:rsidRPr="003409EB" w:rsidRDefault="003409EB" w:rsidP="003409EB">
      <w:pPr>
        <w:spacing w:line="240" w:lineRule="auto"/>
        <w:jc w:val="both"/>
        <w:rPr>
          <w:sz w:val="22"/>
          <w:szCs w:val="22"/>
        </w:rPr>
      </w:pPr>
      <w:r w:rsidRPr="008F4C30">
        <w:rPr>
          <w:bCs/>
          <w:sz w:val="22"/>
          <w:szCs w:val="22"/>
        </w:rPr>
        <w:lastRenderedPageBreak/>
        <w:t>Принимающ</w:t>
      </w:r>
      <w:r w:rsidR="00E20249" w:rsidRPr="008F4C30">
        <w:rPr>
          <w:bCs/>
          <w:sz w:val="22"/>
          <w:szCs w:val="22"/>
        </w:rPr>
        <w:t>ая</w:t>
      </w:r>
      <w:r w:rsidRPr="008F4C30">
        <w:rPr>
          <w:bCs/>
          <w:sz w:val="22"/>
          <w:szCs w:val="22"/>
        </w:rPr>
        <w:t xml:space="preserve"> </w:t>
      </w:r>
      <w:r w:rsidR="00E20249" w:rsidRPr="008F4C30">
        <w:rPr>
          <w:bCs/>
          <w:sz w:val="22"/>
          <w:szCs w:val="22"/>
        </w:rPr>
        <w:t xml:space="preserve">единица </w:t>
      </w:r>
      <w:r w:rsidRPr="00BC72FD">
        <w:rPr>
          <w:sz w:val="22"/>
          <w:szCs w:val="22"/>
        </w:rPr>
        <w:t>— означает юридическое лицо или организационную единицу, не являющуюся юридическим</w:t>
      </w:r>
      <w:r w:rsidRPr="003409EB">
        <w:rPr>
          <w:sz w:val="22"/>
          <w:szCs w:val="22"/>
        </w:rPr>
        <w:t xml:space="preserve"> лицом, которой закон предоставляет правосубъектность, в которую переводится работник в рамках внутрикорпоративного перевода, и которая:</w:t>
      </w:r>
    </w:p>
    <w:p w14:paraId="45139DB3" w14:textId="77777777" w:rsidR="003409EB" w:rsidRPr="003409EB" w:rsidRDefault="003409EB" w:rsidP="003409EB">
      <w:pPr>
        <w:spacing w:line="240" w:lineRule="auto"/>
        <w:jc w:val="both"/>
        <w:rPr>
          <w:sz w:val="22"/>
          <w:szCs w:val="22"/>
        </w:rPr>
      </w:pPr>
      <w:r w:rsidRPr="003409EB">
        <w:rPr>
          <w:sz w:val="22"/>
          <w:szCs w:val="22"/>
        </w:rPr>
        <w:t xml:space="preserve">a) является в частности </w:t>
      </w:r>
      <w:r w:rsidRPr="003409EB">
        <w:rPr>
          <w:b/>
          <w:bCs/>
          <w:sz w:val="22"/>
          <w:szCs w:val="22"/>
        </w:rPr>
        <w:t>филиалом или представительством</w:t>
      </w:r>
      <w:r w:rsidRPr="003409EB">
        <w:rPr>
          <w:sz w:val="22"/>
          <w:szCs w:val="22"/>
        </w:rPr>
        <w:t xml:space="preserve"> работодателя-материнской организации, являющейся иностранным предпринимателем, или</w:t>
      </w:r>
    </w:p>
    <w:p w14:paraId="1C95B2A6" w14:textId="77777777" w:rsidR="003409EB" w:rsidRPr="003409EB" w:rsidRDefault="003409EB" w:rsidP="003409EB">
      <w:pPr>
        <w:spacing w:line="240" w:lineRule="auto"/>
        <w:jc w:val="both"/>
        <w:rPr>
          <w:sz w:val="22"/>
          <w:szCs w:val="22"/>
        </w:rPr>
      </w:pPr>
      <w:r w:rsidRPr="003409EB">
        <w:rPr>
          <w:sz w:val="22"/>
          <w:szCs w:val="22"/>
        </w:rPr>
        <w:t xml:space="preserve">b) принадлежит </w:t>
      </w:r>
      <w:r w:rsidRPr="003409EB">
        <w:rPr>
          <w:b/>
          <w:bCs/>
          <w:sz w:val="22"/>
          <w:szCs w:val="22"/>
        </w:rPr>
        <w:t>к той же группе предприятий, ч</w:t>
      </w:r>
      <w:r w:rsidRPr="003409EB">
        <w:rPr>
          <w:sz w:val="22"/>
          <w:szCs w:val="22"/>
        </w:rPr>
        <w:t>то и работодатель-материнская организация;</w:t>
      </w:r>
    </w:p>
    <w:p w14:paraId="77482137" w14:textId="4D90E650" w:rsidR="00E77820" w:rsidRDefault="00E77820" w:rsidP="00D757A6">
      <w:pPr>
        <w:spacing w:line="240" w:lineRule="auto"/>
        <w:jc w:val="both"/>
        <w:rPr>
          <w:sz w:val="22"/>
          <w:szCs w:val="22"/>
        </w:rPr>
      </w:pPr>
      <w:r w:rsidRPr="00E77820">
        <w:rPr>
          <w:sz w:val="22"/>
          <w:szCs w:val="22"/>
        </w:rPr>
        <w:t>Иностранец, которому должно быть выдано разрешение на временное пребывание с целью выполнения работы в рамках внутрикорпоративного перевода,</w:t>
      </w:r>
      <w:r w:rsidRPr="008F4C30">
        <w:rPr>
          <w:b/>
          <w:sz w:val="22"/>
          <w:szCs w:val="22"/>
        </w:rPr>
        <w:t xml:space="preserve"> должен находиться за пределами территории Республики Польша и Европейского Союза</w:t>
      </w:r>
      <w:r w:rsidRPr="00E77820">
        <w:rPr>
          <w:sz w:val="22"/>
          <w:szCs w:val="22"/>
        </w:rPr>
        <w:t>, за исключением случаев, когда он подает заявление на получение очередного такого разрешения.</w:t>
      </w:r>
    </w:p>
    <w:p w14:paraId="5BDD8521" w14:textId="1D2EBDD5" w:rsidR="00BF35C6" w:rsidRDefault="00BF35C6" w:rsidP="00D757A6">
      <w:pPr>
        <w:spacing w:line="240" w:lineRule="auto"/>
        <w:jc w:val="both"/>
        <w:rPr>
          <w:sz w:val="22"/>
          <w:szCs w:val="22"/>
        </w:rPr>
      </w:pPr>
      <w:r w:rsidRPr="0028465E">
        <w:rPr>
          <w:sz w:val="22"/>
          <w:szCs w:val="22"/>
        </w:rPr>
        <w:t xml:space="preserve">Принимающая единица составляет заявку на выдачу </w:t>
      </w:r>
      <w:r w:rsidRPr="0028465E">
        <w:rPr>
          <w:b/>
          <w:sz w:val="22"/>
          <w:szCs w:val="22"/>
        </w:rPr>
        <w:t>очередного</w:t>
      </w:r>
      <w:r w:rsidRPr="0028465E">
        <w:rPr>
          <w:sz w:val="22"/>
          <w:szCs w:val="22"/>
        </w:rPr>
        <w:t xml:space="preserve"> разрешения для </w:t>
      </w:r>
      <w:r w:rsidRPr="0028465E">
        <w:rPr>
          <w:b/>
          <w:sz w:val="22"/>
          <w:szCs w:val="22"/>
        </w:rPr>
        <w:t>выполнения работы в рамках перемещения внутри предприятия</w:t>
      </w:r>
      <w:r w:rsidRPr="0028465E">
        <w:rPr>
          <w:sz w:val="22"/>
          <w:szCs w:val="22"/>
        </w:rPr>
        <w:t xml:space="preserve">, а также </w:t>
      </w:r>
      <w:r w:rsidRPr="0028465E">
        <w:rPr>
          <w:b/>
          <w:sz w:val="22"/>
          <w:szCs w:val="22"/>
        </w:rPr>
        <w:t>на выдачу разрешения</w:t>
      </w:r>
      <w:r w:rsidRPr="0028465E">
        <w:rPr>
          <w:sz w:val="22"/>
          <w:szCs w:val="22"/>
        </w:rPr>
        <w:t xml:space="preserve"> на временное пребывание для</w:t>
      </w:r>
      <w:r w:rsidRPr="0028465E">
        <w:rPr>
          <w:b/>
          <w:sz w:val="22"/>
          <w:szCs w:val="22"/>
        </w:rPr>
        <w:t xml:space="preserve">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не позже последнего дня легального пребывания иностранца на территории Республики Польша.</w:t>
      </w:r>
    </w:p>
    <w:p w14:paraId="2957E95E" w14:textId="3747A0A0" w:rsidR="00BC72FD" w:rsidRDefault="00BC72FD" w:rsidP="00BC72FD">
      <w:pPr>
        <w:spacing w:line="240" w:lineRule="auto"/>
        <w:jc w:val="both"/>
        <w:rPr>
          <w:rFonts w:cs="Times New Roman"/>
          <w:b/>
          <w:bCs/>
          <w:sz w:val="22"/>
          <w:szCs w:val="22"/>
        </w:rPr>
      </w:pPr>
      <w:r w:rsidRPr="00BC72FD">
        <w:rPr>
          <w:rFonts w:cs="Times New Roman"/>
          <w:sz w:val="22"/>
          <w:szCs w:val="22"/>
        </w:rPr>
        <w:t xml:space="preserve">Заявление о выдаче вышеуказанных разрешений на временное пребывание </w:t>
      </w:r>
      <w:r w:rsidRPr="00BC72FD">
        <w:rPr>
          <w:rFonts w:cs="Times New Roman"/>
          <w:b/>
          <w:bCs/>
          <w:sz w:val="22"/>
          <w:szCs w:val="22"/>
        </w:rPr>
        <w:t>подается в бумажном виде на отдельном бланке.</w:t>
      </w:r>
    </w:p>
    <w:p w14:paraId="51E9F7DC" w14:textId="77777777" w:rsidR="00BC72FD" w:rsidRPr="00BC72FD" w:rsidRDefault="00BC72FD" w:rsidP="00BC72FD">
      <w:pPr>
        <w:spacing w:line="240" w:lineRule="auto"/>
        <w:jc w:val="both"/>
        <w:rPr>
          <w:rFonts w:cs="Times New Roman"/>
          <w:b/>
          <w:bCs/>
          <w:sz w:val="22"/>
          <w:szCs w:val="22"/>
        </w:rPr>
      </w:pPr>
    </w:p>
    <w:p w14:paraId="3C101B35" w14:textId="77777777" w:rsidR="00BC72FD" w:rsidRPr="00BC72FD" w:rsidRDefault="00BC72FD" w:rsidP="00BC72FD">
      <w:pPr>
        <w:spacing w:line="240" w:lineRule="auto"/>
        <w:jc w:val="both"/>
        <w:rPr>
          <w:rFonts w:cs="Times New Roman"/>
          <w:sz w:val="22"/>
          <w:szCs w:val="22"/>
        </w:rPr>
      </w:pPr>
      <w:r w:rsidRPr="00BC72FD">
        <w:rPr>
          <w:rFonts w:cs="Times New Roman"/>
          <w:sz w:val="22"/>
          <w:szCs w:val="22"/>
        </w:rPr>
        <w:t>ЧЛЕН РАЗДЕЛЕННОЙ СЕМЬИ</w:t>
      </w:r>
    </w:p>
    <w:p w14:paraId="50F08C28" w14:textId="77777777" w:rsidR="00BC72FD" w:rsidRPr="00BC72FD" w:rsidRDefault="00BC72FD" w:rsidP="00BC72FD">
      <w:pPr>
        <w:spacing w:line="240" w:lineRule="auto"/>
        <w:jc w:val="both"/>
        <w:rPr>
          <w:rFonts w:cs="Times New Roman"/>
          <w:sz w:val="22"/>
          <w:szCs w:val="22"/>
        </w:rPr>
      </w:pPr>
      <w:r w:rsidRPr="00BC72FD">
        <w:rPr>
          <w:rFonts w:cs="Times New Roman"/>
          <w:sz w:val="22"/>
          <w:szCs w:val="22"/>
        </w:rPr>
        <w:t xml:space="preserve">Заявление о выдаче </w:t>
      </w:r>
      <w:r w:rsidRPr="00BC72FD">
        <w:rPr>
          <w:rFonts w:cs="Times New Roman"/>
          <w:b/>
          <w:bCs/>
          <w:sz w:val="22"/>
          <w:szCs w:val="22"/>
        </w:rPr>
        <w:t>иностранцу, находящемуся за пределами Республики Польша, разрешения на временное пребывание с целью воссоединения с семьей, о котором говорится в ст. 159 абз. 1 закона об иностранцах</w:t>
      </w:r>
      <w:r w:rsidRPr="00BC72FD">
        <w:rPr>
          <w:rFonts w:cs="Times New Roman"/>
          <w:sz w:val="22"/>
          <w:szCs w:val="22"/>
        </w:rPr>
        <w:t xml:space="preserve">, подает член разделенной семьи, т. е. иностранец, проживающий на территории Республики Польша и имеющий соответствующее основание для пребывания в Польше (см. п. 4.6.3). </w:t>
      </w:r>
    </w:p>
    <w:p w14:paraId="373DB472" w14:textId="77777777" w:rsidR="00BC72FD" w:rsidRPr="00BC72FD" w:rsidRDefault="00BC72FD" w:rsidP="00BC72FD">
      <w:pPr>
        <w:spacing w:line="240" w:lineRule="auto"/>
        <w:jc w:val="both"/>
        <w:rPr>
          <w:rFonts w:cs="Times New Roman"/>
          <w:sz w:val="22"/>
          <w:szCs w:val="22"/>
        </w:rPr>
      </w:pPr>
      <w:r w:rsidRPr="00BC72FD">
        <w:rPr>
          <w:rFonts w:cs="Times New Roman"/>
          <w:sz w:val="22"/>
          <w:szCs w:val="22"/>
        </w:rPr>
        <w:t xml:space="preserve">Заявление о выдаче </w:t>
      </w:r>
      <w:r w:rsidRPr="00BC72FD">
        <w:rPr>
          <w:rFonts w:cs="Times New Roman"/>
          <w:b/>
          <w:bCs/>
          <w:sz w:val="22"/>
          <w:szCs w:val="22"/>
        </w:rPr>
        <w:t>иностранцу, находящемуся за пределами Республики Польша, разрешения на временное пребывание, о котором говорится в ст. 160 пп. 1, 3, 4 или 6 закона об иностранцах</w:t>
      </w:r>
      <w:r w:rsidRPr="00BC72FD">
        <w:rPr>
          <w:rFonts w:cs="Times New Roman"/>
          <w:sz w:val="22"/>
          <w:szCs w:val="22"/>
        </w:rPr>
        <w:t>, подается членом разлученной семьи, т. е. гражданином Польши, гражданином другого государства-члена Европейского Союза, государства-члена Европейского объединения свободной торговли (ЕАСТ) - стороны Соглашения о Европейском экономическом пространстве, Швейцарской Конфедерации или гражданин Соединенного Королевства Великобритании и Северной Ирландии, о котором говорится в статье 10 пункта 1 подпунктов b и d Соглашения о выходе, проживающий на территории Республики Польша.</w:t>
      </w:r>
    </w:p>
    <w:p w14:paraId="325605A3" w14:textId="77777777" w:rsidR="00BC72FD" w:rsidRPr="00BC72FD" w:rsidRDefault="00BC72FD" w:rsidP="00BC72FD">
      <w:pPr>
        <w:spacing w:line="240" w:lineRule="auto"/>
        <w:jc w:val="both"/>
        <w:rPr>
          <w:rFonts w:cs="Times New Roman"/>
          <w:b/>
          <w:bCs/>
          <w:sz w:val="22"/>
          <w:szCs w:val="22"/>
        </w:rPr>
      </w:pPr>
      <w:r w:rsidRPr="00BC72FD">
        <w:rPr>
          <w:rFonts w:cs="Times New Roman"/>
          <w:sz w:val="22"/>
          <w:szCs w:val="22"/>
        </w:rPr>
        <w:t xml:space="preserve">Заявление о выдаче вышеуказанных разрешений на временное пребывание </w:t>
      </w:r>
      <w:r w:rsidRPr="00BC72FD">
        <w:rPr>
          <w:rFonts w:cs="Times New Roman"/>
          <w:b/>
          <w:bCs/>
          <w:sz w:val="22"/>
          <w:szCs w:val="22"/>
        </w:rPr>
        <w:t>подается в бумажном виде на отдельном бланке.</w:t>
      </w:r>
    </w:p>
    <w:p w14:paraId="501CD43B" w14:textId="77777777" w:rsidR="00BC72FD" w:rsidRPr="0028465E" w:rsidRDefault="00BC72FD" w:rsidP="00D757A6">
      <w:pPr>
        <w:spacing w:line="240" w:lineRule="auto"/>
        <w:jc w:val="both"/>
        <w:rPr>
          <w:rFonts w:cs="Times New Roman"/>
          <w:sz w:val="22"/>
          <w:szCs w:val="22"/>
        </w:rPr>
      </w:pPr>
    </w:p>
    <w:p w14:paraId="5C492C1C" w14:textId="77777777" w:rsidR="00BF35C6" w:rsidRPr="0028465E" w:rsidRDefault="00BF35C6" w:rsidP="00D757A6">
      <w:pPr>
        <w:spacing w:line="240" w:lineRule="auto"/>
        <w:jc w:val="both"/>
        <w:rPr>
          <w:rFonts w:cs="Times New Roman"/>
          <w:sz w:val="22"/>
          <w:szCs w:val="22"/>
        </w:rPr>
      </w:pPr>
      <w:r w:rsidRPr="0028465E">
        <w:rPr>
          <w:sz w:val="22"/>
          <w:szCs w:val="22"/>
        </w:rPr>
        <w:t>В случае иностранца, который является:</w:t>
      </w:r>
    </w:p>
    <w:p w14:paraId="7E2E284D" w14:textId="77777777" w:rsidR="00BF35C6" w:rsidRPr="0028465E" w:rsidRDefault="00BF35C6" w:rsidP="00D757A6">
      <w:pPr>
        <w:spacing w:line="240" w:lineRule="auto"/>
        <w:jc w:val="both"/>
        <w:rPr>
          <w:rFonts w:cs="Times New Roman"/>
          <w:sz w:val="22"/>
          <w:szCs w:val="22"/>
        </w:rPr>
      </w:pPr>
      <w:r w:rsidRPr="0028465E">
        <w:rPr>
          <w:sz w:val="22"/>
          <w:szCs w:val="22"/>
        </w:rPr>
        <w:t xml:space="preserve">1) </w:t>
      </w:r>
      <w:r w:rsidRPr="0028465E">
        <w:rPr>
          <w:b/>
          <w:sz w:val="22"/>
          <w:szCs w:val="22"/>
        </w:rPr>
        <w:t>несовершеннолетним лицом</w:t>
      </w:r>
      <w:r w:rsidRPr="0028465E">
        <w:rPr>
          <w:sz w:val="22"/>
          <w:szCs w:val="22"/>
        </w:rPr>
        <w:t xml:space="preserve"> – заявку на выдачу ему разрешения на временное пребывание подают родители или установленные судом опекуны, либо один из родителей или один из установленных судом опекунов;</w:t>
      </w:r>
    </w:p>
    <w:p w14:paraId="4BCD1506" w14:textId="77777777" w:rsidR="00BF35C6" w:rsidRPr="0028465E" w:rsidRDefault="00BF35C6" w:rsidP="00D757A6">
      <w:pPr>
        <w:spacing w:line="240" w:lineRule="auto"/>
        <w:jc w:val="both"/>
        <w:rPr>
          <w:rFonts w:cs="Times New Roman"/>
          <w:sz w:val="22"/>
          <w:szCs w:val="22"/>
        </w:rPr>
      </w:pPr>
      <w:r w:rsidRPr="0028465E">
        <w:rPr>
          <w:sz w:val="22"/>
          <w:szCs w:val="22"/>
        </w:rPr>
        <w:t xml:space="preserve">2) </w:t>
      </w:r>
      <w:r w:rsidRPr="0028465E">
        <w:rPr>
          <w:b/>
          <w:sz w:val="22"/>
          <w:szCs w:val="22"/>
        </w:rPr>
        <w:t>лицом, которое признано недееспособным</w:t>
      </w:r>
      <w:r w:rsidR="001923A7">
        <w:rPr>
          <w:sz w:val="22"/>
          <w:szCs w:val="22"/>
        </w:rPr>
        <w:t xml:space="preserve"> </w:t>
      </w:r>
      <w:r w:rsidRPr="0028465E">
        <w:rPr>
          <w:sz w:val="22"/>
          <w:szCs w:val="22"/>
        </w:rPr>
        <w:t>– заявку на выдачу ему разрешения на временное пребывание подает установленный судом опекун;</w:t>
      </w:r>
    </w:p>
    <w:p w14:paraId="15AC552F" w14:textId="04C34841" w:rsidR="00BF35C6" w:rsidRDefault="00BF35C6" w:rsidP="00D757A6">
      <w:pPr>
        <w:spacing w:line="240" w:lineRule="auto"/>
        <w:jc w:val="both"/>
        <w:rPr>
          <w:sz w:val="22"/>
          <w:szCs w:val="22"/>
        </w:rPr>
      </w:pPr>
      <w:r w:rsidRPr="0028465E">
        <w:rPr>
          <w:sz w:val="22"/>
          <w:szCs w:val="22"/>
        </w:rPr>
        <w:t xml:space="preserve">3) </w:t>
      </w:r>
      <w:r w:rsidRPr="0028465E">
        <w:rPr>
          <w:b/>
          <w:sz w:val="22"/>
          <w:szCs w:val="22"/>
        </w:rPr>
        <w:t>несовершеннолетним лицом без опеки</w:t>
      </w:r>
      <w:r w:rsidRPr="0028465E">
        <w:rPr>
          <w:sz w:val="22"/>
          <w:szCs w:val="22"/>
        </w:rPr>
        <w:t xml:space="preserve"> – заявку на выдачу ему разрешения на временное пребывание подает попечитель.</w:t>
      </w:r>
    </w:p>
    <w:p w14:paraId="52B7A500" w14:textId="6A41E476" w:rsidR="00BC72FD" w:rsidRDefault="00BC72FD" w:rsidP="00D757A6">
      <w:pPr>
        <w:spacing w:line="240" w:lineRule="auto"/>
        <w:jc w:val="both"/>
        <w:rPr>
          <w:rFonts w:cs="Times New Roman"/>
          <w:sz w:val="22"/>
          <w:szCs w:val="22"/>
        </w:rPr>
      </w:pPr>
    </w:p>
    <w:p w14:paraId="21EA014B" w14:textId="77777777" w:rsidR="00BC72FD" w:rsidRPr="00BC72FD" w:rsidRDefault="00BC72FD" w:rsidP="000D5BC3">
      <w:pPr>
        <w:suppressAutoHyphens w:val="0"/>
        <w:spacing w:before="0" w:line="240" w:lineRule="auto"/>
        <w:jc w:val="both"/>
        <w:rPr>
          <w:rFonts w:eastAsia="Calibri" w:cs="Calibri"/>
          <w:b/>
          <w:bCs/>
          <w:sz w:val="22"/>
          <w:szCs w:val="22"/>
          <w:lang w:eastAsia="en-US"/>
        </w:rPr>
      </w:pPr>
      <w:r w:rsidRPr="00BC72FD">
        <w:rPr>
          <w:rFonts w:eastAsia="Calibri" w:cs="Calibri"/>
          <w:b/>
          <w:bCs/>
          <w:sz w:val="22"/>
          <w:szCs w:val="22"/>
          <w:lang w:eastAsia="en-US"/>
        </w:rPr>
        <w:t>ВНИМАНИЕ:</w:t>
      </w:r>
    </w:p>
    <w:p w14:paraId="29406E18" w14:textId="77777777" w:rsidR="00BC72FD" w:rsidRPr="00BC72FD" w:rsidRDefault="00BC72FD" w:rsidP="000D5BC3">
      <w:pPr>
        <w:suppressAutoHyphens w:val="0"/>
        <w:spacing w:before="0" w:line="240" w:lineRule="auto"/>
        <w:jc w:val="both"/>
        <w:rPr>
          <w:rFonts w:eastAsia="Calibri" w:cs="Calibri"/>
          <w:sz w:val="22"/>
          <w:szCs w:val="22"/>
          <w:lang w:eastAsia="en-US"/>
        </w:rPr>
      </w:pPr>
      <w:r w:rsidRPr="00BC72FD">
        <w:rPr>
          <w:rFonts w:eastAsia="Calibri" w:cs="Calibri"/>
          <w:b/>
          <w:bCs/>
          <w:sz w:val="22"/>
          <w:szCs w:val="22"/>
          <w:lang w:eastAsia="en-US"/>
        </w:rPr>
        <w:t>Карта пребывания выдается после въезда</w:t>
      </w:r>
      <w:r w:rsidRPr="00BC72FD">
        <w:rPr>
          <w:rFonts w:eastAsia="Calibri" w:cs="Calibri"/>
          <w:sz w:val="22"/>
          <w:szCs w:val="22"/>
          <w:lang w:eastAsia="en-US"/>
        </w:rPr>
        <w:t xml:space="preserve"> на территорию Польши </w:t>
      </w:r>
      <w:r w:rsidRPr="00BC72FD">
        <w:rPr>
          <w:rFonts w:eastAsia="Calibri" w:cs="Calibri"/>
          <w:b/>
          <w:bCs/>
          <w:sz w:val="22"/>
          <w:szCs w:val="22"/>
          <w:lang w:eastAsia="en-US"/>
        </w:rPr>
        <w:t>иностранцу, которому было предоставлено разрешение на временное пребывание с целью выполнения работы в рамках внутрикорпоративного перевода</w:t>
      </w:r>
      <w:r w:rsidRPr="00BC72FD">
        <w:rPr>
          <w:rFonts w:eastAsia="Calibri" w:cs="Calibri"/>
          <w:sz w:val="22"/>
          <w:szCs w:val="22"/>
          <w:lang w:eastAsia="en-US"/>
        </w:rPr>
        <w:t xml:space="preserve">, о котором говорится в ст. 139а, абз. 1 закона об иностранцах, или </w:t>
      </w:r>
      <w:r w:rsidRPr="00BC72FD">
        <w:rPr>
          <w:rFonts w:eastAsia="Calibri" w:cs="Calibri"/>
          <w:b/>
          <w:bCs/>
          <w:sz w:val="22"/>
          <w:szCs w:val="22"/>
          <w:lang w:eastAsia="en-US"/>
        </w:rPr>
        <w:t>разрешение на временное пребывание, о котором говорится в ст. 159, абз. 1 или ст. 160 пп. 1, 3, 4 или 6</w:t>
      </w:r>
      <w:r w:rsidRPr="00BC72FD">
        <w:rPr>
          <w:rFonts w:eastAsia="Calibri" w:cs="Calibri"/>
          <w:sz w:val="22"/>
          <w:szCs w:val="22"/>
          <w:lang w:eastAsia="en-US"/>
        </w:rPr>
        <w:t xml:space="preserve"> закона об иностранцах, выданного иностранцу, находящемуся за пределами Республики Польша. </w:t>
      </w:r>
    </w:p>
    <w:p w14:paraId="27CC4C03" w14:textId="77777777" w:rsidR="00BC72FD" w:rsidRPr="00BC72FD" w:rsidRDefault="00BC72FD" w:rsidP="000D5BC3">
      <w:pPr>
        <w:suppressAutoHyphens w:val="0"/>
        <w:spacing w:before="0" w:line="240" w:lineRule="auto"/>
        <w:jc w:val="both"/>
        <w:rPr>
          <w:rFonts w:eastAsia="Calibri" w:cs="Calibri"/>
          <w:sz w:val="22"/>
          <w:szCs w:val="22"/>
          <w:lang w:eastAsia="en-US"/>
        </w:rPr>
      </w:pPr>
      <w:r w:rsidRPr="00BC72FD">
        <w:rPr>
          <w:rFonts w:eastAsia="Calibri" w:cs="Calibri"/>
          <w:sz w:val="22"/>
          <w:szCs w:val="22"/>
          <w:lang w:eastAsia="en-US"/>
        </w:rPr>
        <w:t>В целях обеспечения возможности использования выданных разрешений на временное пребывание консул по заявлению иностранца выдает шенгенскую визу или национальную визу для:</w:t>
      </w:r>
    </w:p>
    <w:p w14:paraId="638CD8E4" w14:textId="77777777" w:rsidR="00BC72FD" w:rsidRPr="00BC72FD" w:rsidRDefault="00BC72FD" w:rsidP="000D5BC3">
      <w:pPr>
        <w:suppressAutoHyphens w:val="0"/>
        <w:spacing w:before="0" w:line="240" w:lineRule="auto"/>
        <w:jc w:val="both"/>
        <w:rPr>
          <w:rFonts w:eastAsia="Calibri" w:cs="Calibri"/>
          <w:sz w:val="22"/>
          <w:szCs w:val="22"/>
          <w:lang w:eastAsia="en-US"/>
        </w:rPr>
      </w:pPr>
      <w:r w:rsidRPr="00BC72FD">
        <w:rPr>
          <w:rFonts w:eastAsia="Calibri" w:cs="Calibri"/>
          <w:sz w:val="22"/>
          <w:szCs w:val="22"/>
          <w:lang w:eastAsia="en-US"/>
        </w:rPr>
        <w:t>- реализации разрешения на временное пребывание с целью выполнения работы в рамках внутрикорпоративного перевода, или</w:t>
      </w:r>
    </w:p>
    <w:p w14:paraId="2D699FCF" w14:textId="77777777" w:rsidR="00BC72FD" w:rsidRPr="00BC72FD" w:rsidRDefault="00BC72FD" w:rsidP="000D5BC3">
      <w:pPr>
        <w:suppressAutoHyphens w:val="0"/>
        <w:spacing w:before="0" w:line="240" w:lineRule="auto"/>
        <w:jc w:val="both"/>
        <w:rPr>
          <w:rFonts w:eastAsia="Calibri" w:cs="Calibri"/>
          <w:sz w:val="22"/>
          <w:szCs w:val="22"/>
          <w:lang w:eastAsia="en-US"/>
        </w:rPr>
      </w:pPr>
      <w:r w:rsidRPr="00BC72FD">
        <w:rPr>
          <w:rFonts w:eastAsia="Calibri" w:cs="Calibri"/>
          <w:sz w:val="22"/>
          <w:szCs w:val="22"/>
          <w:lang w:eastAsia="en-US"/>
        </w:rPr>
        <w:t>- реализации разрешения на временное пребывание с целью воссоединения семей, или</w:t>
      </w:r>
    </w:p>
    <w:p w14:paraId="4824A124" w14:textId="77777777" w:rsidR="00BC72FD" w:rsidRPr="00BC72FD" w:rsidRDefault="00BC72FD" w:rsidP="000D5BC3">
      <w:pPr>
        <w:suppressAutoHyphens w:val="0"/>
        <w:spacing w:before="0" w:line="240" w:lineRule="auto"/>
        <w:jc w:val="both"/>
        <w:rPr>
          <w:rFonts w:eastAsia="Calibri" w:cs="Calibri"/>
          <w:sz w:val="22"/>
          <w:szCs w:val="22"/>
          <w:lang w:eastAsia="en-US"/>
        </w:rPr>
      </w:pPr>
      <w:r w:rsidRPr="00BC72FD">
        <w:rPr>
          <w:rFonts w:eastAsia="Calibri" w:cs="Calibri"/>
          <w:sz w:val="22"/>
          <w:szCs w:val="22"/>
          <w:lang w:eastAsia="en-US"/>
        </w:rPr>
        <w:t>- реализации разрешения на временное пребывание, о котором говорится в ст. 160 пп. 1, 3, 4 или 6 закона об иностранцах.</w:t>
      </w:r>
    </w:p>
    <w:p w14:paraId="4046ACDB" w14:textId="77777777" w:rsidR="00BC72FD" w:rsidRPr="00BC72FD" w:rsidRDefault="00BC72FD" w:rsidP="000D5BC3">
      <w:pPr>
        <w:suppressAutoHyphens w:val="0"/>
        <w:spacing w:before="0" w:line="240" w:lineRule="auto"/>
        <w:jc w:val="both"/>
        <w:rPr>
          <w:rFonts w:eastAsia="Calibri" w:cs="Calibri"/>
          <w:sz w:val="22"/>
          <w:szCs w:val="22"/>
          <w:lang w:eastAsia="en-US"/>
        </w:rPr>
      </w:pPr>
      <w:r w:rsidRPr="00BC72FD">
        <w:rPr>
          <w:rFonts w:eastAsia="Calibri" w:cs="Calibri"/>
          <w:sz w:val="22"/>
          <w:szCs w:val="22"/>
          <w:lang w:eastAsia="en-US"/>
        </w:rPr>
        <w:t xml:space="preserve">Для получения карты пребывания </w:t>
      </w:r>
      <w:r w:rsidRPr="00BC72FD">
        <w:rPr>
          <w:rFonts w:eastAsia="Calibri" w:cs="Calibri"/>
          <w:b/>
          <w:bCs/>
          <w:sz w:val="22"/>
          <w:szCs w:val="22"/>
          <w:lang w:eastAsia="en-US"/>
        </w:rPr>
        <w:t>иностранец</w:t>
      </w:r>
      <w:r w:rsidRPr="00BC72FD">
        <w:rPr>
          <w:rFonts w:eastAsia="Calibri" w:cs="Calibri"/>
          <w:sz w:val="22"/>
          <w:szCs w:val="22"/>
          <w:lang w:eastAsia="en-US"/>
        </w:rPr>
        <w:t xml:space="preserve">, которому было выдано вышеуказанное разрешение на временное пребывание, а также </w:t>
      </w:r>
      <w:r w:rsidRPr="00BC72FD">
        <w:rPr>
          <w:rFonts w:eastAsia="Calibri" w:cs="Calibri"/>
          <w:b/>
          <w:bCs/>
          <w:sz w:val="22"/>
          <w:szCs w:val="22"/>
          <w:lang w:eastAsia="en-US"/>
        </w:rPr>
        <w:t>разрешение на временное пребывание в целях долгосрочной мобильност</w:t>
      </w:r>
      <w:r w:rsidRPr="00BC72FD">
        <w:rPr>
          <w:rFonts w:eastAsia="Calibri" w:cs="Calibri"/>
          <w:sz w:val="22"/>
          <w:szCs w:val="22"/>
          <w:lang w:eastAsia="en-US"/>
        </w:rPr>
        <w:t xml:space="preserve">и руководящего работника, специалиста или стажера, в рамках внутрикорпоративного перевода, должен подать воеводе </w:t>
      </w:r>
      <w:r w:rsidRPr="00BC72FD">
        <w:rPr>
          <w:rFonts w:eastAsia="Calibri" w:cs="Calibri"/>
          <w:b/>
          <w:bCs/>
          <w:sz w:val="22"/>
          <w:szCs w:val="22"/>
          <w:lang w:eastAsia="en-US"/>
        </w:rPr>
        <w:t>отдельное заявление в бумажной форме на выдачу карты пребывания</w:t>
      </w:r>
      <w:r w:rsidRPr="00BC72FD">
        <w:rPr>
          <w:rFonts w:eastAsia="Calibri" w:cs="Calibri"/>
          <w:sz w:val="22"/>
          <w:szCs w:val="22"/>
          <w:lang w:eastAsia="en-US"/>
        </w:rPr>
        <w:t xml:space="preserve"> (см. Раздел V). </w:t>
      </w:r>
    </w:p>
    <w:p w14:paraId="79F60888" w14:textId="608D349F" w:rsidR="00BF35C6" w:rsidRPr="0028465E" w:rsidRDefault="00BF35C6">
      <w:pPr>
        <w:spacing w:line="100" w:lineRule="atLeast"/>
        <w:jc w:val="both"/>
        <w:rPr>
          <w:sz w:val="22"/>
          <w:szCs w:val="22"/>
        </w:rPr>
      </w:pPr>
    </w:p>
    <w:p w14:paraId="6EB25452" w14:textId="77777777" w:rsidR="00BF35C6" w:rsidRPr="0028465E" w:rsidRDefault="00BF35C6" w:rsidP="003C669A">
      <w:pPr>
        <w:pStyle w:val="Nagwek2"/>
        <w:spacing w:after="200"/>
        <w:jc w:val="both"/>
        <w:rPr>
          <w:rFonts w:eastAsia="Times New Roman" w:cs="Times New Roman"/>
          <w:color w:val="FF3333"/>
        </w:rPr>
      </w:pPr>
      <w:bookmarkStart w:id="116" w:name="_Toc386286362"/>
      <w:bookmarkStart w:id="117" w:name="_Toc505338748"/>
      <w:bookmarkStart w:id="118" w:name="_Toc5972869"/>
      <w:bookmarkStart w:id="119" w:name="_Toc7487448"/>
      <w:bookmarkStart w:id="120" w:name="_Toc229753249"/>
      <w:r w:rsidRPr="0028465E">
        <w:t>4.3</w:t>
      </w:r>
      <w:r w:rsidR="001923A7">
        <w:t xml:space="preserve"> </w:t>
      </w:r>
      <w:r w:rsidRPr="0028465E">
        <w:t>ДРУГАЯ ВАЖНАЯ ИНФОРМАЦИЯ</w:t>
      </w:r>
      <w:bookmarkEnd w:id="116"/>
      <w:bookmarkEnd w:id="117"/>
      <w:bookmarkEnd w:id="118"/>
      <w:bookmarkEnd w:id="119"/>
      <w:bookmarkEnd w:id="120"/>
    </w:p>
    <w:p w14:paraId="225F23EA" w14:textId="77777777" w:rsidR="00C4762A" w:rsidRPr="00C4762A" w:rsidRDefault="00C4762A" w:rsidP="00C4762A">
      <w:pPr>
        <w:spacing w:line="100" w:lineRule="atLeast"/>
        <w:jc w:val="both"/>
        <w:rPr>
          <w:sz w:val="22"/>
          <w:szCs w:val="22"/>
        </w:rPr>
      </w:pPr>
      <w:r w:rsidRPr="00C4762A">
        <w:rPr>
          <w:sz w:val="22"/>
          <w:szCs w:val="22"/>
        </w:rPr>
        <w:t xml:space="preserve">Принимающая организация подает заявление о выдаче </w:t>
      </w:r>
      <w:r w:rsidRPr="00C4762A">
        <w:rPr>
          <w:b/>
          <w:bCs/>
          <w:sz w:val="22"/>
          <w:szCs w:val="22"/>
        </w:rPr>
        <w:t>очередного</w:t>
      </w:r>
      <w:r w:rsidRPr="00C4762A">
        <w:rPr>
          <w:sz w:val="22"/>
          <w:szCs w:val="22"/>
        </w:rPr>
        <w:t xml:space="preserve"> разрешения на работу </w:t>
      </w:r>
      <w:r w:rsidRPr="00C4762A">
        <w:rPr>
          <w:b/>
          <w:bCs/>
          <w:sz w:val="22"/>
          <w:szCs w:val="22"/>
        </w:rPr>
        <w:t>в рамках внутрикорпоративного перевода</w:t>
      </w:r>
      <w:r w:rsidRPr="00C4762A">
        <w:rPr>
          <w:sz w:val="22"/>
          <w:szCs w:val="22"/>
        </w:rPr>
        <w:t xml:space="preserve">, а также о </w:t>
      </w:r>
      <w:r w:rsidRPr="00C4762A">
        <w:rPr>
          <w:b/>
          <w:bCs/>
          <w:sz w:val="22"/>
          <w:szCs w:val="22"/>
        </w:rPr>
        <w:t>выдаче разрешения</w:t>
      </w:r>
      <w:r w:rsidRPr="00C4762A">
        <w:rPr>
          <w:sz w:val="22"/>
          <w:szCs w:val="22"/>
        </w:rPr>
        <w:t xml:space="preserve"> на временное пребывание с целью </w:t>
      </w:r>
      <w:r w:rsidRPr="00C4762A">
        <w:rPr>
          <w:b/>
          <w:bCs/>
          <w:sz w:val="22"/>
          <w:szCs w:val="22"/>
        </w:rPr>
        <w:t>долгосрочной мобильности руководящего работника, специалиста или стажера в рамках внутрикорпоративного перевода</w:t>
      </w:r>
      <w:r w:rsidRPr="00C4762A">
        <w:rPr>
          <w:sz w:val="22"/>
          <w:szCs w:val="22"/>
        </w:rPr>
        <w:t xml:space="preserve"> не позднее последнего дня законного пребывания иностранца на территории Республики Польша.</w:t>
      </w:r>
    </w:p>
    <w:p w14:paraId="36F19137" w14:textId="77777777" w:rsidR="00C4762A" w:rsidRPr="00C4762A" w:rsidRDefault="00C4762A" w:rsidP="00C4762A">
      <w:pPr>
        <w:spacing w:line="100" w:lineRule="atLeast"/>
        <w:jc w:val="both"/>
        <w:rPr>
          <w:sz w:val="22"/>
          <w:szCs w:val="22"/>
        </w:rPr>
      </w:pPr>
      <w:r w:rsidRPr="00C4762A">
        <w:rPr>
          <w:sz w:val="22"/>
          <w:szCs w:val="22"/>
        </w:rPr>
        <w:t xml:space="preserve">Если вышеуказанный срок подачи заявления о выдаче иностранцу разрешения на временное пребывание соблюден и заявление не содержит формальных недостатков или формальные недостатки были устранены в установленный срок, пребывание иностранца на территории Республики Польша </w:t>
      </w:r>
      <w:r w:rsidRPr="00C4762A">
        <w:rPr>
          <w:b/>
          <w:bCs/>
          <w:sz w:val="22"/>
          <w:szCs w:val="22"/>
        </w:rPr>
        <w:t>считается законным со дня подачи заявления до дня, когда решение о выдаче разрешения на временное пребывание станет окончательным</w:t>
      </w:r>
      <w:r w:rsidRPr="00C4762A">
        <w:rPr>
          <w:sz w:val="22"/>
          <w:szCs w:val="22"/>
        </w:rPr>
        <w:t xml:space="preserve"> (например, по истечении 14 дней с момента его вручения, если на него не будет подана апелляция). Данное правило </w:t>
      </w:r>
      <w:r w:rsidRPr="00C4762A">
        <w:rPr>
          <w:b/>
          <w:bCs/>
          <w:sz w:val="22"/>
          <w:szCs w:val="22"/>
        </w:rPr>
        <w:t>не применяется в случае приостановления разбирательства</w:t>
      </w:r>
      <w:r w:rsidRPr="00C4762A">
        <w:rPr>
          <w:sz w:val="22"/>
          <w:szCs w:val="22"/>
        </w:rPr>
        <w:t xml:space="preserve"> по вопросу о выдаче иностранцу разрешения на временное пребывание по ходатайству одной из сторон.</w:t>
      </w:r>
    </w:p>
    <w:p w14:paraId="6C5CB036" w14:textId="77777777" w:rsidR="00C4762A" w:rsidRPr="00C4762A" w:rsidRDefault="00C4762A" w:rsidP="00C4762A">
      <w:pPr>
        <w:spacing w:line="100" w:lineRule="atLeast"/>
        <w:jc w:val="both"/>
        <w:rPr>
          <w:sz w:val="22"/>
          <w:szCs w:val="22"/>
        </w:rPr>
      </w:pPr>
      <w:r w:rsidRPr="00C4762A">
        <w:rPr>
          <w:sz w:val="22"/>
          <w:szCs w:val="22"/>
        </w:rPr>
        <w:t xml:space="preserve">В случае, если принимающая организация подает заявление о выдаче разрешения на временное пребывание в целях </w:t>
      </w:r>
      <w:r w:rsidRPr="00C4762A">
        <w:rPr>
          <w:b/>
          <w:bCs/>
          <w:sz w:val="22"/>
          <w:szCs w:val="22"/>
        </w:rPr>
        <w:t>долгосрочной мобильности руководящего работника, специалиста или стажера в рамках внутрикорпоративного перевода</w:t>
      </w:r>
      <w:r w:rsidRPr="00C4762A">
        <w:rPr>
          <w:sz w:val="22"/>
          <w:szCs w:val="22"/>
        </w:rPr>
        <w:t xml:space="preserve">, к иностранцу, находящемуся за пределами территории Республики Польша, вышеуказанные правила, касающиеся законного пребывания в ходе процедуры, за исключением приостановления разбирательства по ходатайству стороны, применяются соответственно в случае законного въезда иностранца на территорию Республики Польша после подачи данного заявления. </w:t>
      </w:r>
    </w:p>
    <w:p w14:paraId="3AE10187" w14:textId="77777777" w:rsidR="00C4762A" w:rsidRPr="00C4762A" w:rsidRDefault="00C4762A" w:rsidP="00C4762A">
      <w:pPr>
        <w:spacing w:line="100" w:lineRule="atLeast"/>
        <w:jc w:val="both"/>
        <w:rPr>
          <w:b/>
          <w:bCs/>
          <w:sz w:val="22"/>
          <w:szCs w:val="22"/>
        </w:rPr>
      </w:pPr>
      <w:r w:rsidRPr="00C4762A">
        <w:rPr>
          <w:b/>
          <w:bCs/>
          <w:sz w:val="22"/>
          <w:szCs w:val="22"/>
        </w:rPr>
        <w:t xml:space="preserve">ВНИМАНИЕ: Законное пребывание в ходе процедуры не дает иностранцу права на передвижение по территории других государств Шенгенской зоны, однако иностранец может выехать в страну происхождения. Чтобы вернуться в Польшу, иностранец, не имеющий </w:t>
      </w:r>
      <w:r w:rsidRPr="00C4762A">
        <w:rPr>
          <w:b/>
          <w:bCs/>
          <w:sz w:val="22"/>
          <w:szCs w:val="22"/>
        </w:rPr>
        <w:lastRenderedPageBreak/>
        <w:t xml:space="preserve">действительного документа на пребывание, должен получить визу, если он является гражданином страны, подпадающей под визовый режим, или если он исчерпал допустимый краткосрочный пребывающий срок на территории Шенгенской зоны, не превышающий 90 дней в течение каждого 180-дневного периода, к которому также прилагается пребывание в Польше во время процедуры получения разрешения на пребывание. </w:t>
      </w:r>
    </w:p>
    <w:p w14:paraId="4A59D33C" w14:textId="549689D3"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В производстве по выдаче или отмене разрешения на временное пребывание </w:t>
      </w:r>
      <w:r w:rsidRPr="0028465E">
        <w:rPr>
          <w:b/>
          <w:sz w:val="22"/>
          <w:szCs w:val="22"/>
        </w:rPr>
        <w:t>стороной производства является исключительно иностранец</w:t>
      </w:r>
      <w:r w:rsidRPr="0028465E">
        <w:rPr>
          <w:sz w:val="22"/>
          <w:szCs w:val="22"/>
        </w:rPr>
        <w:t xml:space="preserve">, кроме производств по делу выдачи или отмены </w:t>
      </w:r>
      <w:r w:rsidRPr="0028465E">
        <w:rPr>
          <w:b/>
          <w:sz w:val="22"/>
          <w:szCs w:val="22"/>
        </w:rPr>
        <w:t>разрешения на временное пребывание для выполнения работы в рамках перемещения внутри предприятия</w:t>
      </w:r>
      <w:r w:rsidRPr="0028465E">
        <w:rPr>
          <w:sz w:val="22"/>
          <w:szCs w:val="22"/>
        </w:rPr>
        <w:t xml:space="preserve">, а также </w:t>
      </w:r>
      <w:r w:rsidRPr="0028465E">
        <w:rPr>
          <w:b/>
          <w:sz w:val="22"/>
          <w:szCs w:val="22"/>
        </w:rPr>
        <w:t>разрешения на временное пребывание для</w:t>
      </w:r>
      <w:r w:rsidR="001923A7">
        <w:rPr>
          <w:b/>
          <w:sz w:val="22"/>
          <w:szCs w:val="22"/>
        </w:rPr>
        <w:t xml:space="preserve"> </w:t>
      </w:r>
      <w:r w:rsidRPr="0028465E">
        <w:rPr>
          <w:b/>
          <w:sz w:val="22"/>
          <w:szCs w:val="22"/>
        </w:rPr>
        <w:t xml:space="preserve">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p>
    <w:p w14:paraId="730991F7" w14:textId="77777777" w:rsidR="00BF35C6" w:rsidRPr="0028465E" w:rsidRDefault="00BF35C6" w:rsidP="003C669A">
      <w:pPr>
        <w:spacing w:line="100" w:lineRule="atLeast"/>
        <w:jc w:val="both"/>
        <w:rPr>
          <w:rFonts w:eastAsia="Times New Roman" w:cs="Times New Roman"/>
          <w:sz w:val="22"/>
          <w:szCs w:val="22"/>
        </w:rPr>
      </w:pPr>
      <w:r w:rsidRPr="0028465E">
        <w:rPr>
          <w:sz w:val="22"/>
          <w:szCs w:val="22"/>
        </w:rPr>
        <w:t xml:space="preserve">В производстве по выдаче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выполнения работы в рамках перемещения внутри предприятия</w:t>
      </w:r>
      <w:r w:rsidRPr="0028465E">
        <w:rPr>
          <w:sz w:val="22"/>
          <w:szCs w:val="22"/>
        </w:rPr>
        <w:t xml:space="preserve">, а также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стороной является </w:t>
      </w:r>
      <w:r w:rsidRPr="0028465E">
        <w:rPr>
          <w:b/>
          <w:sz w:val="22"/>
          <w:szCs w:val="22"/>
        </w:rPr>
        <w:t>исключительно</w:t>
      </w:r>
      <w:r w:rsidRPr="0028465E">
        <w:rPr>
          <w:sz w:val="22"/>
          <w:szCs w:val="22"/>
        </w:rPr>
        <w:t xml:space="preserve"> </w:t>
      </w:r>
      <w:r w:rsidRPr="0028465E">
        <w:rPr>
          <w:b/>
          <w:sz w:val="22"/>
          <w:szCs w:val="22"/>
        </w:rPr>
        <w:t>принимающая единица</w:t>
      </w:r>
      <w:r w:rsidRPr="0028465E">
        <w:rPr>
          <w:sz w:val="22"/>
          <w:szCs w:val="22"/>
        </w:rPr>
        <w:t>.</w:t>
      </w:r>
      <w:r w:rsidRPr="0028465E">
        <w:rPr>
          <w:b/>
          <w:sz w:val="22"/>
          <w:szCs w:val="22"/>
        </w:rPr>
        <w:t xml:space="preserve"> </w:t>
      </w:r>
    </w:p>
    <w:p w14:paraId="5131A385"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В производстве по отмене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выполнения работы в рамках перемещения внутри предприятия</w:t>
      </w:r>
      <w:r w:rsidRPr="0028465E">
        <w:rPr>
          <w:sz w:val="22"/>
          <w:szCs w:val="22"/>
        </w:rPr>
        <w:t xml:space="preserve">, а также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стороной является </w:t>
      </w:r>
      <w:r w:rsidRPr="0028465E">
        <w:rPr>
          <w:b/>
          <w:sz w:val="22"/>
          <w:szCs w:val="22"/>
        </w:rPr>
        <w:t xml:space="preserve">иностранец </w:t>
      </w:r>
      <w:r w:rsidRPr="0028465E">
        <w:rPr>
          <w:sz w:val="22"/>
          <w:szCs w:val="22"/>
        </w:rPr>
        <w:t xml:space="preserve">и </w:t>
      </w:r>
      <w:r w:rsidRPr="0028465E">
        <w:rPr>
          <w:b/>
          <w:sz w:val="22"/>
          <w:szCs w:val="22"/>
        </w:rPr>
        <w:t>принимающая единица</w:t>
      </w:r>
      <w:r w:rsidRPr="0028465E">
        <w:rPr>
          <w:sz w:val="22"/>
          <w:szCs w:val="22"/>
        </w:rPr>
        <w:t>.</w:t>
      </w:r>
    </w:p>
    <w:p w14:paraId="785B09A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которому выдано разрешение на временное пребывание, должен </w:t>
      </w:r>
      <w:r w:rsidRPr="0028465E">
        <w:rPr>
          <w:b/>
          <w:sz w:val="22"/>
          <w:szCs w:val="22"/>
        </w:rPr>
        <w:t>известить воеводу</w:t>
      </w:r>
      <w:r w:rsidRPr="0028465E">
        <w:rPr>
          <w:sz w:val="22"/>
          <w:szCs w:val="22"/>
        </w:rPr>
        <w:t xml:space="preserve">, который выдал это разрешение, в течение </w:t>
      </w:r>
      <w:r w:rsidRPr="0028465E">
        <w:rPr>
          <w:b/>
          <w:sz w:val="22"/>
          <w:szCs w:val="22"/>
        </w:rPr>
        <w:t>15 рабочих дней об отсутствии причины для выдачи разрешения</w:t>
      </w:r>
      <w:r w:rsidRPr="0028465E">
        <w:rPr>
          <w:sz w:val="22"/>
          <w:szCs w:val="22"/>
        </w:rPr>
        <w:t>.</w:t>
      </w:r>
      <w:r w:rsidR="001923A7">
        <w:rPr>
          <w:sz w:val="22"/>
          <w:szCs w:val="22"/>
        </w:rPr>
        <w:t xml:space="preserve"> </w:t>
      </w:r>
      <w:r w:rsidRPr="0028465E">
        <w:rPr>
          <w:sz w:val="22"/>
          <w:szCs w:val="22"/>
        </w:rPr>
        <w:t xml:space="preserve">Если разрешение на временное пребывание выдал </w:t>
      </w:r>
      <w:r w:rsidRPr="0028465E">
        <w:rPr>
          <w:b/>
          <w:sz w:val="22"/>
          <w:szCs w:val="22"/>
        </w:rPr>
        <w:t>начальник Управления по делам иностранцев</w:t>
      </w:r>
      <w:r w:rsidRPr="0028465E">
        <w:rPr>
          <w:sz w:val="22"/>
          <w:szCs w:val="22"/>
        </w:rPr>
        <w:t xml:space="preserve"> во второй инстанции, то вышеупомянутое извещение направляется к </w:t>
      </w:r>
      <w:r w:rsidRPr="0028465E">
        <w:rPr>
          <w:b/>
          <w:sz w:val="22"/>
          <w:szCs w:val="22"/>
        </w:rPr>
        <w:t>воеводе, который выносил решение по делу выдачи этого разрешения в первой инстанции</w:t>
      </w:r>
      <w:r w:rsidRPr="0028465E">
        <w:rPr>
          <w:sz w:val="22"/>
          <w:szCs w:val="22"/>
        </w:rPr>
        <w:t>.</w:t>
      </w:r>
      <w:r w:rsidRPr="0028465E">
        <w:rPr>
          <w:b/>
          <w:sz w:val="22"/>
          <w:szCs w:val="22"/>
        </w:rPr>
        <w:t xml:space="preserve"> </w:t>
      </w:r>
    </w:p>
    <w:p w14:paraId="578DE119"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Разрешение на временное пребывание </w:t>
      </w:r>
      <w:r w:rsidRPr="0028465E">
        <w:rPr>
          <w:b/>
          <w:sz w:val="22"/>
          <w:szCs w:val="22"/>
        </w:rPr>
        <w:t>заканчивается на основании действия закона</w:t>
      </w:r>
      <w:r w:rsidRPr="0028465E">
        <w:rPr>
          <w:sz w:val="22"/>
          <w:szCs w:val="22"/>
        </w:rPr>
        <w:t xml:space="preserve"> с момента получения иностранцем последующего разрешения на временное пребывание, разрешения на постоянное пребывание, разрешения на пребывание долгосрочного резидента ЕС, или же получения иностранцем польского гражданства.</w:t>
      </w:r>
    </w:p>
    <w:p w14:paraId="7901541F" w14:textId="77777777" w:rsidR="00BF35C6" w:rsidRPr="0028465E" w:rsidRDefault="00BF35C6" w:rsidP="003C669A">
      <w:pPr>
        <w:pStyle w:val="Nagwek2"/>
        <w:spacing w:after="200"/>
        <w:jc w:val="both"/>
        <w:rPr>
          <w:rFonts w:cs="Times New Roman"/>
        </w:rPr>
      </w:pPr>
      <w:bookmarkStart w:id="121" w:name="_Toc386286363"/>
      <w:bookmarkStart w:id="122" w:name="_Toc505338749"/>
      <w:bookmarkStart w:id="123" w:name="_Toc5972870"/>
      <w:bookmarkStart w:id="124" w:name="_Toc7487449"/>
      <w:bookmarkStart w:id="125" w:name="_Toc229753250"/>
      <w:r w:rsidRPr="0028465E">
        <w:t>4.4</w:t>
      </w:r>
      <w:r w:rsidR="001923A7">
        <w:t xml:space="preserve"> </w:t>
      </w:r>
      <w:r w:rsidRPr="0028465E">
        <w:t xml:space="preserve"> ОРГАН, РАССМАТРИВАЮЩИЙ ЗАЯВКУ</w:t>
      </w:r>
      <w:bookmarkEnd w:id="121"/>
      <w:bookmarkEnd w:id="122"/>
      <w:bookmarkEnd w:id="123"/>
      <w:bookmarkEnd w:id="124"/>
      <w:bookmarkEnd w:id="125"/>
    </w:p>
    <w:p w14:paraId="34CA51F2" w14:textId="77777777" w:rsidR="00BF35C6" w:rsidRPr="0028465E" w:rsidRDefault="00BF35C6" w:rsidP="003C669A">
      <w:pPr>
        <w:spacing w:line="100" w:lineRule="atLeast"/>
        <w:jc w:val="both"/>
        <w:rPr>
          <w:rFonts w:eastAsia="Times New Roman" w:cs="Times New Roman"/>
          <w:b/>
          <w:bCs/>
          <w:sz w:val="22"/>
          <w:szCs w:val="22"/>
        </w:rPr>
      </w:pPr>
      <w:r w:rsidRPr="0028465E">
        <w:rPr>
          <w:sz w:val="22"/>
          <w:szCs w:val="22"/>
        </w:rPr>
        <w:t xml:space="preserve">Заявку на выдачу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выполнения работы в рамках перемещения внутри предприятия</w:t>
      </w:r>
      <w:r w:rsidRPr="0028465E">
        <w:rPr>
          <w:sz w:val="22"/>
          <w:szCs w:val="22"/>
        </w:rPr>
        <w:t xml:space="preserve">, а также </w:t>
      </w:r>
      <w:r w:rsidRPr="0028465E">
        <w:rPr>
          <w:b/>
          <w:sz w:val="22"/>
          <w:szCs w:val="22"/>
        </w:rPr>
        <w:t>разрешения на временное пребывание для</w:t>
      </w:r>
      <w:r w:rsidRPr="0028465E">
        <w:rPr>
          <w:sz w:val="22"/>
          <w:szCs w:val="22"/>
        </w:rPr>
        <w:t xml:space="preserve">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следует подавать </w:t>
      </w:r>
      <w:r w:rsidRPr="0028465E">
        <w:rPr>
          <w:b/>
          <w:sz w:val="22"/>
          <w:szCs w:val="22"/>
        </w:rPr>
        <w:t>соответствующему воеводе, учитывая место пребывания</w:t>
      </w:r>
      <w:r w:rsidRPr="0028465E">
        <w:rPr>
          <w:sz w:val="22"/>
          <w:szCs w:val="22"/>
        </w:rPr>
        <w:t xml:space="preserve"> </w:t>
      </w:r>
      <w:r w:rsidRPr="0028465E">
        <w:rPr>
          <w:b/>
          <w:sz w:val="22"/>
          <w:szCs w:val="22"/>
        </w:rPr>
        <w:t>принимающей единицы</w:t>
      </w:r>
      <w:r w:rsidRPr="0028465E">
        <w:rPr>
          <w:sz w:val="22"/>
          <w:szCs w:val="22"/>
        </w:rPr>
        <w:t>.</w:t>
      </w:r>
    </w:p>
    <w:p w14:paraId="50B68415" w14:textId="19939025" w:rsidR="00EF6C4F" w:rsidRDefault="00BF35C6" w:rsidP="003C669A">
      <w:pPr>
        <w:spacing w:line="100" w:lineRule="atLeast"/>
        <w:jc w:val="both"/>
        <w:rPr>
          <w:sz w:val="22"/>
          <w:szCs w:val="22"/>
        </w:rPr>
      </w:pPr>
      <w:r w:rsidRPr="0028465E">
        <w:rPr>
          <w:sz w:val="22"/>
          <w:szCs w:val="22"/>
        </w:rPr>
        <w:t>Если заявка на выдачу члену семьи иностранца разрешения на временное пребывание для воссоединения с семьей была составлена в тот же день или в течение 3 дней от даты составления заявки на выдачу разрешения</w:t>
      </w:r>
      <w:r w:rsidRPr="0028465E">
        <w:rPr>
          <w:b/>
          <w:sz w:val="22"/>
          <w:szCs w:val="22"/>
        </w:rPr>
        <w:t xml:space="preserve"> на временное пребывание для выполнения работы в рамках перемещения внутри предприятия</w:t>
      </w:r>
      <w:r w:rsidRPr="0028465E">
        <w:rPr>
          <w:sz w:val="22"/>
          <w:szCs w:val="22"/>
        </w:rPr>
        <w:t xml:space="preserve"> или </w:t>
      </w:r>
      <w:r w:rsidRPr="0028465E">
        <w:rPr>
          <w:b/>
          <w:sz w:val="22"/>
          <w:szCs w:val="22"/>
        </w:rPr>
        <w:t>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то разрешение для воссоединения с семьей выдает или отказывает в его выдаче соответствующий воевода, учитывая место пребывания принимающей единицы.</w:t>
      </w:r>
    </w:p>
    <w:p w14:paraId="048D348E" w14:textId="77777777" w:rsidR="00C979BF" w:rsidRPr="00C979BF" w:rsidRDefault="00C979BF" w:rsidP="00C979BF">
      <w:pPr>
        <w:spacing w:line="100" w:lineRule="atLeast"/>
        <w:jc w:val="both"/>
        <w:rPr>
          <w:sz w:val="22"/>
          <w:szCs w:val="22"/>
        </w:rPr>
      </w:pPr>
      <w:r w:rsidRPr="00C979BF">
        <w:rPr>
          <w:sz w:val="22"/>
          <w:szCs w:val="22"/>
        </w:rPr>
        <w:t xml:space="preserve">Заявление о выдаче </w:t>
      </w:r>
      <w:r w:rsidRPr="00C979BF">
        <w:rPr>
          <w:b/>
          <w:bCs/>
          <w:sz w:val="22"/>
          <w:szCs w:val="22"/>
        </w:rPr>
        <w:t>разрешения на временное пребывание, о котором говорится в ст. 159 абз. 1 или ст. 160 пп. 1, 3, 4 или 6 закона об иностранцах</w:t>
      </w:r>
      <w:r w:rsidRPr="00C979BF">
        <w:rPr>
          <w:sz w:val="22"/>
          <w:szCs w:val="22"/>
        </w:rPr>
        <w:t xml:space="preserve">, иностранцу, находящемуся за пределами Республики Польша, подается </w:t>
      </w:r>
      <w:r w:rsidRPr="00C979BF">
        <w:rPr>
          <w:b/>
          <w:bCs/>
          <w:sz w:val="22"/>
          <w:szCs w:val="22"/>
        </w:rPr>
        <w:t>воеводе, компетентному по месту пребывания члена разлученной семьи, проживающего на территории Польши</w:t>
      </w:r>
      <w:r w:rsidRPr="00C979BF">
        <w:rPr>
          <w:sz w:val="22"/>
          <w:szCs w:val="22"/>
        </w:rPr>
        <w:t>.</w:t>
      </w:r>
    </w:p>
    <w:p w14:paraId="4D0D9536" w14:textId="77777777" w:rsidR="00C979BF" w:rsidRPr="0028465E" w:rsidRDefault="00C979BF" w:rsidP="003C669A">
      <w:pPr>
        <w:spacing w:line="100" w:lineRule="atLeast"/>
        <w:jc w:val="both"/>
        <w:rPr>
          <w:sz w:val="22"/>
          <w:szCs w:val="22"/>
        </w:rPr>
      </w:pPr>
    </w:p>
    <w:p w14:paraId="04F60B4D" w14:textId="77777777" w:rsidR="00BF35C6" w:rsidRPr="0028465E" w:rsidRDefault="00BF35C6" w:rsidP="003C669A">
      <w:pPr>
        <w:pStyle w:val="Nagwek2"/>
        <w:spacing w:after="200"/>
        <w:jc w:val="both"/>
        <w:rPr>
          <w:rFonts w:cs="Times New Roman"/>
        </w:rPr>
      </w:pPr>
      <w:bookmarkStart w:id="126" w:name="_Toc386286364"/>
      <w:bookmarkStart w:id="127" w:name="_Toc505338750"/>
      <w:bookmarkStart w:id="128" w:name="_Toc5972871"/>
      <w:bookmarkStart w:id="129" w:name="_Toc7487450"/>
      <w:bookmarkStart w:id="130" w:name="_Toc229753251"/>
      <w:r w:rsidRPr="0028465E">
        <w:t>4.5</w:t>
      </w:r>
      <w:r w:rsidR="001923A7">
        <w:t xml:space="preserve"> </w:t>
      </w:r>
      <w:r w:rsidRPr="0028465E">
        <w:t xml:space="preserve"> ДОКУМЕНТЫ</w:t>
      </w:r>
      <w:bookmarkEnd w:id="126"/>
      <w:bookmarkEnd w:id="127"/>
      <w:bookmarkEnd w:id="128"/>
      <w:bookmarkEnd w:id="129"/>
      <w:bookmarkEnd w:id="130"/>
    </w:p>
    <w:p w14:paraId="30A58084" w14:textId="77777777" w:rsidR="00C979BF" w:rsidRPr="00B41EBF" w:rsidRDefault="00C979BF" w:rsidP="00C979BF">
      <w:pPr>
        <w:jc w:val="both"/>
        <w:rPr>
          <w:rFonts w:asciiTheme="minorHAnsi" w:hAnsiTheme="minorHAnsi" w:cstheme="minorHAnsi"/>
          <w:sz w:val="22"/>
          <w:szCs w:val="22"/>
        </w:rPr>
      </w:pPr>
      <w:r w:rsidRPr="00B41EBF">
        <w:rPr>
          <w:rFonts w:asciiTheme="minorHAnsi" w:hAnsiTheme="minorHAnsi" w:cstheme="minorHAnsi"/>
          <w:sz w:val="22"/>
          <w:szCs w:val="22"/>
        </w:rPr>
        <w:t xml:space="preserve">Лицо, уполномоченное подать заявление, т. е. соответственно принимающая организация или член разлученной семьи, обязано: </w:t>
      </w:r>
    </w:p>
    <w:p w14:paraId="58400ED6" w14:textId="77777777" w:rsidR="00C979BF" w:rsidRPr="00B41EBF" w:rsidRDefault="00C979BF" w:rsidP="00C979BF">
      <w:pPr>
        <w:jc w:val="both"/>
        <w:rPr>
          <w:rFonts w:asciiTheme="minorHAnsi" w:hAnsiTheme="minorHAnsi" w:cstheme="minorHAnsi"/>
          <w:sz w:val="22"/>
          <w:szCs w:val="22"/>
        </w:rPr>
      </w:pPr>
      <w:r w:rsidRPr="00B41EBF">
        <w:rPr>
          <w:rFonts w:asciiTheme="minorHAnsi" w:hAnsiTheme="minorHAnsi" w:cstheme="minorHAnsi"/>
          <w:sz w:val="22"/>
          <w:szCs w:val="22"/>
        </w:rPr>
        <w:t xml:space="preserve">•    предъявить копию </w:t>
      </w:r>
      <w:r w:rsidRPr="00B41EBF">
        <w:rPr>
          <w:rFonts w:asciiTheme="minorHAnsi" w:hAnsiTheme="minorHAnsi" w:cstheme="minorHAnsi"/>
          <w:b/>
          <w:bCs/>
          <w:sz w:val="22"/>
          <w:szCs w:val="22"/>
        </w:rPr>
        <w:t>действительного проездного документа</w:t>
      </w:r>
      <w:r w:rsidRPr="00B41EBF">
        <w:rPr>
          <w:rFonts w:asciiTheme="minorHAnsi" w:hAnsiTheme="minorHAnsi" w:cstheme="minorHAnsi"/>
          <w:sz w:val="22"/>
          <w:szCs w:val="22"/>
        </w:rPr>
        <w:t xml:space="preserve"> иностранца, для которого должно быть выдано разрешение, </w:t>
      </w:r>
    </w:p>
    <w:p w14:paraId="2C85FB24" w14:textId="77777777" w:rsidR="00C979BF" w:rsidRPr="00B41EBF" w:rsidRDefault="00C979BF" w:rsidP="00C979BF">
      <w:pPr>
        <w:jc w:val="both"/>
        <w:rPr>
          <w:rFonts w:asciiTheme="minorHAnsi" w:hAnsiTheme="minorHAnsi" w:cstheme="minorHAnsi"/>
          <w:sz w:val="22"/>
          <w:szCs w:val="22"/>
        </w:rPr>
      </w:pPr>
      <w:r w:rsidRPr="00B41EBF">
        <w:rPr>
          <w:rFonts w:asciiTheme="minorHAnsi" w:hAnsiTheme="minorHAnsi" w:cstheme="minorHAnsi"/>
          <w:sz w:val="22"/>
          <w:szCs w:val="22"/>
        </w:rPr>
        <w:t xml:space="preserve">•    подать </w:t>
      </w:r>
      <w:r w:rsidRPr="00B41EBF">
        <w:rPr>
          <w:rFonts w:asciiTheme="minorHAnsi" w:hAnsiTheme="minorHAnsi" w:cstheme="minorHAnsi"/>
          <w:b/>
          <w:bCs/>
          <w:sz w:val="22"/>
          <w:szCs w:val="22"/>
        </w:rPr>
        <w:t>заполненную соответствующую форму заявления</w:t>
      </w:r>
      <w:r w:rsidRPr="00B41EBF">
        <w:rPr>
          <w:rFonts w:asciiTheme="minorHAnsi" w:hAnsiTheme="minorHAnsi" w:cstheme="minorHAnsi"/>
          <w:sz w:val="22"/>
          <w:szCs w:val="22"/>
        </w:rPr>
        <w:t xml:space="preserve"> и приложить к заявлению: </w:t>
      </w:r>
    </w:p>
    <w:p w14:paraId="48E3C2E1" w14:textId="6F0B9424" w:rsidR="00BF35C6" w:rsidRPr="0028465E" w:rsidRDefault="00BF35C6"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b/>
          <w:sz w:val="22"/>
          <w:szCs w:val="22"/>
        </w:rPr>
        <w:t>4 фотографии</w:t>
      </w:r>
      <w:r w:rsidR="00452509" w:rsidRPr="008F4C30">
        <w:rPr>
          <w:b/>
          <w:sz w:val="22"/>
          <w:szCs w:val="22"/>
        </w:rPr>
        <w:t xml:space="preserve"> </w:t>
      </w:r>
      <w:r w:rsidR="00452509" w:rsidRPr="008F4C30">
        <w:rPr>
          <w:sz w:val="22"/>
          <w:szCs w:val="22"/>
        </w:rPr>
        <w:t>иностранца, которому будет выдано разрешение</w:t>
      </w:r>
      <w:r w:rsidRPr="008F4C30">
        <w:rPr>
          <w:sz w:val="22"/>
          <w:szCs w:val="22"/>
        </w:rPr>
        <w:t>,</w:t>
      </w:r>
      <w:r w:rsidRPr="00452509">
        <w:rPr>
          <w:sz w:val="22"/>
          <w:szCs w:val="22"/>
        </w:rPr>
        <w:t xml:space="preserve"> </w:t>
      </w:r>
      <w:r w:rsidRPr="0028465E">
        <w:rPr>
          <w:sz w:val="22"/>
          <w:szCs w:val="22"/>
        </w:rPr>
        <w:t>не поврежденные, цветные, хорошей четкости, размером 35 мм x 45 мм, сделанные в течение последних 6 месяцев до подачи заявки, отчетливо отображающие лицо иностранца от верха головы до верхней части плеч, таким образом, чтобы лицо занимало 70-80% снимка; на однородном светлом фоне, во фронтальном положении, иностранец на снимке должен быть отображен смотрящим прямо перед собой, с открытыми глазами, не прикрытыми волосами, с естественным выражением лица и закрытым ртом; снимки также должны отображать естественный цвет кожи, отчетливо показывать глаза иностранца, в частности зрачки, линия глаз иностранца должна быть параллельной к верхнему краю фотографии.</w:t>
      </w:r>
    </w:p>
    <w:p w14:paraId="64B80163" w14:textId="52A411F9" w:rsidR="00BF35C6" w:rsidRPr="00452509"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28465E">
        <w:rPr>
          <w:sz w:val="22"/>
          <w:szCs w:val="22"/>
        </w:rPr>
        <w:t>На фотографиях должен быть отображен человек без головного убора и очков с темным стеклом.</w:t>
      </w:r>
      <w:r w:rsidR="00452509" w:rsidRPr="008F4C30">
        <w:rPr>
          <w:sz w:val="22"/>
          <w:szCs w:val="22"/>
        </w:rPr>
        <w:t xml:space="preserve"> </w:t>
      </w:r>
    </w:p>
    <w:p w14:paraId="021A1008" w14:textId="36AADB5B" w:rsidR="00BF35C6" w:rsidRPr="0028465E" w:rsidRDefault="00452509"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452509">
        <w:rPr>
          <w:sz w:val="22"/>
          <w:szCs w:val="22"/>
        </w:rPr>
        <w:t>Лицо с врождёнными или приобретёнными пороками зрения может приложить к заявлению фотографии, на которых оно изображено в очках с тёмными стеклами.</w:t>
      </w:r>
      <w:r w:rsidR="00BF35C6" w:rsidRPr="0028465E">
        <w:rPr>
          <w:sz w:val="22"/>
          <w:szCs w:val="22"/>
        </w:rPr>
        <w:t xml:space="preserve"> В таком случае к заявке также следует приложить документы, которые подтверждают инвалидность, а в случае отсутствия возможности их представления - приложить заявление иностранца об инвалидности.</w:t>
      </w:r>
    </w:p>
    <w:p w14:paraId="3CE5A6F3" w14:textId="54A423E7" w:rsidR="00BF35C6" w:rsidRPr="0028465E" w:rsidRDefault="00452509"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bCs/>
          <w:sz w:val="22"/>
          <w:szCs w:val="22"/>
        </w:rPr>
      </w:pPr>
      <w:r w:rsidRPr="00452509">
        <w:rPr>
          <w:sz w:val="22"/>
          <w:szCs w:val="22"/>
        </w:rPr>
        <w:t>Лицо, носящее головной убор в соответствии с требованиями своей религии, может приложить к заявлению фотографии, на которых оно изображено в головном уборе, при условии, что лицо полностью видно.</w:t>
      </w:r>
      <w:r w:rsidRPr="008F4C30">
        <w:rPr>
          <w:sz w:val="22"/>
          <w:szCs w:val="22"/>
        </w:rPr>
        <w:t xml:space="preserve"> </w:t>
      </w:r>
      <w:r w:rsidR="00BF35C6" w:rsidRPr="0028465E">
        <w:rPr>
          <w:sz w:val="22"/>
          <w:szCs w:val="22"/>
        </w:rPr>
        <w:t xml:space="preserve"> В этом случае к заявке прилагается заявление иностранца о принадлежности его к данному вероисповеданию.</w:t>
      </w:r>
    </w:p>
    <w:p w14:paraId="514279EB" w14:textId="36A7199D" w:rsidR="00BF35C6" w:rsidRDefault="00BF35C6" w:rsidP="003C669A">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sz w:val="22"/>
          <w:szCs w:val="22"/>
        </w:rPr>
      </w:pPr>
      <w:r w:rsidRPr="0028465E">
        <w:rPr>
          <w:sz w:val="22"/>
          <w:szCs w:val="22"/>
        </w:rPr>
        <w:t>В обоснованных случаях к заявке можно приложить фотографии, где иностранец отображен с закрытыми глазами, неестественным выражением лица или с открытым ртом.</w:t>
      </w:r>
    </w:p>
    <w:p w14:paraId="15F866D4" w14:textId="77777777" w:rsidR="001B3C9C" w:rsidRPr="00B41EBF" w:rsidRDefault="001B3C9C" w:rsidP="000D5BC3">
      <w:pPr>
        <w:spacing w:line="240" w:lineRule="auto"/>
        <w:jc w:val="both"/>
        <w:rPr>
          <w:rFonts w:asciiTheme="minorHAnsi" w:hAnsiTheme="minorHAnsi" w:cstheme="minorHAnsi"/>
          <w:sz w:val="22"/>
          <w:szCs w:val="22"/>
        </w:rPr>
      </w:pPr>
      <w:r w:rsidRPr="00B41EBF">
        <w:rPr>
          <w:rFonts w:asciiTheme="minorHAnsi" w:hAnsiTheme="minorHAnsi" w:cstheme="minorHAnsi"/>
          <w:sz w:val="22"/>
          <w:szCs w:val="22"/>
        </w:rPr>
        <w:t xml:space="preserve">•    член разлученной семьи, подавая заявление о выдаче разрешения на временное пребывание, о котором говорится в ст. 159 абз. 1 или ст. 160 пп. 1, 3, 4 или 6 закона об иностранцах, к заявлению также прилагает </w:t>
      </w:r>
      <w:r w:rsidRPr="00B41EBF">
        <w:rPr>
          <w:rFonts w:asciiTheme="minorHAnsi" w:hAnsiTheme="minorHAnsi" w:cstheme="minorHAnsi"/>
          <w:b/>
          <w:bCs/>
          <w:sz w:val="22"/>
          <w:szCs w:val="22"/>
        </w:rPr>
        <w:t>письменное согласие</w:t>
      </w:r>
      <w:r w:rsidRPr="00B41EBF">
        <w:rPr>
          <w:rFonts w:asciiTheme="minorHAnsi" w:hAnsiTheme="minorHAnsi" w:cstheme="minorHAnsi"/>
          <w:sz w:val="22"/>
          <w:szCs w:val="22"/>
        </w:rPr>
        <w:t xml:space="preserve"> иностранца или его законного представителя, за исключением случаев, когда заявитель является его законным представителем, </w:t>
      </w:r>
      <w:r w:rsidRPr="00B41EBF">
        <w:rPr>
          <w:rFonts w:asciiTheme="minorHAnsi" w:hAnsiTheme="minorHAnsi" w:cstheme="minorHAnsi"/>
          <w:b/>
          <w:bCs/>
          <w:sz w:val="22"/>
          <w:szCs w:val="22"/>
        </w:rPr>
        <w:t>на подачу заявления о выдаче данного разрешения членом разлученной семьи от имени иностранца, выраженное на установленном бланке</w:t>
      </w:r>
      <w:r w:rsidRPr="00B41EBF">
        <w:rPr>
          <w:rFonts w:asciiTheme="minorHAnsi" w:hAnsiTheme="minorHAnsi" w:cstheme="minorHAnsi"/>
          <w:sz w:val="22"/>
          <w:szCs w:val="22"/>
        </w:rPr>
        <w:t xml:space="preserve">.   </w:t>
      </w:r>
    </w:p>
    <w:p w14:paraId="7E4BFB58" w14:textId="77777777" w:rsidR="00BF35C6" w:rsidRPr="0028465E" w:rsidRDefault="00BF35C6" w:rsidP="000D5BC3">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cs="Times New Roman"/>
          <w:b/>
          <w:bCs/>
          <w:sz w:val="22"/>
          <w:szCs w:val="22"/>
        </w:rPr>
      </w:pPr>
      <w:r w:rsidRPr="0028465E">
        <w:rPr>
          <w:b/>
          <w:sz w:val="22"/>
          <w:szCs w:val="22"/>
        </w:rPr>
        <w:t>Внимание – отсутствие какого-либо из перечисленных документов является формальным недочетом заявки, который в случае не устранения по требованию воеводы, ведущего дело, приведет к тому, что заявка будет оставлена без рассмотрения.</w:t>
      </w:r>
    </w:p>
    <w:p w14:paraId="43F64A0B" w14:textId="77777777" w:rsidR="00BF35C6" w:rsidRPr="00BE4834" w:rsidRDefault="00372117" w:rsidP="000D5BC3">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Times New Roman"/>
          <w:sz w:val="22"/>
          <w:szCs w:val="22"/>
        </w:rPr>
      </w:pPr>
      <w:r w:rsidRPr="00EF63FB">
        <w:rPr>
          <w:b/>
          <w:sz w:val="22"/>
          <w:szCs w:val="22"/>
        </w:rPr>
        <w:t xml:space="preserve">  </w:t>
      </w:r>
      <w:r w:rsidR="00BF35C6" w:rsidRPr="0028465E">
        <w:rPr>
          <w:b/>
          <w:sz w:val="22"/>
          <w:szCs w:val="22"/>
        </w:rPr>
        <w:t>подтверждение оплаты</w:t>
      </w:r>
      <w:r w:rsidR="00BF35C6" w:rsidRPr="0028465E">
        <w:rPr>
          <w:rStyle w:val="apple-converted-space"/>
          <w:b/>
          <w:sz w:val="22"/>
          <w:szCs w:val="22"/>
        </w:rPr>
        <w:t xml:space="preserve"> </w:t>
      </w:r>
      <w:r w:rsidR="00BF35C6" w:rsidRPr="0028465E">
        <w:rPr>
          <w:sz w:val="22"/>
          <w:szCs w:val="22"/>
        </w:rPr>
        <w:t>гербового сбора;</w:t>
      </w:r>
    </w:p>
    <w:p w14:paraId="5A835133" w14:textId="77777777" w:rsidR="00BE4834" w:rsidRPr="00BE4834" w:rsidRDefault="00BE4834" w:rsidP="000D5BC3">
      <w:pPr>
        <w:pStyle w:val="Akapitzlist"/>
        <w:numPr>
          <w:ilvl w:val="1"/>
          <w:numId w:val="18"/>
        </w:numPr>
        <w:spacing w:line="240" w:lineRule="auto"/>
        <w:jc w:val="both"/>
        <w:rPr>
          <w:rFonts w:cs="Times New Roman"/>
          <w:sz w:val="22"/>
          <w:szCs w:val="22"/>
        </w:rPr>
      </w:pPr>
      <w:r w:rsidRPr="00DE7072">
        <w:rPr>
          <w:rFonts w:cs="Times New Roman"/>
          <w:b/>
          <w:sz w:val="22"/>
          <w:szCs w:val="22"/>
        </w:rPr>
        <w:t>документы, необходимые для подтверждения данных, которые содержатся в заявлении</w:t>
      </w:r>
      <w:r w:rsidRPr="00BE4834">
        <w:rPr>
          <w:rFonts w:cs="Times New Roman"/>
          <w:sz w:val="22"/>
          <w:szCs w:val="22"/>
        </w:rPr>
        <w:t xml:space="preserve"> и обстоятельств, которые обосновывают ходатайство о выдаче разрешения на временное пребывание:</w:t>
      </w:r>
    </w:p>
    <w:p w14:paraId="7ACEFD1F" w14:textId="306B3159" w:rsidR="00BF35C6" w:rsidRPr="000D5BC3" w:rsidRDefault="00372117"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993" w:hanging="284"/>
        <w:jc w:val="both"/>
        <w:rPr>
          <w:rFonts w:cs="Times New Roman"/>
          <w:sz w:val="22"/>
          <w:szCs w:val="22"/>
        </w:rPr>
      </w:pPr>
      <w:r w:rsidRPr="00EF63FB">
        <w:rPr>
          <w:sz w:val="22"/>
          <w:szCs w:val="22"/>
        </w:rPr>
        <w:t xml:space="preserve"> </w:t>
      </w:r>
      <w:r w:rsidR="00BF35C6" w:rsidRPr="0028465E">
        <w:rPr>
          <w:sz w:val="22"/>
          <w:szCs w:val="22"/>
        </w:rPr>
        <w:t xml:space="preserve">документы, подтверждающие наличие </w:t>
      </w:r>
      <w:r w:rsidR="00BF35C6" w:rsidRPr="0028465E">
        <w:rPr>
          <w:b/>
          <w:sz w:val="22"/>
          <w:szCs w:val="22"/>
        </w:rPr>
        <w:t>медицинской страховки</w:t>
      </w:r>
      <w:r w:rsidR="00BF35C6" w:rsidRPr="0028465E">
        <w:rPr>
          <w:sz w:val="22"/>
          <w:szCs w:val="22"/>
        </w:rPr>
        <w:t xml:space="preserve"> (напр. полиса или справки УСС) в понимании положений закона от 27 августа 2004 г. o медицинском </w:t>
      </w:r>
      <w:r w:rsidR="00BF35C6" w:rsidRPr="0028465E">
        <w:rPr>
          <w:sz w:val="22"/>
          <w:szCs w:val="22"/>
        </w:rPr>
        <w:lastRenderedPageBreak/>
        <w:t xml:space="preserve">обслуживании, которое финансируется из общественных средств, или подтверждение возмещения страховщиком расходов на лечение на территории Республики Польша. Вышеуказанные документы следует приложить в случае </w:t>
      </w:r>
      <w:r w:rsidR="00D6053F" w:rsidRPr="0028465E">
        <w:rPr>
          <w:sz w:val="22"/>
          <w:szCs w:val="22"/>
        </w:rPr>
        <w:t>ходатайства</w:t>
      </w:r>
      <w:r w:rsidR="00BF35C6" w:rsidRPr="0028465E">
        <w:rPr>
          <w:sz w:val="22"/>
          <w:szCs w:val="22"/>
        </w:rPr>
        <w:t xml:space="preserve"> о выдаче: разрешения на временное пребывание для выполнения работы в рамках перемещения внутри предприятия (п. </w:t>
      </w:r>
      <w:r w:rsidR="00521EFF" w:rsidRPr="008F4C30">
        <w:rPr>
          <w:sz w:val="22"/>
          <w:szCs w:val="22"/>
        </w:rPr>
        <w:t>1</w:t>
      </w:r>
      <w:r w:rsidR="00BF35C6" w:rsidRPr="0028465E">
        <w:rPr>
          <w:sz w:val="22"/>
          <w:szCs w:val="22"/>
        </w:rPr>
        <w:t xml:space="preserve">),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(п. </w:t>
      </w:r>
      <w:r w:rsidR="00521EFF" w:rsidRPr="008F4C30">
        <w:rPr>
          <w:sz w:val="22"/>
          <w:szCs w:val="22"/>
        </w:rPr>
        <w:t>2</w:t>
      </w:r>
      <w:r w:rsidR="00BF35C6" w:rsidRPr="0028465E">
        <w:rPr>
          <w:sz w:val="22"/>
          <w:szCs w:val="22"/>
        </w:rPr>
        <w:t>),</w:t>
      </w:r>
      <w:r w:rsidR="00521EFF" w:rsidRPr="00521EFF">
        <w:rPr>
          <w:rFonts w:eastAsia="Calibri" w:cs="Calibri"/>
          <w:sz w:val="22"/>
          <w:szCs w:val="22"/>
          <w:lang w:eastAsia="en-US"/>
        </w:rPr>
        <w:t xml:space="preserve"> </w:t>
      </w:r>
      <w:bookmarkStart w:id="131" w:name="_Hlk229649336"/>
      <w:r w:rsidR="00521EFF" w:rsidRPr="00521EFF">
        <w:rPr>
          <w:rFonts w:eastAsia="Calibri" w:cs="Calibri"/>
          <w:sz w:val="22"/>
          <w:szCs w:val="22"/>
          <w:lang w:eastAsia="en-US"/>
        </w:rPr>
        <w:t>разрешения на временное пребывание с целью воссоединения семьи для находящихся за границей членов семей иностранцев (п. 3), разрешения на временное пребывание для находящихся за границей лиц, связанных с гражданами РП, ЕС, ЕЭЗ, Швейцарии или Великобритании (Соглашение о выходе)</w:t>
      </w:r>
      <w:r w:rsidR="00521EFF" w:rsidRPr="008F4C30">
        <w:rPr>
          <w:rFonts w:eastAsia="Calibri" w:cs="Calibri"/>
          <w:sz w:val="22"/>
          <w:szCs w:val="22"/>
          <w:lang w:eastAsia="en-US"/>
        </w:rPr>
        <w:t xml:space="preserve"> (</w:t>
      </w:r>
      <w:r w:rsidR="00521EFF" w:rsidRPr="000D5BC3">
        <w:rPr>
          <w:rFonts w:eastAsia="Calibri" w:cs="Calibri"/>
          <w:sz w:val="22"/>
          <w:szCs w:val="22"/>
          <w:lang w:eastAsia="en-US"/>
        </w:rPr>
        <w:t>п. 4)</w:t>
      </w:r>
      <w:bookmarkEnd w:id="131"/>
    </w:p>
    <w:p w14:paraId="71D1882B" w14:textId="2A7BFE2A" w:rsidR="00BF35C6" w:rsidRPr="0028465E" w:rsidRDefault="00BF35C6"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 </w:t>
      </w:r>
      <w:r w:rsidRPr="0028465E">
        <w:rPr>
          <w:b/>
          <w:sz w:val="22"/>
          <w:szCs w:val="22"/>
        </w:rPr>
        <w:t>документы, подтверждающие наличие источника стабильного и регулярного дохода</w:t>
      </w:r>
      <w:r w:rsidRPr="0028465E">
        <w:rPr>
          <w:sz w:val="22"/>
          <w:szCs w:val="22"/>
        </w:rPr>
        <w:t xml:space="preserve">, (напр. налоговая декларация о размере полученного дохода, справки УСС и т.п.) достаточного для покрытия расходов на его содержание и содержание членов семьи, находящихся на его попечительстве. Размер месячного дохода должен быть больше от размера дохода, разрешающего получение денежного пособия из общественной помощи, которое определено законом от 12 марта 2004 г. об общественной помощи (ц.т. З.В. от </w:t>
      </w:r>
      <w:r w:rsidR="00720F39" w:rsidRPr="0028465E">
        <w:rPr>
          <w:sz w:val="22"/>
          <w:szCs w:val="22"/>
        </w:rPr>
        <w:t>20</w:t>
      </w:r>
      <w:r w:rsidR="00720F39" w:rsidRPr="00EF63FB">
        <w:rPr>
          <w:sz w:val="22"/>
          <w:szCs w:val="22"/>
        </w:rPr>
        <w:t>2</w:t>
      </w:r>
      <w:r w:rsidR="00720F39" w:rsidRPr="00F16C8F">
        <w:rPr>
          <w:sz w:val="22"/>
          <w:szCs w:val="22"/>
        </w:rPr>
        <w:t>5</w:t>
      </w:r>
      <w:r w:rsidR="00720F39" w:rsidRPr="0028465E">
        <w:rPr>
          <w:sz w:val="22"/>
          <w:szCs w:val="22"/>
        </w:rPr>
        <w:t xml:space="preserve"> </w:t>
      </w:r>
      <w:r w:rsidRPr="0028465E">
        <w:rPr>
          <w:sz w:val="22"/>
          <w:szCs w:val="22"/>
        </w:rPr>
        <w:t xml:space="preserve">г. поз. </w:t>
      </w:r>
      <w:r w:rsidR="00720F39" w:rsidRPr="00720F39">
        <w:rPr>
          <w:sz w:val="22"/>
          <w:szCs w:val="22"/>
        </w:rPr>
        <w:t>1214</w:t>
      </w:r>
      <w:r w:rsidR="00B053ED" w:rsidRPr="00B053ED">
        <w:t xml:space="preserve"> </w:t>
      </w:r>
      <w:r w:rsidR="00B053ED" w:rsidRPr="00B053ED">
        <w:rPr>
          <w:sz w:val="22"/>
          <w:szCs w:val="22"/>
        </w:rPr>
        <w:t>с посл. Изм</w:t>
      </w:r>
      <w:r w:rsidR="00B053ED" w:rsidRPr="00EF63FB">
        <w:rPr>
          <w:sz w:val="22"/>
          <w:szCs w:val="22"/>
        </w:rPr>
        <w:t>.</w:t>
      </w:r>
      <w:r w:rsidRPr="0028465E">
        <w:rPr>
          <w:sz w:val="22"/>
          <w:szCs w:val="22"/>
        </w:rPr>
        <w:t xml:space="preserve">), в отношении иностранца, а также каждого члена его семьи, которые находятся на его попечительстве (он должен превышать </w:t>
      </w:r>
      <w:r w:rsidR="002D20C6" w:rsidRPr="002D20C6">
        <w:rPr>
          <w:sz w:val="22"/>
          <w:szCs w:val="22"/>
        </w:rPr>
        <w:t>823</w:t>
      </w:r>
      <w:r w:rsidR="00B053ED" w:rsidRPr="0028465E">
        <w:rPr>
          <w:sz w:val="22"/>
          <w:szCs w:val="22"/>
        </w:rPr>
        <w:t xml:space="preserve"> </w:t>
      </w:r>
      <w:r w:rsidRPr="0028465E">
        <w:rPr>
          <w:sz w:val="22"/>
          <w:szCs w:val="22"/>
        </w:rPr>
        <w:t xml:space="preserve">зл. для лиц в семье, или </w:t>
      </w:r>
      <w:r w:rsidR="00720F39" w:rsidRPr="00720F39">
        <w:rPr>
          <w:sz w:val="22"/>
          <w:szCs w:val="22"/>
        </w:rPr>
        <w:t>1010</w:t>
      </w:r>
      <w:r w:rsidR="00B053ED" w:rsidRPr="0028465E">
        <w:rPr>
          <w:sz w:val="22"/>
          <w:szCs w:val="22"/>
        </w:rPr>
        <w:t xml:space="preserve"> </w:t>
      </w:r>
      <w:r w:rsidRPr="0028465E">
        <w:rPr>
          <w:sz w:val="22"/>
          <w:szCs w:val="22"/>
        </w:rPr>
        <w:t xml:space="preserve">зл. для лиц, самостоятельно ведущих хозяйство). Вышеуказанные документы необходимо приложить в случае </w:t>
      </w:r>
      <w:r w:rsidR="00D6053F" w:rsidRPr="0028465E">
        <w:rPr>
          <w:sz w:val="22"/>
          <w:szCs w:val="22"/>
        </w:rPr>
        <w:t>ходатайства</w:t>
      </w:r>
      <w:r w:rsidRPr="0028465E">
        <w:rPr>
          <w:sz w:val="22"/>
          <w:szCs w:val="22"/>
        </w:rPr>
        <w:t xml:space="preserve"> о выдаче:</w:t>
      </w:r>
      <w:r w:rsidR="00144E6E" w:rsidRPr="00144E6E">
        <w:t xml:space="preserve"> </w:t>
      </w:r>
      <w:r w:rsidR="00144E6E" w:rsidRPr="00144E6E">
        <w:rPr>
          <w:sz w:val="22"/>
          <w:szCs w:val="22"/>
        </w:rPr>
        <w:t>разрешения на временное пребывание с целью воссоединения семьи для находящихся за границей членов семей иностранцев (п. 3), разрешения на временное пребывание для находящихся за границей лиц, связанных с гражданами РП, ЕС, ЕЭЗ, Швейцарии или Великобритании (Соглашение о выходе) (п. 4)</w:t>
      </w:r>
      <w:r w:rsidRPr="0028465E">
        <w:rPr>
          <w:sz w:val="22"/>
          <w:szCs w:val="22"/>
        </w:rPr>
        <w:t xml:space="preserve"> </w:t>
      </w:r>
    </w:p>
    <w:p w14:paraId="1FE5F4A8" w14:textId="268A6C08" w:rsidR="00BF35C6" w:rsidRPr="0028465E" w:rsidRDefault="00BF35C6" w:rsidP="003C669A">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b/>
          <w:sz w:val="22"/>
          <w:szCs w:val="22"/>
        </w:rPr>
        <w:t>документы, подтверждающие обеспечение жильем на территории Республики Польша (напр. справка o прописке или договор найма квартиры)</w:t>
      </w:r>
      <w:r w:rsidRPr="0028465E">
        <w:rPr>
          <w:sz w:val="22"/>
          <w:szCs w:val="22"/>
        </w:rPr>
        <w:t xml:space="preserve"> необходимо приложить в случае </w:t>
      </w:r>
      <w:r w:rsidR="00D6053F" w:rsidRPr="0028465E">
        <w:rPr>
          <w:sz w:val="22"/>
          <w:szCs w:val="22"/>
        </w:rPr>
        <w:t>ходатайства</w:t>
      </w:r>
      <w:r w:rsidRPr="0028465E">
        <w:rPr>
          <w:sz w:val="22"/>
          <w:szCs w:val="22"/>
        </w:rPr>
        <w:t xml:space="preserve"> о выдаче: разрешения на временное пребывание для выполнения работы в рамках перемещения внутри предприятия (п.</w:t>
      </w:r>
      <w:r w:rsidR="00144E6E" w:rsidRPr="008F4C30">
        <w:rPr>
          <w:sz w:val="22"/>
          <w:szCs w:val="22"/>
        </w:rPr>
        <w:t>1</w:t>
      </w:r>
      <w:r w:rsidRPr="0028465E">
        <w:rPr>
          <w:sz w:val="22"/>
          <w:szCs w:val="22"/>
        </w:rPr>
        <w:t xml:space="preserve">),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(п. </w:t>
      </w:r>
      <w:r w:rsidR="00144E6E" w:rsidRPr="008F4C30">
        <w:rPr>
          <w:sz w:val="22"/>
          <w:szCs w:val="22"/>
        </w:rPr>
        <w:t>2</w:t>
      </w:r>
      <w:r w:rsidRPr="0028465E">
        <w:rPr>
          <w:sz w:val="22"/>
          <w:szCs w:val="22"/>
        </w:rPr>
        <w:t>),</w:t>
      </w:r>
      <w:r w:rsidR="00144E6E" w:rsidRPr="008F4C30">
        <w:rPr>
          <w:sz w:val="22"/>
          <w:szCs w:val="22"/>
        </w:rPr>
        <w:t xml:space="preserve"> </w:t>
      </w:r>
      <w:r w:rsidR="00144E6E" w:rsidRPr="00144E6E">
        <w:rPr>
          <w:sz w:val="22"/>
          <w:szCs w:val="22"/>
        </w:rPr>
        <w:t>разрешения на временное пребывание с целью воссоединения семьи для находящихся за границей членов семей иностранцев (п. 3)</w:t>
      </w:r>
      <w:r w:rsidRPr="0028465E">
        <w:rPr>
          <w:sz w:val="22"/>
          <w:szCs w:val="22"/>
        </w:rPr>
        <w:t>.</w:t>
      </w:r>
    </w:p>
    <w:p w14:paraId="3490196B" w14:textId="6875B81F" w:rsidR="00746715" w:rsidRDefault="00746715" w:rsidP="003C669A">
      <w:pPr>
        <w:tabs>
          <w:tab w:val="left" w:pos="2400"/>
        </w:tabs>
        <w:spacing w:line="100" w:lineRule="atLeast"/>
        <w:jc w:val="both"/>
        <w:rPr>
          <w:sz w:val="22"/>
          <w:szCs w:val="22"/>
        </w:rPr>
      </w:pPr>
    </w:p>
    <w:p w14:paraId="07256F15" w14:textId="77777777" w:rsidR="0061797C" w:rsidRPr="0028465E" w:rsidRDefault="0061797C" w:rsidP="003C669A">
      <w:pPr>
        <w:tabs>
          <w:tab w:val="left" w:pos="2400"/>
        </w:tabs>
        <w:spacing w:line="100" w:lineRule="atLeast"/>
        <w:jc w:val="both"/>
        <w:rPr>
          <w:sz w:val="22"/>
          <w:szCs w:val="22"/>
        </w:rPr>
      </w:pPr>
    </w:p>
    <w:p w14:paraId="3D0D6D06" w14:textId="5F2AC5E2" w:rsidR="00BF35C6" w:rsidRPr="0028465E" w:rsidRDefault="00BF35C6" w:rsidP="003C669A">
      <w:pPr>
        <w:pStyle w:val="Nagwek2"/>
        <w:spacing w:after="200"/>
        <w:jc w:val="both"/>
      </w:pPr>
      <w:bookmarkStart w:id="132" w:name="_Toc386286365"/>
      <w:bookmarkStart w:id="133" w:name="_Toc505338751"/>
      <w:bookmarkStart w:id="134" w:name="_Toc5972872"/>
      <w:bookmarkStart w:id="135" w:name="_Toc7487451"/>
      <w:bookmarkStart w:id="136" w:name="_Toc229753252"/>
      <w:r w:rsidRPr="0028465E">
        <w:t>4.6</w:t>
      </w:r>
      <w:r w:rsidR="001923A7">
        <w:t xml:space="preserve"> </w:t>
      </w:r>
      <w:r w:rsidRPr="0028465E">
        <w:t>ПОДРОБНЫЕ РЕГУЛИРОВАНИЯ, КАСАЮЩИЕСЯ РАЗРЕШЕНИЙ НА ВРЕМЕННОЕ ПРЕБЫВАНИЕ</w:t>
      </w:r>
      <w:bookmarkEnd w:id="132"/>
      <w:bookmarkEnd w:id="133"/>
      <w:bookmarkEnd w:id="134"/>
      <w:bookmarkEnd w:id="135"/>
      <w:bookmarkEnd w:id="136"/>
      <w:r w:rsidR="00793BF8" w:rsidRPr="00793BF8">
        <w:rPr>
          <w:caps w:val="0"/>
          <w:spacing w:val="0"/>
          <w:sz w:val="20"/>
          <w:szCs w:val="20"/>
        </w:rPr>
        <w:t xml:space="preserve"> </w:t>
      </w:r>
    </w:p>
    <w:p w14:paraId="5AB97492" w14:textId="77777777" w:rsidR="00182578" w:rsidRDefault="00182578" w:rsidP="003C669A">
      <w:pPr>
        <w:spacing w:line="100" w:lineRule="atLeast"/>
        <w:jc w:val="both"/>
        <w:rPr>
          <w:sz w:val="22"/>
          <w:szCs w:val="22"/>
        </w:rPr>
      </w:pPr>
    </w:p>
    <w:p w14:paraId="23C6F9C4" w14:textId="4972FF93" w:rsidR="00BF35C6" w:rsidRDefault="00BF35C6" w:rsidP="003C669A">
      <w:pPr>
        <w:pStyle w:val="Nagwek3"/>
        <w:spacing w:after="200" w:line="100" w:lineRule="atLeast"/>
        <w:jc w:val="both"/>
        <w:rPr>
          <w:color w:val="000000"/>
        </w:rPr>
      </w:pPr>
      <w:bookmarkStart w:id="137" w:name="_Toc505338754"/>
      <w:bookmarkStart w:id="138" w:name="_Toc5972875"/>
      <w:bookmarkStart w:id="139" w:name="_Toc7487454"/>
      <w:bookmarkStart w:id="140" w:name="_Toc229753253"/>
      <w:bookmarkStart w:id="141" w:name="_Hlk216905009"/>
      <w:r w:rsidRPr="0028465E">
        <w:t>4.6.</w:t>
      </w:r>
      <w:r w:rsidR="008051C4" w:rsidRPr="008F4C30">
        <w:t>1</w:t>
      </w:r>
      <w:r w:rsidRPr="0028465E">
        <w:t>.</w:t>
      </w:r>
      <w:r w:rsidRPr="0028465E">
        <w:rPr>
          <w:color w:val="000000"/>
        </w:rPr>
        <w:t xml:space="preserve"> </w:t>
      </w:r>
      <w:r w:rsidRPr="0028465E">
        <w:t>РАЗРЕШЕНИЕ НА ВРЕМЕННОЕ ПРЕБЫВАНИЕ ДЛЯ ВЫПОЛНЕНИЯ РАБОТЫ В РАМКАХ ПЕРЕМЕЩЕНИЯ ВНУТРИ ПРЕДПРИЯТИЯ</w:t>
      </w:r>
      <w:bookmarkEnd w:id="137"/>
      <w:bookmarkEnd w:id="138"/>
      <w:bookmarkEnd w:id="139"/>
      <w:bookmarkEnd w:id="140"/>
      <w:r w:rsidRPr="0028465E">
        <w:rPr>
          <w:color w:val="000000"/>
        </w:rPr>
        <w:t xml:space="preserve"> </w:t>
      </w:r>
    </w:p>
    <w:p w14:paraId="69CF1941" w14:textId="4908C58E" w:rsidR="00227BE7" w:rsidRDefault="00227BE7" w:rsidP="00227BE7">
      <w:pPr>
        <w:pStyle w:val="Tekstpodstawowy"/>
      </w:pPr>
    </w:p>
    <w:p w14:paraId="424763DE" w14:textId="0551210A" w:rsidR="00227BE7" w:rsidRPr="00227BE7" w:rsidRDefault="00227BE7" w:rsidP="00227BE7">
      <w:pPr>
        <w:spacing w:after="0" w:line="100" w:lineRule="atLeast"/>
        <w:jc w:val="both"/>
        <w:rPr>
          <w:rFonts w:eastAsia="Times New Roman" w:cs="Calibri"/>
          <w:sz w:val="22"/>
          <w:szCs w:val="22"/>
          <w:lang w:eastAsia="en-US"/>
        </w:rPr>
      </w:pPr>
      <w:r w:rsidRPr="00227BE7">
        <w:rPr>
          <w:rFonts w:eastAsia="Calibri" w:cs="Times New Roman"/>
          <w:sz w:val="22"/>
          <w:szCs w:val="22"/>
          <w:lang w:eastAsia="en-US"/>
        </w:rPr>
        <w:t xml:space="preserve">Разрешение на временное пребывание с целью выполнения работы в рамках внутрикорпоративного перевода выдается, если целью пребывания иностранца на территории Республики Польша является выполнение работы в принимающем подразделении, имеющем местонахождение на территории Республики Польша, в качестве работника руководящего состава, специалиста или </w:t>
      </w:r>
      <w:r w:rsidR="00E7578B" w:rsidRPr="00E7578B">
        <w:rPr>
          <w:rFonts w:eastAsia="Calibri" w:cs="Times New Roman"/>
          <w:sz w:val="22"/>
          <w:szCs w:val="22"/>
          <w:lang w:eastAsia="en-US"/>
        </w:rPr>
        <w:t>работника, проходящего стажировку</w:t>
      </w:r>
      <w:r w:rsidRPr="00227BE7">
        <w:rPr>
          <w:rFonts w:eastAsia="Calibri" w:cs="Times New Roman"/>
          <w:sz w:val="22"/>
          <w:szCs w:val="22"/>
          <w:lang w:eastAsia="en-US"/>
        </w:rPr>
        <w:t xml:space="preserve">, и выполнены требуемые условия. </w:t>
      </w:r>
    </w:p>
    <w:p w14:paraId="47CF02C1" w14:textId="77777777" w:rsidR="00227BE7" w:rsidRPr="00227BE7" w:rsidRDefault="00227BE7" w:rsidP="00227BE7">
      <w:pPr>
        <w:spacing w:after="0" w:line="100" w:lineRule="atLeast"/>
        <w:jc w:val="both"/>
        <w:rPr>
          <w:rFonts w:eastAsia="Times New Roman" w:cs="Calibri"/>
          <w:sz w:val="22"/>
          <w:szCs w:val="22"/>
          <w:lang w:eastAsia="en-US"/>
        </w:rPr>
      </w:pPr>
      <w:r w:rsidRPr="00227BE7">
        <w:rPr>
          <w:rFonts w:eastAsia="Calibri" w:cs="Times New Roman"/>
          <w:b/>
          <w:bCs/>
          <w:sz w:val="22"/>
          <w:szCs w:val="22"/>
          <w:lang w:eastAsia="en-US"/>
        </w:rPr>
        <w:lastRenderedPageBreak/>
        <w:t>Внутрикорпоративный перевод</w:t>
      </w:r>
      <w:r w:rsidRPr="00227BE7">
        <w:rPr>
          <w:rFonts w:eastAsia="Calibri" w:cs="Times New Roman"/>
          <w:sz w:val="22"/>
          <w:szCs w:val="22"/>
          <w:lang w:eastAsia="en-US"/>
        </w:rPr>
        <w:t xml:space="preserve"> — означает временное командирование иностранца, место пребывания которого на момент подачи заявления о выдаче разрешения на временное пребывание с целью выполнения работы в рамках внутрикорпоративного перевода находится за пределами территории государств-членов Европейского Союза, работодателем-материнской организацией в принимающее подразделение, а также использование мобильности.</w:t>
      </w:r>
    </w:p>
    <w:p w14:paraId="6BA98E69" w14:textId="799AAED3" w:rsidR="00227BE7" w:rsidRPr="00227BE7" w:rsidRDefault="00227BE7" w:rsidP="00227BE7">
      <w:pPr>
        <w:spacing w:after="0" w:line="100" w:lineRule="atLeast"/>
        <w:jc w:val="both"/>
        <w:rPr>
          <w:rFonts w:eastAsia="Times New Roman" w:cs="Calibri"/>
          <w:sz w:val="22"/>
          <w:szCs w:val="22"/>
          <w:lang w:eastAsia="en-US"/>
        </w:rPr>
      </w:pPr>
      <w:r w:rsidRPr="00227BE7">
        <w:rPr>
          <w:rFonts w:eastAsia="Calibri" w:cs="Times New Roman"/>
          <w:b/>
          <w:bCs/>
          <w:sz w:val="22"/>
          <w:szCs w:val="22"/>
          <w:lang w:eastAsia="en-US"/>
        </w:rPr>
        <w:t>Принимающ</w:t>
      </w:r>
      <w:r w:rsidR="00F74B0A" w:rsidRPr="00F74B0A">
        <w:rPr>
          <w:rFonts w:eastAsia="Calibri" w:cs="Times New Roman"/>
          <w:b/>
          <w:bCs/>
          <w:sz w:val="22"/>
          <w:szCs w:val="22"/>
          <w:lang w:eastAsia="en-US"/>
        </w:rPr>
        <w:t>ая</w:t>
      </w:r>
      <w:r w:rsidRPr="00227BE7">
        <w:rPr>
          <w:rFonts w:eastAsia="Calibri" w:cs="Times New Roman"/>
          <w:b/>
          <w:bCs/>
          <w:sz w:val="22"/>
          <w:szCs w:val="22"/>
          <w:lang w:eastAsia="en-US"/>
        </w:rPr>
        <w:t xml:space="preserve"> </w:t>
      </w:r>
      <w:r w:rsidR="00F74B0A" w:rsidRPr="008F4C30">
        <w:rPr>
          <w:b/>
          <w:sz w:val="22"/>
          <w:szCs w:val="22"/>
        </w:rPr>
        <w:t>единица</w:t>
      </w:r>
      <w:r w:rsidR="00F74B0A" w:rsidRPr="00227BE7" w:rsidDel="00F74B0A">
        <w:rPr>
          <w:rFonts w:eastAsia="Calibri" w:cs="Times New Roman"/>
          <w:b/>
          <w:bCs/>
          <w:sz w:val="22"/>
          <w:szCs w:val="22"/>
          <w:lang w:eastAsia="en-US"/>
        </w:rPr>
        <w:t xml:space="preserve"> </w:t>
      </w:r>
      <w:r w:rsidRPr="00227BE7">
        <w:rPr>
          <w:rFonts w:eastAsia="Calibri" w:cs="Times New Roman"/>
          <w:sz w:val="22"/>
          <w:szCs w:val="22"/>
          <w:lang w:eastAsia="en-US"/>
        </w:rPr>
        <w:t xml:space="preserve"> — означает юридическое лицо или организационную единицу, не являющуюся юридическим лицом, которой закон предоставляет правосубъектность, в которую переводится работник в рамках внутрикорпоративного перевода, и которая:</w:t>
      </w:r>
    </w:p>
    <w:p w14:paraId="62C94C5A" w14:textId="77777777" w:rsidR="00227BE7" w:rsidRPr="00227BE7" w:rsidRDefault="00227BE7" w:rsidP="00227BE7">
      <w:pPr>
        <w:spacing w:after="0" w:line="100" w:lineRule="atLeast"/>
        <w:jc w:val="both"/>
        <w:rPr>
          <w:rFonts w:eastAsia="Times New Roman" w:cs="Calibri"/>
          <w:sz w:val="22"/>
          <w:szCs w:val="22"/>
          <w:lang w:eastAsia="en-US"/>
        </w:rPr>
      </w:pPr>
      <w:r w:rsidRPr="00227BE7">
        <w:rPr>
          <w:rFonts w:eastAsia="Calibri" w:cs="Times New Roman"/>
          <w:sz w:val="22"/>
          <w:szCs w:val="22"/>
          <w:lang w:eastAsia="en-US"/>
        </w:rPr>
        <w:t xml:space="preserve">a) является в частности </w:t>
      </w:r>
      <w:r w:rsidRPr="00227BE7">
        <w:rPr>
          <w:rFonts w:eastAsia="Calibri" w:cs="Times New Roman"/>
          <w:b/>
          <w:bCs/>
          <w:sz w:val="22"/>
          <w:szCs w:val="22"/>
          <w:lang w:eastAsia="en-US"/>
        </w:rPr>
        <w:t>филиалом или представительством</w:t>
      </w:r>
      <w:r w:rsidRPr="00227BE7">
        <w:rPr>
          <w:rFonts w:eastAsia="Calibri" w:cs="Times New Roman"/>
          <w:sz w:val="22"/>
          <w:szCs w:val="22"/>
          <w:lang w:eastAsia="en-US"/>
        </w:rPr>
        <w:t xml:space="preserve"> работодателя-материнской организации, являющейся иностранным предпринимателем, или</w:t>
      </w:r>
    </w:p>
    <w:p w14:paraId="5F82FC6C" w14:textId="77777777" w:rsidR="00227BE7" w:rsidRPr="00227BE7" w:rsidRDefault="00227BE7" w:rsidP="00227BE7">
      <w:pPr>
        <w:spacing w:after="0" w:line="100" w:lineRule="atLeast"/>
        <w:jc w:val="both"/>
        <w:rPr>
          <w:rFonts w:eastAsia="Times New Roman" w:cs="Calibri"/>
          <w:sz w:val="22"/>
          <w:szCs w:val="22"/>
          <w:lang w:eastAsia="en-US"/>
        </w:rPr>
      </w:pPr>
      <w:r w:rsidRPr="00227BE7">
        <w:rPr>
          <w:rFonts w:eastAsia="Calibri" w:cs="Times New Roman"/>
          <w:sz w:val="22"/>
          <w:szCs w:val="22"/>
          <w:lang w:eastAsia="en-US"/>
        </w:rPr>
        <w:t xml:space="preserve">b) принадлежит </w:t>
      </w:r>
      <w:r w:rsidRPr="00227BE7">
        <w:rPr>
          <w:rFonts w:eastAsia="Calibri" w:cs="Times New Roman"/>
          <w:b/>
          <w:bCs/>
          <w:sz w:val="22"/>
          <w:szCs w:val="22"/>
          <w:lang w:eastAsia="en-US"/>
        </w:rPr>
        <w:t>к той же группе предприятий, ч</w:t>
      </w:r>
      <w:r w:rsidRPr="00227BE7">
        <w:rPr>
          <w:rFonts w:eastAsia="Calibri" w:cs="Times New Roman"/>
          <w:sz w:val="22"/>
          <w:szCs w:val="22"/>
          <w:lang w:eastAsia="en-US"/>
        </w:rPr>
        <w:t>то и работодатель-материнская организация;</w:t>
      </w:r>
    </w:p>
    <w:p w14:paraId="3F1AB25F" w14:textId="77777777" w:rsidR="00227BE7" w:rsidRPr="00227BE7" w:rsidRDefault="00227BE7" w:rsidP="00227BE7">
      <w:pPr>
        <w:spacing w:after="0" w:line="100" w:lineRule="atLeast"/>
        <w:jc w:val="both"/>
        <w:rPr>
          <w:rFonts w:eastAsia="Times New Roman" w:cs="Calibri"/>
          <w:sz w:val="22"/>
          <w:szCs w:val="22"/>
          <w:lang w:eastAsia="en-US"/>
        </w:rPr>
      </w:pPr>
      <w:r w:rsidRPr="00227BE7">
        <w:rPr>
          <w:rFonts w:eastAsia="Calibri" w:cs="Times New Roman"/>
          <w:b/>
          <w:bCs/>
          <w:sz w:val="22"/>
          <w:szCs w:val="22"/>
          <w:lang w:eastAsia="en-US"/>
        </w:rPr>
        <w:t>Группа предприятий —</w:t>
      </w:r>
      <w:r w:rsidRPr="00227BE7">
        <w:rPr>
          <w:rFonts w:eastAsia="Calibri" w:cs="Times New Roman"/>
          <w:sz w:val="22"/>
          <w:szCs w:val="22"/>
          <w:lang w:eastAsia="en-US"/>
        </w:rPr>
        <w:t xml:space="preserve"> по меньшей мере два юридических лица или организационные единицы, не являющиеся юридическими лицами, которым закон предоставляет правосубъектность, ведущие хозяйственную деятельность, которые:</w:t>
      </w:r>
    </w:p>
    <w:p w14:paraId="7E39B901" w14:textId="77777777" w:rsidR="00227BE7" w:rsidRPr="00227BE7" w:rsidRDefault="00227BE7" w:rsidP="00227BE7">
      <w:pPr>
        <w:spacing w:after="0" w:line="100" w:lineRule="atLeast"/>
        <w:ind w:left="284"/>
        <w:jc w:val="both"/>
        <w:rPr>
          <w:rFonts w:eastAsia="Times New Roman" w:cs="Calibri"/>
          <w:sz w:val="22"/>
          <w:szCs w:val="22"/>
          <w:lang w:eastAsia="en-US"/>
        </w:rPr>
      </w:pPr>
      <w:r w:rsidRPr="00227BE7">
        <w:rPr>
          <w:rFonts w:eastAsia="Calibri" w:cs="Times New Roman"/>
          <w:sz w:val="22"/>
          <w:szCs w:val="22"/>
          <w:lang w:eastAsia="en-US"/>
        </w:rPr>
        <w:t>а) связаны между собой образом, соответствующим отношениям материнского общества и дочернего общества в понимании ст. 4 § 1 п. 4 Закона от 15 сентября 2000 года «Кодекс коммерческих компаний» (Вестник законов 2024 г., поз. 18 и 96) либо</w:t>
      </w:r>
    </w:p>
    <w:p w14:paraId="077B5B0B" w14:textId="77777777" w:rsidR="00227BE7" w:rsidRPr="00227BE7" w:rsidRDefault="00227BE7" w:rsidP="00227BE7">
      <w:pPr>
        <w:spacing w:after="0" w:line="100" w:lineRule="atLeast"/>
        <w:ind w:left="284"/>
        <w:jc w:val="both"/>
        <w:rPr>
          <w:rFonts w:eastAsia="Times New Roman" w:cs="Calibri"/>
          <w:sz w:val="22"/>
          <w:szCs w:val="22"/>
          <w:lang w:eastAsia="en-US"/>
        </w:rPr>
      </w:pPr>
      <w:r w:rsidRPr="00227BE7">
        <w:rPr>
          <w:rFonts w:eastAsia="Calibri" w:cs="Times New Roman"/>
          <w:sz w:val="22"/>
          <w:szCs w:val="22"/>
          <w:lang w:eastAsia="en-US"/>
        </w:rPr>
        <w:t>b) находятся с другим юридическим лицом или организационной единицей, не являющейся юридическим лицом, которой закон предоставляет правосубъектность, в таких правовых отношениях, из которых следует основание для осуществления этим юридическим лицом или организационной единицей решающего влияния на их деятельность с использованием одинаковых моделей и правил управления;</w:t>
      </w:r>
    </w:p>
    <w:p w14:paraId="22607C41" w14:textId="77777777" w:rsidR="00227BE7" w:rsidRPr="00227BE7" w:rsidRDefault="00227BE7" w:rsidP="00227BE7">
      <w:pPr>
        <w:spacing w:after="0" w:line="100" w:lineRule="atLeast"/>
        <w:jc w:val="both"/>
        <w:rPr>
          <w:rFonts w:eastAsia="Times New Roman" w:cs="Calibri"/>
          <w:sz w:val="22"/>
          <w:szCs w:val="22"/>
          <w:lang w:eastAsia="en-US"/>
        </w:rPr>
      </w:pPr>
      <w:r w:rsidRPr="00227BE7">
        <w:rPr>
          <w:rFonts w:eastAsia="Calibri" w:cs="Times New Roman"/>
          <w:b/>
          <w:bCs/>
          <w:sz w:val="22"/>
          <w:szCs w:val="22"/>
          <w:lang w:eastAsia="en-US"/>
        </w:rPr>
        <w:t>Работодатель-материнская организация</w:t>
      </w:r>
      <w:r w:rsidRPr="00227BE7">
        <w:rPr>
          <w:rFonts w:eastAsia="Calibri" w:cs="Times New Roman"/>
          <w:sz w:val="22"/>
          <w:szCs w:val="22"/>
          <w:lang w:eastAsia="en-US"/>
        </w:rPr>
        <w:t xml:space="preserve"> — означает юридическое лицо или организационную единицу, не являющуюся юридическим лицом, которой закон предоставляет правосубъектность, имеющую местонахождение за пределами территории государств-членов Европейского Союза, государств-членов Европейского соглашения о свободной торговле (EFTA), являющихся сторонами Соглашения о Европейском экономическом пространстве, или Швейцарской Конфедерации, которая нанимает работника, переводимого в принимающее подразделение, до его перевода и во время этого перевода.</w:t>
      </w:r>
    </w:p>
    <w:p w14:paraId="6A8B997C" w14:textId="77777777" w:rsidR="00227BE7" w:rsidRPr="00227BE7" w:rsidRDefault="00227BE7" w:rsidP="00227BE7">
      <w:pPr>
        <w:spacing w:after="0" w:line="100" w:lineRule="atLeast"/>
        <w:jc w:val="both"/>
        <w:rPr>
          <w:rFonts w:eastAsia="Times New Roman" w:cs="Calibri"/>
          <w:sz w:val="22"/>
          <w:szCs w:val="22"/>
          <w:lang w:eastAsia="en-US"/>
        </w:rPr>
      </w:pPr>
      <w:r w:rsidRPr="00227BE7">
        <w:rPr>
          <w:rFonts w:eastAsia="Calibri" w:cs="Times New Roman"/>
          <w:b/>
          <w:bCs/>
          <w:sz w:val="22"/>
          <w:szCs w:val="22"/>
          <w:lang w:eastAsia="en-US"/>
        </w:rPr>
        <w:t>Специалист</w:t>
      </w:r>
      <w:r w:rsidRPr="00227BE7">
        <w:rPr>
          <w:rFonts w:eastAsia="Calibri" w:cs="Times New Roman"/>
          <w:sz w:val="22"/>
          <w:szCs w:val="22"/>
          <w:lang w:eastAsia="en-US"/>
        </w:rPr>
        <w:t xml:space="preserve"> — означает иностранца, работающего в рамках группы предприятий и обладающего ключевыми и специфическими знаниями, относящимися к сфере деятельности принимающего подразделения, его технологиям или управлению им, основанными на высокой квалификации, включая соответствующий профессиональный опыт.</w:t>
      </w:r>
    </w:p>
    <w:p w14:paraId="088C1C04" w14:textId="41F4B819" w:rsidR="00227BE7" w:rsidRPr="00227BE7" w:rsidRDefault="00E7578B" w:rsidP="00227BE7">
      <w:pPr>
        <w:spacing w:after="0" w:line="100" w:lineRule="atLeast"/>
        <w:jc w:val="both"/>
        <w:rPr>
          <w:rFonts w:eastAsia="Times New Roman" w:cs="Calibri"/>
          <w:sz w:val="22"/>
          <w:szCs w:val="22"/>
          <w:lang w:eastAsia="en-US"/>
        </w:rPr>
      </w:pPr>
      <w:r w:rsidRPr="00E7578B">
        <w:rPr>
          <w:rFonts w:eastAsia="Calibri" w:cs="Times New Roman"/>
          <w:b/>
          <w:bCs/>
          <w:sz w:val="22"/>
          <w:szCs w:val="22"/>
          <w:lang w:eastAsia="en-US"/>
        </w:rPr>
        <w:t xml:space="preserve">Работник, проходящий стажировку </w:t>
      </w:r>
      <w:r w:rsidR="00227BE7" w:rsidRPr="00227BE7">
        <w:rPr>
          <w:rFonts w:eastAsia="Calibri" w:cs="Times New Roman"/>
          <w:sz w:val="22"/>
          <w:szCs w:val="22"/>
          <w:lang w:eastAsia="en-US"/>
        </w:rPr>
        <w:t>— означает иностранца, имеющего диплом об окончании высших учебных заведений, который переводится в принимающее подразделение в целях профессионального развития, в том числе связанного с подготовкой к занятию в будущем должности у работодателя-материнской организации или в группе предприятий, либо для прохождения обучения в области техник или методов ведения хозяйственной деятельности? и который в период перевода получает вознаграждение.</w:t>
      </w:r>
    </w:p>
    <w:bookmarkEnd w:id="141"/>
    <w:p w14:paraId="23689CF6"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Иностранец должен выполнять условия, касающиеся наличия </w:t>
      </w:r>
      <w:r w:rsidRPr="0028465E">
        <w:rPr>
          <w:rFonts w:ascii="Calibri" w:hAnsi="Calibri"/>
          <w:b/>
          <w:sz w:val="22"/>
          <w:szCs w:val="22"/>
        </w:rPr>
        <w:t>медицинской страховки</w:t>
      </w:r>
      <w:r w:rsidRPr="0028465E">
        <w:rPr>
          <w:rFonts w:ascii="Calibri" w:hAnsi="Calibri"/>
          <w:sz w:val="22"/>
          <w:szCs w:val="22"/>
        </w:rPr>
        <w:t xml:space="preserve">, а также </w:t>
      </w:r>
      <w:r w:rsidRPr="0028465E">
        <w:rPr>
          <w:rFonts w:ascii="Calibri" w:hAnsi="Calibri"/>
          <w:b/>
          <w:sz w:val="22"/>
          <w:szCs w:val="22"/>
        </w:rPr>
        <w:t>он должен быть обеспечен жильем на территории РП</w:t>
      </w:r>
      <w:r w:rsidRPr="0028465E">
        <w:rPr>
          <w:rFonts w:ascii="Calibri" w:hAnsi="Calibri"/>
          <w:sz w:val="22"/>
          <w:szCs w:val="22"/>
        </w:rPr>
        <w:t xml:space="preserve"> (см. п. 4.5).</w:t>
      </w:r>
    </w:p>
    <w:p w14:paraId="7F5A4B27"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Дополнительно </w:t>
      </w:r>
      <w:r w:rsidRPr="0028465E">
        <w:rPr>
          <w:rFonts w:ascii="Calibri" w:hAnsi="Calibri"/>
          <w:b/>
          <w:sz w:val="22"/>
          <w:szCs w:val="22"/>
        </w:rPr>
        <w:t>иностранец должен</w:t>
      </w:r>
      <w:r w:rsidRPr="0028465E">
        <w:rPr>
          <w:rFonts w:ascii="Calibri" w:hAnsi="Calibri"/>
          <w:sz w:val="22"/>
          <w:szCs w:val="22"/>
        </w:rPr>
        <w:t xml:space="preserve">: </w:t>
      </w:r>
    </w:p>
    <w:p w14:paraId="4602037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иметь </w:t>
      </w:r>
      <w:r w:rsidRPr="0028465E">
        <w:rPr>
          <w:rFonts w:ascii="Calibri" w:hAnsi="Calibri"/>
          <w:b/>
          <w:sz w:val="22"/>
          <w:szCs w:val="22"/>
        </w:rPr>
        <w:t>профессиональную квалификацию</w:t>
      </w:r>
      <w:r w:rsidRPr="0028465E">
        <w:rPr>
          <w:rFonts w:ascii="Calibri" w:hAnsi="Calibri"/>
          <w:sz w:val="22"/>
          <w:szCs w:val="22"/>
        </w:rPr>
        <w:t>, адекватную предмету деятельности принимающей единицы,</w:t>
      </w:r>
      <w:r w:rsidRPr="0028465E">
        <w:rPr>
          <w:rFonts w:ascii="Calibri" w:hAnsi="Calibri"/>
          <w:b/>
          <w:sz w:val="22"/>
          <w:szCs w:val="22"/>
        </w:rPr>
        <w:t xml:space="preserve"> </w:t>
      </w:r>
      <w:r w:rsidRPr="0028465E">
        <w:rPr>
          <w:rFonts w:ascii="Calibri" w:hAnsi="Calibri"/>
          <w:sz w:val="22"/>
          <w:szCs w:val="22"/>
        </w:rPr>
        <w:br/>
      </w:r>
      <w:r w:rsidRPr="0028465E">
        <w:rPr>
          <w:rFonts w:ascii="Calibri" w:hAnsi="Calibri"/>
          <w:b/>
          <w:sz w:val="22"/>
          <w:szCs w:val="22"/>
        </w:rPr>
        <w:t xml:space="preserve">а также опыт, </w:t>
      </w:r>
      <w:r w:rsidRPr="0028465E">
        <w:rPr>
          <w:rFonts w:ascii="Calibri" w:hAnsi="Calibri"/>
          <w:sz w:val="22"/>
          <w:szCs w:val="22"/>
        </w:rPr>
        <w:t xml:space="preserve">необходимый в единице, в которую он должен быть перенесен первоначальным работодателем, - в случае работы в качестве работника руководящих кадров или специалиста, или </w:t>
      </w:r>
      <w:r w:rsidRPr="0028465E">
        <w:rPr>
          <w:rFonts w:ascii="Calibri" w:hAnsi="Calibri"/>
          <w:sz w:val="22"/>
          <w:szCs w:val="22"/>
        </w:rPr>
        <w:lastRenderedPageBreak/>
        <w:t>же иметь диплом об окончании высшего учебного заведения - в случае работы в качестве работника, проходящего стажировку,</w:t>
      </w:r>
    </w:p>
    <w:p w14:paraId="564ACBA8"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иметь </w:t>
      </w:r>
      <w:r w:rsidRPr="0028465E">
        <w:rPr>
          <w:rFonts w:ascii="Calibri" w:hAnsi="Calibri"/>
          <w:b/>
          <w:sz w:val="22"/>
          <w:szCs w:val="22"/>
        </w:rPr>
        <w:t>формальную квалификацию</w:t>
      </w:r>
      <w:r w:rsidRPr="0028465E">
        <w:rPr>
          <w:rFonts w:ascii="Calibri" w:hAnsi="Calibri"/>
          <w:sz w:val="22"/>
          <w:szCs w:val="22"/>
        </w:rPr>
        <w:t xml:space="preserve"> и отвечать другим условиям, которые требуются в случае намерения выполнять работу в регулируемой профессии, в понимании ст. 5 п. 4 закона от 22 декабря 2015 г. о принципах признания профессиональных квалификаций, приобретенных в членских государствах Европейского Союза,</w:t>
      </w:r>
    </w:p>
    <w:p w14:paraId="0E73E26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непосредственно до даты перемещения внутри предприятия </w:t>
      </w:r>
      <w:r w:rsidRPr="0028465E">
        <w:rPr>
          <w:rFonts w:ascii="Calibri" w:hAnsi="Calibri"/>
          <w:b/>
          <w:sz w:val="22"/>
          <w:szCs w:val="22"/>
        </w:rPr>
        <w:t>быть трудоустроенным в рамках этого же предприятия или этой же группы предприятий</w:t>
      </w:r>
      <w:r w:rsidRPr="0028465E">
        <w:rPr>
          <w:rFonts w:ascii="Calibri" w:hAnsi="Calibri"/>
          <w:sz w:val="22"/>
          <w:szCs w:val="22"/>
        </w:rPr>
        <w:t xml:space="preserve"> без перерыва, в течение периода, который должен составлять не менее:</w:t>
      </w:r>
    </w:p>
    <w:p w14:paraId="0EC1FC6A"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- 12 месяцев - в случае работы в качестве работника руководящих кадров или специалиста,</w:t>
      </w:r>
    </w:p>
    <w:p w14:paraId="42FD244E"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- 6 месяцев - в случае работы в качестве работника, проходящего стажировку,</w:t>
      </w:r>
    </w:p>
    <w:p w14:paraId="0466AE37" w14:textId="77777777" w:rsidR="00BF35C6" w:rsidRPr="0028465E" w:rsidRDefault="00BF35C6" w:rsidP="003C669A">
      <w:pPr>
        <w:pStyle w:val="Tekstpodstawowy"/>
        <w:rPr>
          <w:rFonts w:ascii="Calibri" w:hAnsi="Calibri"/>
          <w:b/>
          <w:sz w:val="22"/>
          <w:szCs w:val="22"/>
        </w:rPr>
      </w:pPr>
      <w:r w:rsidRPr="0028465E">
        <w:rPr>
          <w:rFonts w:ascii="Calibri" w:hAnsi="Calibri"/>
          <w:sz w:val="22"/>
          <w:szCs w:val="22"/>
        </w:rPr>
        <w:t xml:space="preserve">4) после окончания периода перемещения внутри предприятия он сможет </w:t>
      </w:r>
      <w:r w:rsidRPr="0028465E">
        <w:rPr>
          <w:rFonts w:ascii="Calibri" w:hAnsi="Calibri"/>
          <w:b/>
          <w:sz w:val="22"/>
          <w:szCs w:val="22"/>
        </w:rPr>
        <w:t>переместиться обратно к первоначальному работодателю или на другое предприятие</w:t>
      </w:r>
      <w:r w:rsidRPr="0028465E">
        <w:rPr>
          <w:rFonts w:ascii="Calibri" w:hAnsi="Calibri"/>
          <w:sz w:val="22"/>
          <w:szCs w:val="22"/>
        </w:rPr>
        <w:t>, принадлежащее к этой же группе предприятий и находящееся за пределами территории Европейского Союза.</w:t>
      </w:r>
    </w:p>
    <w:p w14:paraId="72361A57"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Кроме того,</w:t>
      </w:r>
      <w:r w:rsidRPr="0028465E">
        <w:rPr>
          <w:rFonts w:ascii="Calibri" w:hAnsi="Calibri"/>
          <w:b/>
          <w:sz w:val="22"/>
          <w:szCs w:val="22"/>
        </w:rPr>
        <w:t xml:space="preserve"> условием выдачи</w:t>
      </w:r>
      <w:r w:rsidRPr="0028465E">
        <w:rPr>
          <w:rFonts w:ascii="Calibri" w:hAnsi="Calibri"/>
          <w:sz w:val="22"/>
          <w:szCs w:val="22"/>
        </w:rPr>
        <w:t xml:space="preserve"> разрешения является представление составленного в письменной форме </w:t>
      </w:r>
      <w:r w:rsidRPr="0028465E">
        <w:rPr>
          <w:rFonts w:ascii="Calibri" w:hAnsi="Calibri"/>
          <w:b/>
          <w:sz w:val="22"/>
          <w:szCs w:val="22"/>
        </w:rPr>
        <w:t>договора</w:t>
      </w:r>
      <w:r w:rsidRPr="0028465E">
        <w:rPr>
          <w:rFonts w:ascii="Calibri" w:hAnsi="Calibri"/>
          <w:sz w:val="22"/>
          <w:szCs w:val="22"/>
        </w:rPr>
        <w:t xml:space="preserve">, на основании которого иностранец должен выполнять работу, или </w:t>
      </w:r>
      <w:r w:rsidRPr="0028465E">
        <w:rPr>
          <w:rFonts w:ascii="Calibri" w:hAnsi="Calibri"/>
          <w:b/>
          <w:sz w:val="22"/>
          <w:szCs w:val="22"/>
        </w:rPr>
        <w:t>документа</w:t>
      </w:r>
      <w:r w:rsidRPr="0028465E">
        <w:rPr>
          <w:rFonts w:ascii="Calibri" w:hAnsi="Calibri"/>
          <w:sz w:val="22"/>
          <w:szCs w:val="22"/>
        </w:rPr>
        <w:t>, выданного первоначальным работодателем, который является основанием для перемещения внутри предприятия и определяет:</w:t>
      </w:r>
    </w:p>
    <w:p w14:paraId="209D7BCF"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период перемещения иностранца внутри предприятия,</w:t>
      </w:r>
    </w:p>
    <w:p w14:paraId="54A385F2"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местопребывание принимающей единицы,</w:t>
      </w:r>
    </w:p>
    <w:p w14:paraId="20567546"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вознаграждение и другие условия работы иностранца в принимающей единице.</w:t>
      </w:r>
    </w:p>
    <w:p w14:paraId="2FDDC889"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Вышеуказанное вознаграждение должно быть:</w:t>
      </w:r>
    </w:p>
    <w:p w14:paraId="6A62FBE5" w14:textId="43795E32"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больше от дохода, разрешающего получение денежного пособия из общественной помощи, которое определено в законе от 12 марта 2004 г. об общественной помощи в отношении иностранца, а также каждого члена его семьи, которые находятся на его попечительстве (должно превышать </w:t>
      </w:r>
      <w:r w:rsidR="002D20C6" w:rsidRPr="00F16C8F">
        <w:rPr>
          <w:rFonts w:ascii="Calibri" w:hAnsi="Calibri"/>
          <w:sz w:val="22"/>
          <w:szCs w:val="22"/>
        </w:rPr>
        <w:t>823</w:t>
      </w:r>
      <w:r w:rsidR="00D166D8" w:rsidRPr="0028465E">
        <w:rPr>
          <w:rFonts w:ascii="Calibri" w:hAnsi="Calibri"/>
          <w:sz w:val="22"/>
          <w:szCs w:val="22"/>
        </w:rPr>
        <w:t xml:space="preserve"> </w:t>
      </w:r>
      <w:r w:rsidRPr="0028465E">
        <w:rPr>
          <w:rFonts w:ascii="Calibri" w:hAnsi="Calibri"/>
          <w:sz w:val="22"/>
          <w:szCs w:val="22"/>
        </w:rPr>
        <w:t xml:space="preserve">зл. для лиц в семье, или </w:t>
      </w:r>
      <w:r w:rsidR="002D20C6" w:rsidRPr="00F16C8F">
        <w:rPr>
          <w:rFonts w:ascii="Calibri" w:hAnsi="Calibri"/>
          <w:sz w:val="22"/>
          <w:szCs w:val="22"/>
        </w:rPr>
        <w:t>1010</w:t>
      </w:r>
      <w:r w:rsidR="00D166D8" w:rsidRPr="0028465E">
        <w:rPr>
          <w:rFonts w:ascii="Calibri" w:hAnsi="Calibri"/>
          <w:sz w:val="22"/>
          <w:szCs w:val="22"/>
        </w:rPr>
        <w:t xml:space="preserve"> </w:t>
      </w:r>
      <w:r w:rsidRPr="0028465E">
        <w:rPr>
          <w:rFonts w:ascii="Calibri" w:hAnsi="Calibri"/>
          <w:sz w:val="22"/>
          <w:szCs w:val="22"/>
        </w:rPr>
        <w:t>зл. для лиц, самостоятельно ведущих хозяйство);</w:t>
      </w:r>
    </w:p>
    <w:p w14:paraId="72666F02" w14:textId="77777777" w:rsidR="00BF35C6" w:rsidRPr="0028465E" w:rsidRDefault="00BF35C6" w:rsidP="003C669A">
      <w:pPr>
        <w:pStyle w:val="Tekstpodstawowy"/>
        <w:spacing w:before="0" w:line="240" w:lineRule="auto"/>
        <w:rPr>
          <w:rFonts w:ascii="Calibri" w:hAnsi="Calibri"/>
          <w:sz w:val="22"/>
          <w:szCs w:val="22"/>
        </w:rPr>
      </w:pPr>
    </w:p>
    <w:p w14:paraId="5EBD925E" w14:textId="77777777" w:rsidR="00BF35C6" w:rsidRPr="0028465E" w:rsidRDefault="00BF35C6" w:rsidP="003C669A">
      <w:pPr>
        <w:pStyle w:val="Tekstpodstawowy"/>
        <w:spacing w:before="0" w:line="240" w:lineRule="auto"/>
        <w:rPr>
          <w:rFonts w:ascii="Calibri" w:hAnsi="Calibri"/>
          <w:sz w:val="22"/>
          <w:szCs w:val="22"/>
        </w:rPr>
      </w:pPr>
      <w:r w:rsidRPr="0028465E">
        <w:rPr>
          <w:rFonts w:ascii="Calibri" w:hAnsi="Calibri"/>
          <w:sz w:val="22"/>
          <w:szCs w:val="22"/>
        </w:rPr>
        <w:t>2) не меньше вознаграждения рабочих, выполняющих на территории Республики Польша в течение того же времени работу подобного вида или на подобной должности;</w:t>
      </w:r>
    </w:p>
    <w:p w14:paraId="29A4F6B1" w14:textId="38FBCC81"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не меньше 70% от среднего месячного вознаграждения брутто в национальной экономике в воеводстве, в котором находится принимающая единица, в году, который предшествует подаче заявки на выдачу разрешения, и объявленного председателем Главного статистического управления на основании ст. 30 абз. 2 закона от 26 октября 1995 г. </w:t>
      </w:r>
      <w:r w:rsidR="00CD061E" w:rsidRPr="00CD061E">
        <w:rPr>
          <w:rFonts w:ascii="Calibri" w:eastAsia="SimSun" w:hAnsi="Calibri" w:cs="Tahoma"/>
          <w:sz w:val="20"/>
          <w:szCs w:val="20"/>
        </w:rPr>
        <w:t xml:space="preserve"> </w:t>
      </w:r>
      <w:bookmarkStart w:id="142" w:name="_Hlk216943585"/>
      <w:r w:rsidR="00CD061E">
        <w:rPr>
          <w:rFonts w:ascii="Calibri" w:hAnsi="Calibri"/>
          <w:sz w:val="22"/>
          <w:szCs w:val="22"/>
          <w:lang w:val="pl-PL"/>
        </w:rPr>
        <w:t>o</w:t>
      </w:r>
      <w:r w:rsidR="00CD061E" w:rsidRPr="00CD061E">
        <w:rPr>
          <w:rFonts w:ascii="Calibri" w:hAnsi="Calibri"/>
          <w:sz w:val="22"/>
          <w:szCs w:val="22"/>
        </w:rPr>
        <w:t xml:space="preserve"> социальных формах развития жилищного строительства</w:t>
      </w:r>
      <w:bookmarkEnd w:id="142"/>
      <w:r w:rsidR="00182578" w:rsidRPr="00182578">
        <w:rPr>
          <w:rFonts w:ascii="Calibri" w:hAnsi="Calibri"/>
          <w:sz w:val="22"/>
          <w:szCs w:val="22"/>
        </w:rPr>
        <w:t xml:space="preserve"> </w:t>
      </w:r>
      <w:r w:rsidRPr="0028465E">
        <w:rPr>
          <w:rFonts w:ascii="Calibri" w:hAnsi="Calibri"/>
          <w:sz w:val="22"/>
          <w:szCs w:val="22"/>
        </w:rPr>
        <w:t xml:space="preserve">(ц.т. З. В. от </w:t>
      </w:r>
      <w:r w:rsidR="00CD061E" w:rsidRPr="0028465E">
        <w:rPr>
          <w:rFonts w:ascii="Calibri" w:hAnsi="Calibri"/>
          <w:sz w:val="22"/>
          <w:szCs w:val="22"/>
        </w:rPr>
        <w:t>20</w:t>
      </w:r>
      <w:r w:rsidR="00CD061E" w:rsidRPr="00EF63FB">
        <w:rPr>
          <w:rFonts w:ascii="Calibri" w:hAnsi="Calibri"/>
          <w:sz w:val="22"/>
          <w:szCs w:val="22"/>
        </w:rPr>
        <w:t>2</w:t>
      </w:r>
      <w:r w:rsidR="00CD061E" w:rsidRPr="00F16C8F">
        <w:rPr>
          <w:rFonts w:ascii="Calibri" w:hAnsi="Calibri"/>
          <w:sz w:val="22"/>
          <w:szCs w:val="22"/>
        </w:rPr>
        <w:t>5</w:t>
      </w:r>
      <w:r w:rsidR="00CD061E" w:rsidRPr="0028465E">
        <w:rPr>
          <w:rFonts w:ascii="Calibri" w:hAnsi="Calibri"/>
          <w:sz w:val="22"/>
          <w:szCs w:val="22"/>
        </w:rPr>
        <w:t xml:space="preserve"> </w:t>
      </w:r>
      <w:r w:rsidRPr="0028465E">
        <w:rPr>
          <w:rFonts w:ascii="Calibri" w:hAnsi="Calibri"/>
          <w:sz w:val="22"/>
          <w:szCs w:val="22"/>
        </w:rPr>
        <w:t xml:space="preserve">г., поз. </w:t>
      </w:r>
      <w:r w:rsidR="00CD061E" w:rsidRPr="00CD061E">
        <w:rPr>
          <w:rFonts w:ascii="Calibri" w:hAnsi="Calibri"/>
          <w:sz w:val="22"/>
          <w:szCs w:val="22"/>
        </w:rPr>
        <w:t>1273</w:t>
      </w:r>
      <w:r w:rsidRPr="0028465E">
        <w:rPr>
          <w:rFonts w:ascii="Calibri" w:hAnsi="Calibri"/>
          <w:sz w:val="22"/>
          <w:szCs w:val="22"/>
        </w:rPr>
        <w:t xml:space="preserve"> с посл. изм.).</w:t>
      </w:r>
    </w:p>
    <w:p w14:paraId="3898B646"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Иностранец, пребывающий на территории Республики Польша с целью выполнения работы </w:t>
      </w:r>
      <w:r w:rsidRPr="0028465E">
        <w:rPr>
          <w:rFonts w:ascii="Calibri" w:hAnsi="Calibri"/>
          <w:sz w:val="22"/>
          <w:szCs w:val="22"/>
        </w:rPr>
        <w:br/>
        <w:t xml:space="preserve">в качестве </w:t>
      </w:r>
      <w:bookmarkStart w:id="143" w:name="_Hlk216943316"/>
      <w:r w:rsidRPr="0028465E">
        <w:rPr>
          <w:rFonts w:ascii="Calibri" w:hAnsi="Calibri"/>
          <w:b/>
          <w:sz w:val="22"/>
          <w:szCs w:val="22"/>
        </w:rPr>
        <w:t>работника, проходящего стажировку</w:t>
      </w:r>
      <w:bookmarkEnd w:id="143"/>
      <w:r w:rsidRPr="0028465E">
        <w:rPr>
          <w:rFonts w:ascii="Calibri" w:hAnsi="Calibri"/>
          <w:sz w:val="22"/>
          <w:szCs w:val="22"/>
        </w:rPr>
        <w:t>, кроме выполнения вышеупомянутых условий, должен иметь договор, касающийся прохождения стажировки в принимающей единице, который определяет:</w:t>
      </w:r>
    </w:p>
    <w:p w14:paraId="55956A5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программу стажировки;</w:t>
      </w:r>
    </w:p>
    <w:p w14:paraId="601CFC9E"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2) продолжительность стажировки;</w:t>
      </w:r>
    </w:p>
    <w:p w14:paraId="53142D03"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3) условия надзора за иностранцем во время прохождения ним стажировки.</w:t>
      </w:r>
    </w:p>
    <w:p w14:paraId="480FB058" w14:textId="77777777" w:rsidR="00BF35C6" w:rsidRPr="0028465E" w:rsidRDefault="00BF35C6" w:rsidP="003C669A">
      <w:pPr>
        <w:pStyle w:val="Tekstpodstawowy"/>
        <w:rPr>
          <w:rFonts w:ascii="Calibri" w:hAnsi="Calibri"/>
          <w:b/>
          <w:bCs/>
          <w:sz w:val="22"/>
          <w:szCs w:val="22"/>
        </w:rPr>
      </w:pPr>
      <w:r w:rsidRPr="0028465E">
        <w:rPr>
          <w:rFonts w:ascii="Calibri" w:hAnsi="Calibri"/>
          <w:sz w:val="22"/>
          <w:szCs w:val="22"/>
        </w:rPr>
        <w:lastRenderedPageBreak/>
        <w:t xml:space="preserve">В производстве по делу выдачи иностранцу обсуждаемого разрешения, принимающая единица должна </w:t>
      </w:r>
      <w:r w:rsidRPr="0028465E">
        <w:rPr>
          <w:rFonts w:ascii="Calibri" w:hAnsi="Calibri"/>
          <w:b/>
          <w:sz w:val="22"/>
          <w:szCs w:val="22"/>
        </w:rPr>
        <w:t>безотлагательно известить в письменном виде воеводу</w:t>
      </w:r>
      <w:r w:rsidRPr="0028465E">
        <w:rPr>
          <w:rFonts w:ascii="Calibri" w:hAnsi="Calibri"/>
          <w:sz w:val="22"/>
          <w:szCs w:val="22"/>
        </w:rPr>
        <w:t xml:space="preserve"> о каждом изменении обстоятельств, имеющих влияние на условия выдачи этого разрешения.</w:t>
      </w:r>
    </w:p>
    <w:p w14:paraId="1CECFB29" w14:textId="77777777" w:rsidR="00BF35C6" w:rsidRPr="0028465E" w:rsidRDefault="00BF35C6" w:rsidP="003C669A">
      <w:pPr>
        <w:pStyle w:val="Tekstpodstawowy"/>
        <w:rPr>
          <w:rFonts w:ascii="Calibri" w:hAnsi="Calibri"/>
          <w:sz w:val="22"/>
          <w:szCs w:val="22"/>
        </w:rPr>
      </w:pPr>
      <w:r w:rsidRPr="0028465E">
        <w:rPr>
          <w:rFonts w:ascii="Calibri" w:hAnsi="Calibri"/>
          <w:b/>
          <w:sz w:val="22"/>
          <w:szCs w:val="22"/>
        </w:rPr>
        <w:t xml:space="preserve">В начале производства </w:t>
      </w:r>
      <w:r w:rsidRPr="0028465E">
        <w:rPr>
          <w:rFonts w:ascii="Calibri" w:hAnsi="Calibri"/>
          <w:sz w:val="22"/>
          <w:szCs w:val="22"/>
        </w:rPr>
        <w:t>по делу выдачи иностранцу разрешения</w:t>
      </w:r>
      <w:r w:rsidRPr="0028465E">
        <w:rPr>
          <w:rFonts w:ascii="Calibri" w:hAnsi="Calibri"/>
          <w:b/>
          <w:sz w:val="22"/>
          <w:szCs w:val="22"/>
        </w:rPr>
        <w:t xml:space="preserve"> будет отказано</w:t>
      </w:r>
      <w:r w:rsidRPr="0028465E">
        <w:rPr>
          <w:rFonts w:ascii="Calibri" w:hAnsi="Calibri"/>
          <w:sz w:val="22"/>
          <w:szCs w:val="22"/>
        </w:rPr>
        <w:t>, если:</w:t>
      </w:r>
    </w:p>
    <w:p w14:paraId="4A6C098B"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первое или самое дли</w:t>
      </w:r>
      <w:r w:rsidR="004D5073">
        <w:rPr>
          <w:rFonts w:ascii="Calibri" w:hAnsi="Calibri"/>
          <w:b/>
          <w:sz w:val="22"/>
          <w:szCs w:val="22"/>
        </w:rPr>
        <w:t>тель</w:t>
      </w:r>
      <w:r w:rsidRPr="0028465E">
        <w:rPr>
          <w:rFonts w:ascii="Calibri" w:hAnsi="Calibri"/>
          <w:b/>
          <w:sz w:val="22"/>
          <w:szCs w:val="22"/>
        </w:rPr>
        <w:t>ное пребывание иностранца</w:t>
      </w:r>
      <w:r w:rsidRPr="0028465E">
        <w:rPr>
          <w:rFonts w:ascii="Calibri" w:hAnsi="Calibri"/>
          <w:sz w:val="22"/>
          <w:szCs w:val="22"/>
        </w:rPr>
        <w:t xml:space="preserve"> на территории Европейского Союза в рамках перемещения внутри предприятия должно иметь место на территории </w:t>
      </w:r>
      <w:r w:rsidRPr="0028465E">
        <w:rPr>
          <w:rFonts w:ascii="Calibri" w:hAnsi="Calibri"/>
          <w:b/>
          <w:sz w:val="22"/>
          <w:szCs w:val="22"/>
        </w:rPr>
        <w:t>другого членского государства Европейского Союза</w:t>
      </w:r>
      <w:r w:rsidRPr="0028465E">
        <w:rPr>
          <w:rFonts w:ascii="Calibri" w:hAnsi="Calibri"/>
          <w:sz w:val="22"/>
          <w:szCs w:val="22"/>
        </w:rPr>
        <w:t>, или</w:t>
      </w:r>
    </w:p>
    <w:p w14:paraId="2DB6F56F"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w:t>
      </w:r>
      <w:r w:rsidRPr="0028465E">
        <w:rPr>
          <w:rFonts w:ascii="Calibri" w:hAnsi="Calibri"/>
          <w:b/>
          <w:sz w:val="22"/>
          <w:szCs w:val="22"/>
        </w:rPr>
        <w:t xml:space="preserve">иностранец </w:t>
      </w:r>
      <w:r w:rsidRPr="0028465E">
        <w:rPr>
          <w:rFonts w:ascii="Calibri" w:hAnsi="Calibri"/>
          <w:sz w:val="22"/>
          <w:szCs w:val="22"/>
        </w:rPr>
        <w:t>на момент подачи заявки на выдачу этого разрешения:</w:t>
      </w:r>
    </w:p>
    <w:p w14:paraId="5EF2784B"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a) ходатайствует o разрешении на временное пребывание для обучения в </w:t>
      </w:r>
      <w:r w:rsidRPr="0028465E">
        <w:rPr>
          <w:rFonts w:ascii="Calibri" w:hAnsi="Calibri"/>
          <w:b/>
          <w:sz w:val="22"/>
          <w:szCs w:val="22"/>
        </w:rPr>
        <w:t>вузе</w:t>
      </w:r>
      <w:r w:rsidRPr="0028465E">
        <w:rPr>
          <w:rFonts w:ascii="Calibri" w:hAnsi="Calibri"/>
          <w:sz w:val="22"/>
          <w:szCs w:val="22"/>
        </w:rPr>
        <w:t>, либо имеет такое разрешение, или</w:t>
      </w:r>
    </w:p>
    <w:p w14:paraId="16FDAE57" w14:textId="77777777" w:rsidR="00BF35C6" w:rsidRPr="0028465E" w:rsidRDefault="004D5073" w:rsidP="003C669A">
      <w:pPr>
        <w:pStyle w:val="Tekstpodstawowy"/>
        <w:rPr>
          <w:rFonts w:ascii="Calibri" w:hAnsi="Calibri"/>
          <w:sz w:val="22"/>
          <w:szCs w:val="22"/>
        </w:rPr>
      </w:pPr>
      <w:r>
        <w:rPr>
          <w:rFonts w:ascii="Calibri" w:hAnsi="Calibri"/>
          <w:sz w:val="22"/>
          <w:szCs w:val="22"/>
        </w:rPr>
        <w:t xml:space="preserve">b) </w:t>
      </w:r>
      <w:r w:rsidR="00BF35C6" w:rsidRPr="0028465E">
        <w:rPr>
          <w:rFonts w:ascii="Calibri" w:hAnsi="Calibri"/>
          <w:sz w:val="22"/>
          <w:szCs w:val="22"/>
        </w:rPr>
        <w:t xml:space="preserve">ходатайствует o разрешении на временное пребывание для проведения </w:t>
      </w:r>
      <w:r w:rsidR="00BF35C6" w:rsidRPr="0028465E">
        <w:rPr>
          <w:rFonts w:ascii="Calibri" w:hAnsi="Calibri"/>
          <w:b/>
          <w:sz w:val="22"/>
          <w:szCs w:val="22"/>
        </w:rPr>
        <w:t>научных исследований</w:t>
      </w:r>
      <w:r w:rsidR="00BF35C6" w:rsidRPr="0028465E">
        <w:rPr>
          <w:rFonts w:ascii="Calibri" w:hAnsi="Calibri"/>
          <w:sz w:val="22"/>
          <w:szCs w:val="22"/>
        </w:rPr>
        <w:t>, либо имеет такое разрешение, или</w:t>
      </w:r>
    </w:p>
    <w:p w14:paraId="1D15F1F6" w14:textId="77777777" w:rsidR="00BF35C6" w:rsidRPr="0028465E" w:rsidRDefault="00BF35C6" w:rsidP="003C669A">
      <w:pPr>
        <w:jc w:val="both"/>
        <w:rPr>
          <w:rFonts w:eastAsia="Times New Roman" w:cs="Times New Roman"/>
          <w:sz w:val="22"/>
          <w:szCs w:val="22"/>
        </w:rPr>
      </w:pPr>
      <w:r w:rsidRPr="0028465E">
        <w:rPr>
          <w:sz w:val="22"/>
          <w:szCs w:val="22"/>
        </w:rPr>
        <w:t xml:space="preserve">c) ходатайствует o разрешении на временное пребывание для </w:t>
      </w:r>
      <w:r w:rsidRPr="0028465E">
        <w:rPr>
          <w:b/>
          <w:sz w:val="22"/>
          <w:szCs w:val="22"/>
        </w:rPr>
        <w:t>долгосрочной мобильности ученого</w:t>
      </w:r>
      <w:r w:rsidRPr="0028465E">
        <w:rPr>
          <w:sz w:val="22"/>
          <w:szCs w:val="22"/>
        </w:rPr>
        <w:t>, либо имеет такое разрешение, или</w:t>
      </w:r>
    </w:p>
    <w:p w14:paraId="6DF0203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d) является сотрудником предприятия, которое расположено в другом членском государстве Европейского Союза, и временно командирован работодателем </w:t>
      </w:r>
      <w:r w:rsidRPr="0028465E">
        <w:rPr>
          <w:rFonts w:ascii="Calibri" w:hAnsi="Calibri"/>
          <w:b/>
          <w:sz w:val="22"/>
          <w:szCs w:val="22"/>
        </w:rPr>
        <w:t>для предоставления услуг на территории Польши</w:t>
      </w:r>
      <w:r w:rsidRPr="0028465E">
        <w:rPr>
          <w:rFonts w:ascii="Calibri" w:hAnsi="Calibri"/>
          <w:sz w:val="22"/>
          <w:szCs w:val="22"/>
        </w:rPr>
        <w:t>, или</w:t>
      </w:r>
    </w:p>
    <w:p w14:paraId="3011B501"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e) осуществляет </w:t>
      </w:r>
      <w:r w:rsidRPr="0028465E">
        <w:rPr>
          <w:rFonts w:ascii="Calibri" w:hAnsi="Calibri"/>
          <w:b/>
          <w:sz w:val="22"/>
          <w:szCs w:val="22"/>
        </w:rPr>
        <w:t>хозяйственную деятельность</w:t>
      </w:r>
      <w:r w:rsidRPr="0028465E">
        <w:rPr>
          <w:rFonts w:ascii="Calibri" w:hAnsi="Calibri"/>
          <w:sz w:val="22"/>
          <w:szCs w:val="22"/>
        </w:rPr>
        <w:t>, или</w:t>
      </w:r>
    </w:p>
    <w:p w14:paraId="3259B01F"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f) трудоустроен через </w:t>
      </w:r>
      <w:r w:rsidRPr="0028465E">
        <w:rPr>
          <w:rFonts w:ascii="Calibri" w:hAnsi="Calibri"/>
          <w:b/>
          <w:sz w:val="22"/>
          <w:szCs w:val="22"/>
        </w:rPr>
        <w:t>агентство временной работы</w:t>
      </w:r>
      <w:r w:rsidRPr="0028465E">
        <w:rPr>
          <w:rFonts w:ascii="Calibri" w:hAnsi="Calibri"/>
          <w:sz w:val="22"/>
          <w:szCs w:val="22"/>
        </w:rPr>
        <w:t xml:space="preserve"> или другое предприятия, которое занимается </w:t>
      </w:r>
      <w:r w:rsidRPr="0028465E">
        <w:rPr>
          <w:rFonts w:ascii="Calibri" w:hAnsi="Calibri"/>
          <w:b/>
          <w:sz w:val="22"/>
          <w:szCs w:val="22"/>
        </w:rPr>
        <w:t>предоставлением работников</w:t>
      </w:r>
      <w:r w:rsidRPr="0028465E">
        <w:rPr>
          <w:rFonts w:ascii="Calibri" w:hAnsi="Calibri"/>
          <w:sz w:val="22"/>
          <w:szCs w:val="22"/>
        </w:rPr>
        <w:t xml:space="preserve"> для работы под надзором и руководством другого предприятия, либо перемещен внутри предприятия при участии субъекта, осуществляющего хозяйственную деятельность в сфере предоставления услуг по трудоустройству, или</w:t>
      </w:r>
    </w:p>
    <w:p w14:paraId="35C6570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g) </w:t>
      </w:r>
      <w:r w:rsidRPr="0028465E">
        <w:rPr>
          <w:rFonts w:ascii="Calibri" w:hAnsi="Calibri"/>
          <w:b/>
          <w:sz w:val="22"/>
          <w:szCs w:val="22"/>
        </w:rPr>
        <w:t>находится на территории Республики Польша</w:t>
      </w:r>
      <w:r w:rsidRPr="0028465E">
        <w:rPr>
          <w:rFonts w:ascii="Calibri" w:hAnsi="Calibri"/>
          <w:sz w:val="22"/>
          <w:szCs w:val="22"/>
        </w:rPr>
        <w:t>, кроме случая, если он ходатайствует о выдаче очередного разрешение для выполнения работы в рамках перемещения внутри предприятия и непосредственно перед подачей заявки на его выдачу находился на территории Республики Польша на основании этого разрешения, или</w:t>
      </w:r>
    </w:p>
    <w:p w14:paraId="150653A2" w14:textId="77777777" w:rsidR="00BF35C6" w:rsidRPr="0028465E" w:rsidRDefault="00BF35C6" w:rsidP="003C669A">
      <w:pPr>
        <w:pStyle w:val="Tekstpodstawowy"/>
        <w:rPr>
          <w:rFonts w:ascii="Calibri" w:hAnsi="Calibri"/>
          <w:b/>
          <w:bCs/>
          <w:sz w:val="22"/>
          <w:szCs w:val="22"/>
        </w:rPr>
      </w:pPr>
      <w:r w:rsidRPr="0028465E">
        <w:rPr>
          <w:rFonts w:ascii="Calibri" w:hAnsi="Calibri"/>
          <w:sz w:val="22"/>
          <w:szCs w:val="22"/>
        </w:rPr>
        <w:t xml:space="preserve">h) находится на территории </w:t>
      </w:r>
      <w:r w:rsidRPr="0028465E">
        <w:rPr>
          <w:rFonts w:ascii="Calibri" w:hAnsi="Calibri"/>
          <w:b/>
          <w:sz w:val="22"/>
          <w:szCs w:val="22"/>
        </w:rPr>
        <w:t>другого членского государства Европейского Союза</w:t>
      </w:r>
      <w:r w:rsidRPr="0028465E">
        <w:rPr>
          <w:rFonts w:ascii="Calibri" w:hAnsi="Calibri"/>
          <w:sz w:val="22"/>
          <w:szCs w:val="22"/>
        </w:rPr>
        <w:t>.</w:t>
      </w:r>
    </w:p>
    <w:p w14:paraId="2EC33363" w14:textId="77777777" w:rsidR="00BF35C6" w:rsidRPr="0028465E" w:rsidRDefault="00BF35C6" w:rsidP="003C669A">
      <w:pPr>
        <w:pStyle w:val="Tekstpodstawowy"/>
        <w:rPr>
          <w:rFonts w:ascii="Calibri" w:hAnsi="Calibri"/>
          <w:bCs/>
          <w:sz w:val="22"/>
          <w:szCs w:val="22"/>
        </w:rPr>
      </w:pPr>
      <w:r w:rsidRPr="0028465E">
        <w:rPr>
          <w:rFonts w:ascii="Calibri" w:hAnsi="Calibri"/>
          <w:sz w:val="22"/>
          <w:szCs w:val="22"/>
        </w:rPr>
        <w:t>В производстве по выдаче иностранцу разрешения на временное пребывание для выполнения работы в рамках перемещения внутри предприятия, принимающая единица безотлагательно извещает в письменном виде воеводу о каждом изменении обстоятельств, имеющих влияние на условия выдачи этого разрешения.</w:t>
      </w:r>
    </w:p>
    <w:p w14:paraId="11972606"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общих, имеющих применение к этому разрешению, случаев </w:t>
      </w:r>
      <w:r w:rsidRPr="0028465E">
        <w:rPr>
          <w:rFonts w:ascii="Calibri" w:hAnsi="Calibri"/>
          <w:b/>
          <w:sz w:val="22"/>
          <w:szCs w:val="22"/>
        </w:rPr>
        <w:t>отказа в выдаче разрешения на временное пребывание</w:t>
      </w:r>
      <w:r w:rsidRPr="0028465E">
        <w:rPr>
          <w:rFonts w:ascii="Calibri" w:hAnsi="Calibri"/>
          <w:sz w:val="22"/>
          <w:szCs w:val="22"/>
        </w:rPr>
        <w:t xml:space="preserve"> (см. п. 4.10), в выдаче разрешения на временное пребывание для выполнения работы в рамках перемещения внутри предприятия </w:t>
      </w:r>
      <w:r w:rsidRPr="0028465E">
        <w:rPr>
          <w:rFonts w:ascii="Calibri" w:hAnsi="Calibri"/>
          <w:b/>
          <w:sz w:val="22"/>
          <w:szCs w:val="22"/>
        </w:rPr>
        <w:t>будет отказано</w:t>
      </w:r>
      <w:r w:rsidRPr="0028465E">
        <w:rPr>
          <w:rFonts w:ascii="Calibri" w:hAnsi="Calibri"/>
          <w:sz w:val="22"/>
          <w:szCs w:val="22"/>
        </w:rPr>
        <w:t>, если:</w:t>
      </w:r>
    </w:p>
    <w:p w14:paraId="6E9A6B79"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принимающая единица была определена, главным образом, для облегчения въезда на территорию Республики Польша работникам, которые перемещаются внутри предприятия, или</w:t>
      </w:r>
    </w:p>
    <w:p w14:paraId="351A031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2) въезд иностранца на территорию Республики Польша или его пребывание на этой территории может представлять угрозу для общественного здоровья, или</w:t>
      </w:r>
    </w:p>
    <w:p w14:paraId="41F61047" w14:textId="77777777" w:rsidR="00BF35C6" w:rsidRPr="0028465E" w:rsidRDefault="00BF35C6" w:rsidP="003C669A">
      <w:pPr>
        <w:pStyle w:val="Tekstpodstawowy"/>
        <w:spacing w:line="240" w:lineRule="auto"/>
        <w:rPr>
          <w:rFonts w:ascii="Calibri" w:hAnsi="Calibri"/>
          <w:sz w:val="22"/>
          <w:szCs w:val="22"/>
        </w:rPr>
      </w:pPr>
      <w:r w:rsidRPr="0028465E">
        <w:rPr>
          <w:rFonts w:ascii="Calibri" w:hAnsi="Calibri"/>
          <w:sz w:val="22"/>
          <w:szCs w:val="22"/>
        </w:rPr>
        <w:t>3) в производстве по выдаче этого разрешения лицо, которое подает заявку от имени и в интересах принимающей единицы:</w:t>
      </w:r>
    </w:p>
    <w:p w14:paraId="17DB5C19"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a) подало заявку, содержащую неправильные личные данные или ложную информацию, либо приложило к ней документы, содержащие такие данные или информацию, или</w:t>
      </w:r>
    </w:p>
    <w:p w14:paraId="5568D89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lastRenderedPageBreak/>
        <w:t xml:space="preserve">b) подало ложные сведения или скрыло правду, подделало или изменило документ с целью использования его как аутентичного или использовало такой документ как аутентичный, или </w:t>
      </w:r>
    </w:p>
    <w:p w14:paraId="3248EFF8"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4) субъект, являющийся первоначальным работодателем или принимающей единицей:</w:t>
      </w:r>
    </w:p>
    <w:p w14:paraId="332AC6E6"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a) управляется или контролируется физическим лицом, которое правомочно:</w:t>
      </w:r>
    </w:p>
    <w:p w14:paraId="105EB573" w14:textId="77777777" w:rsidR="007B1EBA" w:rsidRPr="007B1EBA" w:rsidRDefault="007B1EBA" w:rsidP="007B1EBA">
      <w:pPr>
        <w:spacing w:line="100" w:lineRule="atLeast"/>
        <w:ind w:left="142"/>
        <w:jc w:val="both"/>
        <w:rPr>
          <w:rFonts w:cs="Calibri"/>
          <w:sz w:val="22"/>
          <w:szCs w:val="22"/>
          <w:lang w:eastAsia="en-US"/>
        </w:rPr>
      </w:pPr>
      <w:r w:rsidRPr="007B1EBA">
        <w:rPr>
          <w:rFonts w:eastAsia="Calibri" w:cs="Times New Roman"/>
          <w:sz w:val="22"/>
          <w:szCs w:val="22"/>
          <w:lang w:eastAsia="en-US"/>
        </w:rPr>
        <w:t>– наказано за правонарушение, о котором говорится в ст. 84 ч. 1 Закона от 20 марта 2025 г. «Об условиях допуска поручения работы иностранцам на территории Республики Польша» (Весник  законов, поз. 621), и которое в течение 2 лет после наказания было повторно наказано за аналогичное правонарушение, или</w:t>
      </w:r>
    </w:p>
    <w:p w14:paraId="1C63B98C" w14:textId="77777777" w:rsidR="007B1EBA" w:rsidRPr="007B1EBA" w:rsidRDefault="007B1EBA" w:rsidP="007B1EBA">
      <w:pPr>
        <w:spacing w:line="100" w:lineRule="atLeast"/>
        <w:ind w:left="142"/>
        <w:jc w:val="both"/>
        <w:rPr>
          <w:rFonts w:cs="Calibri"/>
          <w:sz w:val="22"/>
          <w:szCs w:val="22"/>
          <w:lang w:eastAsia="en-US"/>
        </w:rPr>
      </w:pPr>
      <w:r w:rsidRPr="007B1EBA">
        <w:rPr>
          <w:rFonts w:eastAsia="Calibri" w:cs="Times New Roman"/>
          <w:sz w:val="22"/>
          <w:szCs w:val="22"/>
          <w:lang w:eastAsia="en-US"/>
        </w:rPr>
        <w:t>– наказано за правонарушения, о которых говорится в ст. 84 ч. 3–5 Закона от 20 марта 2025 г. «Об условиях допуска поручения работы иностранцам на территории Республики Польша», или</w:t>
      </w:r>
    </w:p>
    <w:p w14:paraId="67201AE0" w14:textId="0D7AC1CA" w:rsidR="00BF35C6" w:rsidRPr="0028465E" w:rsidRDefault="007B1EBA" w:rsidP="003C669A">
      <w:pPr>
        <w:pStyle w:val="Tekstpodstawowy"/>
        <w:rPr>
          <w:rFonts w:ascii="Calibri" w:hAnsi="Calibri"/>
          <w:sz w:val="22"/>
          <w:szCs w:val="22"/>
        </w:rPr>
      </w:pPr>
      <w:r w:rsidRPr="0028465E" w:rsidDel="007B1EBA">
        <w:rPr>
          <w:rFonts w:ascii="Calibri" w:hAnsi="Calibri"/>
          <w:sz w:val="22"/>
          <w:szCs w:val="22"/>
        </w:rPr>
        <w:t xml:space="preserve"> </w:t>
      </w:r>
      <w:r w:rsidR="00BF35C6" w:rsidRPr="0028465E">
        <w:rPr>
          <w:rFonts w:ascii="Calibri" w:hAnsi="Calibri"/>
          <w:sz w:val="22"/>
          <w:szCs w:val="22"/>
        </w:rPr>
        <w:t>- было осуждено за преступление, о котором идет речь в ст. 218-221 Уголовного кодекса, или</w:t>
      </w:r>
    </w:p>
    <w:p w14:paraId="55B3E801"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b) не выполняет обязательств по оплате взносов на социальное обеспечение, или</w:t>
      </w:r>
    </w:p>
    <w:p w14:paraId="71D84607"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c) он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14:paraId="11036851"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d) не ведет хозяйственную деятельность или была объявлена его финансовая несостоятельность.</w:t>
      </w:r>
    </w:p>
    <w:p w14:paraId="4AC5A2F3"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общих, имеющих применение к этому разрешению, случаев отказа в выдаче разрешения на временное пребывание (см. п. 4.10), в выдаче </w:t>
      </w:r>
      <w:r w:rsidRPr="0028465E">
        <w:rPr>
          <w:rFonts w:ascii="Calibri" w:hAnsi="Calibri"/>
          <w:b/>
          <w:sz w:val="22"/>
          <w:szCs w:val="22"/>
        </w:rPr>
        <w:t>очередного</w:t>
      </w:r>
      <w:r w:rsidRPr="0028465E">
        <w:rPr>
          <w:rFonts w:ascii="Calibri" w:hAnsi="Calibri"/>
          <w:sz w:val="22"/>
          <w:szCs w:val="22"/>
        </w:rPr>
        <w:t xml:space="preserve"> разрешения на временное пребывание для выполнения работы в рамках перемещения внутри предприятия </w:t>
      </w:r>
      <w:r w:rsidRPr="0028465E">
        <w:rPr>
          <w:rFonts w:ascii="Calibri" w:hAnsi="Calibri"/>
          <w:b/>
          <w:sz w:val="22"/>
          <w:szCs w:val="22"/>
        </w:rPr>
        <w:t>будет отказано</w:t>
      </w:r>
      <w:r w:rsidRPr="0028465E">
        <w:rPr>
          <w:rFonts w:ascii="Calibri" w:hAnsi="Calibri"/>
          <w:sz w:val="22"/>
          <w:szCs w:val="22"/>
        </w:rPr>
        <w:t>, если:</w:t>
      </w:r>
    </w:p>
    <w:p w14:paraId="1B090E9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обстоятельства дела указывают, что предыдущее разрешение на временное пребывание было использовано в других целях, нежели цель, для которой оно было выдано, или</w:t>
      </w:r>
    </w:p>
    <w:p w14:paraId="45823157"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2) истек период перемещения внутри предприятия на территории Европейского Союза, который составляет:</w:t>
      </w:r>
    </w:p>
    <w:p w14:paraId="2EABB91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ab/>
        <w:t>a) 3 года – в случае работы в качестве работника руководящих кадров или специалиста, или</w:t>
      </w:r>
    </w:p>
    <w:p w14:paraId="0CE76838"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ab/>
        <w:t>b) 1 год – в случае работы в качестве работника, проходящего стажировку, или</w:t>
      </w:r>
    </w:p>
    <w:p w14:paraId="2495D1CF" w14:textId="05A1950D" w:rsidR="00BF35C6" w:rsidRDefault="00BF35C6" w:rsidP="003C669A">
      <w:pPr>
        <w:pStyle w:val="Tekstpodstawowy"/>
        <w:rPr>
          <w:rFonts w:ascii="Calibri" w:hAnsi="Calibri"/>
          <w:sz w:val="22"/>
          <w:szCs w:val="22"/>
        </w:rPr>
      </w:pPr>
      <w:r w:rsidRPr="0028465E">
        <w:rPr>
          <w:rFonts w:ascii="Calibri" w:hAnsi="Calibri"/>
          <w:sz w:val="22"/>
          <w:szCs w:val="22"/>
        </w:rPr>
        <w:t>3) заявка на выдачу этого разрешения была подана во время нелегального пребывания на территории Республики Польша иностранца, которому оно должно быть выдано.</w:t>
      </w:r>
    </w:p>
    <w:p w14:paraId="22DFB49E" w14:textId="77777777" w:rsidR="007B1EBA" w:rsidRDefault="007B1EBA" w:rsidP="003C669A">
      <w:pPr>
        <w:pStyle w:val="Tekstpodstawowy"/>
        <w:rPr>
          <w:rFonts w:ascii="Calibri" w:hAnsi="Calibri"/>
          <w:sz w:val="22"/>
          <w:szCs w:val="22"/>
        </w:rPr>
      </w:pPr>
    </w:p>
    <w:p w14:paraId="06C318F8" w14:textId="77777777" w:rsidR="007B1EBA" w:rsidRPr="007B1EBA" w:rsidRDefault="007B1EBA" w:rsidP="007B1EBA">
      <w:pPr>
        <w:spacing w:before="0" w:after="0" w:line="240" w:lineRule="auto"/>
        <w:jc w:val="both"/>
        <w:rPr>
          <w:rFonts w:eastAsia="Calibri" w:cs="Calibri"/>
          <w:sz w:val="22"/>
          <w:szCs w:val="22"/>
          <w:lang w:eastAsia="en-US"/>
        </w:rPr>
      </w:pPr>
      <w:r w:rsidRPr="007B1EBA">
        <w:rPr>
          <w:rFonts w:eastAsia="Calibri" w:cs="Times New Roman"/>
          <w:sz w:val="22"/>
          <w:szCs w:val="22"/>
          <w:lang w:eastAsia="en-US"/>
        </w:rPr>
        <w:t>Срок действия разрешения на временное пребывание с целью выполнения работы в рамках внутрикорпоративного перевода учитывает периоды, в которые иностранец планирует пользоваться мобильностью на территории других государств — членов Европейского Союза.</w:t>
      </w:r>
    </w:p>
    <w:p w14:paraId="229EC526" w14:textId="77777777" w:rsidR="00BF35C6" w:rsidRPr="0028465E" w:rsidRDefault="00BF35C6" w:rsidP="00182578">
      <w:pPr>
        <w:spacing w:line="240" w:lineRule="auto"/>
        <w:jc w:val="both"/>
        <w:rPr>
          <w:sz w:val="22"/>
          <w:szCs w:val="22"/>
        </w:rPr>
      </w:pPr>
      <w:r w:rsidRPr="0028465E">
        <w:rPr>
          <w:sz w:val="22"/>
          <w:szCs w:val="22"/>
        </w:rPr>
        <w:t xml:space="preserve">Получение разрешения на временное пребывание для выполнения работы в рамках перемещения внутри предприятия </w:t>
      </w:r>
      <w:r w:rsidRPr="0028465E">
        <w:rPr>
          <w:b/>
          <w:sz w:val="22"/>
          <w:szCs w:val="22"/>
        </w:rPr>
        <w:t>не освобождает от соответствия требованиям, которые определены отдельными положениями и касаются выполнения регулируемых специальностей или деятельности</w:t>
      </w:r>
      <w:r w:rsidRPr="0028465E">
        <w:rPr>
          <w:sz w:val="22"/>
          <w:szCs w:val="22"/>
        </w:rPr>
        <w:t>.</w:t>
      </w:r>
    </w:p>
    <w:p w14:paraId="3FFDF934" w14:textId="77777777" w:rsidR="00BF35C6" w:rsidRPr="0028465E" w:rsidRDefault="00BF35C6" w:rsidP="00182578">
      <w:pPr>
        <w:pStyle w:val="Tekstpodstawowy"/>
        <w:spacing w:line="240" w:lineRule="auto"/>
        <w:rPr>
          <w:rFonts w:ascii="Calibri" w:hAnsi="Calibri"/>
          <w:sz w:val="22"/>
          <w:szCs w:val="22"/>
        </w:rPr>
      </w:pPr>
      <w:r w:rsidRPr="0028465E">
        <w:rPr>
          <w:rFonts w:ascii="Calibri" w:hAnsi="Calibri"/>
          <w:b/>
          <w:sz w:val="22"/>
          <w:szCs w:val="22"/>
        </w:rPr>
        <w:t>После выдачи разрешения</w:t>
      </w:r>
      <w:r w:rsidRPr="0028465E">
        <w:rPr>
          <w:rFonts w:ascii="Calibri" w:hAnsi="Calibri"/>
          <w:sz w:val="22"/>
          <w:szCs w:val="22"/>
        </w:rPr>
        <w:t xml:space="preserve"> на временное пребывание для выполнения работы в рамках перемещения внутри предприятия, </w:t>
      </w:r>
      <w:r w:rsidRPr="0028465E">
        <w:rPr>
          <w:rFonts w:ascii="Calibri" w:hAnsi="Calibri"/>
          <w:b/>
          <w:sz w:val="22"/>
          <w:szCs w:val="22"/>
        </w:rPr>
        <w:t>принимающая единица обязана</w:t>
      </w:r>
      <w:r w:rsidRPr="0028465E">
        <w:rPr>
          <w:rFonts w:ascii="Calibri" w:hAnsi="Calibri"/>
          <w:sz w:val="22"/>
          <w:szCs w:val="22"/>
        </w:rPr>
        <w:t xml:space="preserve"> в течение 15 рабочих дней </w:t>
      </w:r>
      <w:r w:rsidRPr="0028465E">
        <w:rPr>
          <w:rFonts w:ascii="Calibri" w:hAnsi="Calibri"/>
          <w:b/>
          <w:sz w:val="22"/>
          <w:szCs w:val="22"/>
        </w:rPr>
        <w:t>в письменном виде известить воеводу, который выдал это разрешение</w:t>
      </w:r>
      <w:r w:rsidRPr="0028465E">
        <w:rPr>
          <w:rFonts w:ascii="Calibri" w:hAnsi="Calibri"/>
          <w:sz w:val="22"/>
          <w:szCs w:val="22"/>
        </w:rPr>
        <w:t>, о каждом изменении обстоятельств, имеющих влияние на условия данного разрешения. Если вышеупомянутое разрешение выдал начальник Управления по делам иностранцев во второй инстанции, то вышеупомянутое извещение направляется к воеводе, который выносил решение по делу в первой инстанции.</w:t>
      </w:r>
    </w:p>
    <w:p w14:paraId="0D4E14CA"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lastRenderedPageBreak/>
        <w:t xml:space="preserve">Вне случаев, о которых идет речь в п. 4.11, иностранцу </w:t>
      </w:r>
      <w:r w:rsidRPr="0028465E">
        <w:rPr>
          <w:rFonts w:ascii="Calibri" w:hAnsi="Calibri"/>
          <w:b/>
          <w:sz w:val="22"/>
          <w:szCs w:val="22"/>
        </w:rPr>
        <w:t>упраздняется разрешение</w:t>
      </w:r>
      <w:r w:rsidRPr="0028465E">
        <w:rPr>
          <w:rFonts w:ascii="Calibri" w:hAnsi="Calibri"/>
          <w:sz w:val="22"/>
          <w:szCs w:val="22"/>
        </w:rPr>
        <w:t xml:space="preserve"> на временное пребывание для выполнения работы в рамках перемещения внутри предприятия, когда:</w:t>
      </w:r>
    </w:p>
    <w:p w14:paraId="07803525"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обстоятельства дела указывают, что разрешение используется в других целях, нежели цель, для которой его было выдано, или</w:t>
      </w:r>
    </w:p>
    <w:p w14:paraId="5C8382EA"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действует запись данных иностранца в списке иностранцев, пребывание которых на территории Республики Польша является нежелательным, или </w:t>
      </w:r>
    </w:p>
    <w:p w14:paraId="3C4226DF"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 </w:t>
      </w:r>
    </w:p>
    <w:p w14:paraId="50DA0703"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4) он, имея обязанность к лечению на основании статьи 40 абз. 1 закона от 5 декабря 2008 г. </w:t>
      </w:r>
      <w:r w:rsidRPr="0028465E">
        <w:rPr>
          <w:rFonts w:ascii="Calibri" w:hAnsi="Calibri"/>
          <w:sz w:val="22"/>
          <w:szCs w:val="22"/>
        </w:rPr>
        <w:br/>
        <w:t xml:space="preserve">o предотвращении и борьбе с инфекциями и инфекционными болезнями у людей, не дает согласия на это лечение, или </w:t>
      </w:r>
    </w:p>
    <w:p w14:paraId="574BDB4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5) принимающая единица была определена, главным образом, для облегчения въезда на территорию Республики Польша работникам, которые перемещаются внутри предприятия, или</w:t>
      </w:r>
    </w:p>
    <w:p w14:paraId="1428F151"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6) в производстве по выдаче этого разрешения лицо, которое подает заявку от имени и в интересах принимающей единицы:</w:t>
      </w:r>
    </w:p>
    <w:p w14:paraId="01BE69D3"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a) составило заявку, в которой содержаться ложные персональные данные или недостоверная информация, либо приложило к заявке</w:t>
      </w:r>
    </w:p>
    <w:p w14:paraId="00EE7C61"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документы, содержащие такие данные либо информацию, или</w:t>
      </w:r>
    </w:p>
    <w:p w14:paraId="5826359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b) подало ложные сведения или скрыло правду, подделало или изменило документ с целью использования его как аутентичного или использовало такой документ как аутентичный, или </w:t>
      </w:r>
    </w:p>
    <w:p w14:paraId="4CE37E21"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7) субъект, являющийся первоначальным работодателем или принимающей единицей:</w:t>
      </w:r>
    </w:p>
    <w:p w14:paraId="4E6A844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a) управляется или контролируется физическим лицом, которое правомочно:</w:t>
      </w:r>
    </w:p>
    <w:p w14:paraId="47318013" w14:textId="77777777" w:rsidR="00062567" w:rsidRPr="00062567" w:rsidRDefault="00062567" w:rsidP="00062567">
      <w:pPr>
        <w:spacing w:line="100" w:lineRule="atLeast"/>
        <w:ind w:left="142"/>
        <w:jc w:val="both"/>
        <w:rPr>
          <w:rFonts w:cs="Calibri"/>
          <w:sz w:val="22"/>
          <w:szCs w:val="22"/>
          <w:lang w:eastAsia="en-US"/>
        </w:rPr>
      </w:pPr>
      <w:r w:rsidRPr="00062567">
        <w:rPr>
          <w:rFonts w:eastAsia="Calibri" w:cs="Times New Roman"/>
          <w:sz w:val="22"/>
          <w:szCs w:val="22"/>
          <w:lang w:eastAsia="en-US"/>
        </w:rPr>
        <w:t>– наказано за правонарушение, о котором говорится в ст. 84 ч. 1 Закона от 20 марта 2025 г. «Об условиях допуска поручения работы иностранцам на территории Республики Польша» (Весник  законов, поз. 621), и которое в течение 2 лет после наказания было повторно наказано за аналогичное правонарушение, или</w:t>
      </w:r>
    </w:p>
    <w:p w14:paraId="510B4579" w14:textId="77777777" w:rsidR="00062567" w:rsidRPr="00062567" w:rsidRDefault="00062567" w:rsidP="00062567">
      <w:pPr>
        <w:spacing w:line="100" w:lineRule="atLeast"/>
        <w:ind w:left="142"/>
        <w:jc w:val="both"/>
        <w:rPr>
          <w:rFonts w:cs="Calibri"/>
          <w:sz w:val="22"/>
          <w:szCs w:val="22"/>
          <w:lang w:eastAsia="en-US"/>
        </w:rPr>
      </w:pPr>
      <w:r w:rsidRPr="00062567">
        <w:rPr>
          <w:rFonts w:eastAsia="Calibri" w:cs="Times New Roman"/>
          <w:sz w:val="22"/>
          <w:szCs w:val="22"/>
          <w:lang w:eastAsia="en-US"/>
        </w:rPr>
        <w:t>– наказано за правонарушения, о которых говорится в ст. 84 ч. 3–5 Закона от 20 марта 2025 г. «Об условиях допуска поручения работы иностранцам на территории Республики Польша», или</w:t>
      </w:r>
    </w:p>
    <w:p w14:paraId="19022E67" w14:textId="77777777" w:rsidR="00062567" w:rsidRPr="0028465E" w:rsidRDefault="00062567" w:rsidP="003C669A">
      <w:pPr>
        <w:pStyle w:val="Tekstpodstawowy"/>
        <w:rPr>
          <w:rFonts w:ascii="Calibri" w:hAnsi="Calibri"/>
          <w:sz w:val="22"/>
          <w:szCs w:val="22"/>
        </w:rPr>
      </w:pPr>
    </w:p>
    <w:p w14:paraId="5AC962F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было осуждено за преступление, о котором идет речь в ст. 218-221 Уголовного кодекса, или</w:t>
      </w:r>
    </w:p>
    <w:p w14:paraId="7AE7585A"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b) не выполняет обязательств по оплате взносов на социальное обеспечение, или</w:t>
      </w:r>
    </w:p>
    <w:p w14:paraId="183569B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c) он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14:paraId="542620A5" w14:textId="02368EEC" w:rsidR="00BF35C6" w:rsidRDefault="00BF35C6" w:rsidP="003C669A">
      <w:pPr>
        <w:pStyle w:val="Tekstpodstawowy"/>
        <w:rPr>
          <w:rFonts w:ascii="Calibri" w:hAnsi="Calibri"/>
          <w:sz w:val="22"/>
          <w:szCs w:val="22"/>
        </w:rPr>
      </w:pPr>
      <w:r w:rsidRPr="0028465E">
        <w:rPr>
          <w:rFonts w:ascii="Calibri" w:hAnsi="Calibri"/>
          <w:sz w:val="22"/>
          <w:szCs w:val="22"/>
        </w:rPr>
        <w:t xml:space="preserve">d) не ведет хозяйственную деятельность или была объявлена его финансовая несостоятельность. </w:t>
      </w:r>
    </w:p>
    <w:p w14:paraId="02159D40" w14:textId="34645223" w:rsidR="00182578" w:rsidRDefault="00182578" w:rsidP="003C669A">
      <w:pPr>
        <w:pStyle w:val="Tekstpodstawowy"/>
        <w:rPr>
          <w:rFonts w:ascii="Calibri" w:eastAsia="Calibri" w:hAnsi="Calibri" w:cs="Calibri"/>
          <w:sz w:val="22"/>
          <w:szCs w:val="22"/>
        </w:rPr>
      </w:pPr>
    </w:p>
    <w:p w14:paraId="07AFDB37" w14:textId="77777777" w:rsidR="0061797C" w:rsidRPr="0028465E" w:rsidRDefault="0061797C" w:rsidP="003C669A">
      <w:pPr>
        <w:pStyle w:val="Tekstpodstawowy"/>
        <w:rPr>
          <w:rFonts w:ascii="Calibri" w:eastAsia="Calibri" w:hAnsi="Calibri" w:cs="Calibri"/>
          <w:sz w:val="22"/>
          <w:szCs w:val="22"/>
        </w:rPr>
      </w:pPr>
    </w:p>
    <w:p w14:paraId="55BF417E" w14:textId="70364605" w:rsidR="00BF35C6" w:rsidRPr="002355C5" w:rsidRDefault="00BF35C6" w:rsidP="002355C5">
      <w:pPr>
        <w:pStyle w:val="Nagwek3"/>
        <w:spacing w:after="200" w:line="100" w:lineRule="atLeast"/>
        <w:jc w:val="both"/>
        <w:rPr>
          <w:rFonts w:eastAsia="Times New Roman" w:cs="Times New Roman"/>
          <w:color w:val="000000"/>
        </w:rPr>
      </w:pPr>
      <w:bookmarkStart w:id="144" w:name="__RefHeading__9321_1093341223"/>
      <w:bookmarkStart w:id="145" w:name="_Toc229753254"/>
      <w:bookmarkStart w:id="146" w:name="_Toc505338755"/>
      <w:bookmarkStart w:id="147" w:name="_Toc5972876"/>
      <w:bookmarkStart w:id="148" w:name="_Toc7487455"/>
      <w:bookmarkEnd w:id="144"/>
      <w:r w:rsidRPr="0028465E">
        <w:lastRenderedPageBreak/>
        <w:t>4.6.</w:t>
      </w:r>
      <w:r w:rsidR="008051C4" w:rsidRPr="008F4C30">
        <w:t>2</w:t>
      </w:r>
      <w:r w:rsidRPr="0028465E">
        <w:t xml:space="preserve">. </w:t>
      </w:r>
      <w:r w:rsidR="008051C4" w:rsidRPr="008051C4">
        <w:t>РАЗРЕШЕНИЕ НА ВРЕМЕННОЕ ПРЕБЫВАНИЕ С ЦЕЛЬЮ ПОЛЬЗОВАНИЯ ДОЛГОСРОЧНОЙ МОБИЛЬНОСТЬЮ В РАМКАХ ВНУТРИКОРПОРАТИВНОГО ПЕРЕВОДА</w:t>
      </w:r>
      <w:bookmarkEnd w:id="145"/>
      <w:r w:rsidR="008051C4" w:rsidRPr="008051C4">
        <w:t xml:space="preserve"> </w:t>
      </w:r>
      <w:bookmarkEnd w:id="146"/>
      <w:bookmarkEnd w:id="147"/>
      <w:bookmarkEnd w:id="148"/>
      <w:r w:rsidRPr="0028465E">
        <w:rPr>
          <w:color w:val="000000"/>
        </w:rPr>
        <w:t xml:space="preserve"> </w:t>
      </w:r>
    </w:p>
    <w:p w14:paraId="79FCC7CF" w14:textId="77777777" w:rsidR="00182578" w:rsidRDefault="00182578" w:rsidP="003C669A">
      <w:pPr>
        <w:pStyle w:val="Tekstpodstawowy"/>
        <w:rPr>
          <w:rFonts w:ascii="Calibri" w:hAnsi="Calibri"/>
          <w:b/>
          <w:sz w:val="22"/>
          <w:szCs w:val="22"/>
        </w:rPr>
      </w:pPr>
    </w:p>
    <w:p w14:paraId="254059AA" w14:textId="123E457F" w:rsidR="00BF35C6" w:rsidRPr="0028465E" w:rsidRDefault="00BF35C6" w:rsidP="003C669A">
      <w:pPr>
        <w:pStyle w:val="Tekstpodstawowy"/>
        <w:rPr>
          <w:rFonts w:ascii="Calibri" w:hAnsi="Calibri"/>
          <w:b/>
          <w:bCs/>
          <w:sz w:val="22"/>
          <w:szCs w:val="22"/>
        </w:rPr>
      </w:pPr>
      <w:r w:rsidRPr="0028465E">
        <w:rPr>
          <w:rFonts w:ascii="Calibri" w:hAnsi="Calibri"/>
          <w:b/>
          <w:sz w:val="22"/>
          <w:szCs w:val="22"/>
        </w:rPr>
        <w:t>Мобильность</w:t>
      </w:r>
      <w:r w:rsidRPr="0028465E">
        <w:rPr>
          <w:rFonts w:ascii="Calibri" w:hAnsi="Calibri"/>
          <w:sz w:val="22"/>
          <w:szCs w:val="22"/>
        </w:rPr>
        <w:t xml:space="preserve"> </w:t>
      </w:r>
      <w:bookmarkStart w:id="149" w:name="_Hlk97211208"/>
      <w:r w:rsidR="00087187" w:rsidRPr="00087187">
        <w:rPr>
          <w:rFonts w:ascii="Calibri" w:hAnsi="Calibri"/>
          <w:sz w:val="22"/>
          <w:szCs w:val="22"/>
        </w:rPr>
        <w:t xml:space="preserve">в рамках перемещения внутри предприятия  </w:t>
      </w:r>
      <w:bookmarkEnd w:id="149"/>
      <w:r w:rsidRPr="0028465E">
        <w:rPr>
          <w:rFonts w:ascii="Calibri" w:hAnsi="Calibri"/>
          <w:sz w:val="22"/>
          <w:szCs w:val="22"/>
        </w:rPr>
        <w:t xml:space="preserve">является правом иностранца на въезд и пребывание на территории членских государств Европейского Союза для выполнения работы в принимающей единице, которая расположена </w:t>
      </w:r>
      <w:bookmarkStart w:id="150" w:name="_Hlk97211178"/>
      <w:r w:rsidRPr="0028465E">
        <w:rPr>
          <w:rFonts w:ascii="Calibri" w:hAnsi="Calibri"/>
          <w:sz w:val="22"/>
          <w:szCs w:val="22"/>
        </w:rPr>
        <w:t>в</w:t>
      </w:r>
      <w:bookmarkEnd w:id="150"/>
      <w:r w:rsidRPr="0028465E">
        <w:rPr>
          <w:rFonts w:ascii="Calibri" w:hAnsi="Calibri"/>
          <w:sz w:val="22"/>
          <w:szCs w:val="22"/>
        </w:rPr>
        <w:t xml:space="preserve"> данном членском государстве Европейского Союза, в качестве работника руководящих кадров, специалиста или работника, проходящего стажировку, в рамках перемещения внутри предприятия, возникающих из наличия действующего документа пребывания, о котором идет речь в ст. 1 абз. 2 букв. а распоряжения Совета (ЕС) № 1030/2002 (соответствие польского вида на жительство) с аннотацией</w:t>
      </w:r>
      <w:r w:rsidR="001923A7">
        <w:rPr>
          <w:rFonts w:ascii="Calibri" w:hAnsi="Calibri"/>
          <w:sz w:val="22"/>
          <w:szCs w:val="22"/>
        </w:rPr>
        <w:t xml:space="preserve"> </w:t>
      </w:r>
      <w:r w:rsidRPr="0028465E">
        <w:rPr>
          <w:rFonts w:ascii="Calibri" w:hAnsi="Calibri"/>
          <w:sz w:val="22"/>
          <w:szCs w:val="22"/>
        </w:rPr>
        <w:t xml:space="preserve">"ICT", выданного другим членским государством Европейского Союза, нежели то, в котором иностранец пользуется этим правом. </w:t>
      </w:r>
      <w:r w:rsidR="004E046B" w:rsidRPr="004E046B">
        <w:rPr>
          <w:rFonts w:ascii="Calibri" w:hAnsi="Calibri"/>
          <w:b/>
          <w:bCs/>
          <w:sz w:val="22"/>
          <w:szCs w:val="22"/>
        </w:rPr>
        <w:t>Это не касается Ирландии и Дании.</w:t>
      </w:r>
      <w:r w:rsidR="004E046B" w:rsidRPr="004E046B">
        <w:rPr>
          <w:rFonts w:ascii="Calibri" w:hAnsi="Calibri"/>
          <w:sz w:val="22"/>
          <w:szCs w:val="22"/>
        </w:rPr>
        <w:t xml:space="preserve"> </w:t>
      </w:r>
      <w:r w:rsidRPr="0028465E">
        <w:rPr>
          <w:rFonts w:ascii="Calibri" w:hAnsi="Calibri"/>
          <w:sz w:val="22"/>
          <w:szCs w:val="22"/>
        </w:rPr>
        <w:t xml:space="preserve">Мобильность может иметь краткосрочный или долгосрочный характер. </w:t>
      </w:r>
    </w:p>
    <w:p w14:paraId="30BC8EE6" w14:textId="48CAD681" w:rsidR="00BF35C6" w:rsidRPr="0028465E" w:rsidRDefault="00BF35C6" w:rsidP="003C669A">
      <w:pPr>
        <w:pStyle w:val="Tekstpodstawowy"/>
        <w:rPr>
          <w:rFonts w:ascii="Calibri" w:hAnsi="Calibri"/>
          <w:sz w:val="22"/>
          <w:szCs w:val="22"/>
        </w:rPr>
      </w:pPr>
      <w:r w:rsidRPr="0028465E">
        <w:rPr>
          <w:rFonts w:ascii="Calibri" w:hAnsi="Calibri"/>
          <w:b/>
          <w:sz w:val="22"/>
          <w:szCs w:val="22"/>
        </w:rPr>
        <w:t xml:space="preserve">Краткосрочная мобильность </w:t>
      </w:r>
      <w:r w:rsidR="00087187" w:rsidRPr="00087187">
        <w:rPr>
          <w:rFonts w:ascii="Calibri" w:hAnsi="Calibri"/>
          <w:sz w:val="22"/>
          <w:szCs w:val="22"/>
        </w:rPr>
        <w:t xml:space="preserve">в рамках перемещения внутри предприятия  </w:t>
      </w:r>
      <w:r w:rsidRPr="0028465E">
        <w:rPr>
          <w:rFonts w:ascii="Calibri" w:hAnsi="Calibri"/>
          <w:sz w:val="22"/>
          <w:szCs w:val="22"/>
        </w:rPr>
        <w:t xml:space="preserve">обозначает мобильность в течение периода, не превышающего 90 дней в каком-либо периоде, который равен 180 дням, в любом членском государстве Европейского Союза. </w:t>
      </w:r>
      <w:r w:rsidR="00AB1ADC" w:rsidRPr="00AB1ADC">
        <w:rPr>
          <w:rFonts w:ascii="Calibri" w:eastAsia="Calibri" w:hAnsi="Calibri" w:cs="Calibri"/>
          <w:sz w:val="22"/>
          <w:szCs w:val="22"/>
          <w:lang w:eastAsia="en-US"/>
        </w:rPr>
        <w:t>Информацию о возможности воспользоваться краткосрочной мобильностью можно найти на веб-сайтах Модуля обслуживания дел (MOS).</w:t>
      </w:r>
      <w:r w:rsidR="00AB1ADC" w:rsidRPr="008F4C30">
        <w:rPr>
          <w:rFonts w:ascii="Calibri" w:eastAsia="Calibri" w:hAnsi="Calibri" w:cs="Calibri"/>
          <w:sz w:val="22"/>
          <w:szCs w:val="22"/>
          <w:lang w:eastAsia="en-US"/>
        </w:rPr>
        <w:t xml:space="preserve"> </w:t>
      </w:r>
      <w:r w:rsidRPr="0028465E">
        <w:rPr>
          <w:rFonts w:ascii="Calibri" w:hAnsi="Calibri"/>
          <w:b/>
          <w:sz w:val="22"/>
          <w:szCs w:val="22"/>
        </w:rPr>
        <w:t>Долгосрочная мобильность</w:t>
      </w:r>
      <w:r w:rsidRPr="0028465E">
        <w:rPr>
          <w:rFonts w:ascii="Calibri" w:hAnsi="Calibri"/>
          <w:sz w:val="22"/>
          <w:szCs w:val="22"/>
        </w:rPr>
        <w:t xml:space="preserve"> </w:t>
      </w:r>
      <w:r w:rsidR="00087187" w:rsidRPr="00087187">
        <w:rPr>
          <w:rFonts w:ascii="Calibri" w:hAnsi="Calibri"/>
          <w:sz w:val="22"/>
          <w:szCs w:val="22"/>
        </w:rPr>
        <w:t xml:space="preserve">в рамках перемещения внутри предприятия  </w:t>
      </w:r>
      <w:r w:rsidRPr="0028465E">
        <w:rPr>
          <w:rFonts w:ascii="Calibri" w:hAnsi="Calibri"/>
          <w:sz w:val="22"/>
          <w:szCs w:val="22"/>
        </w:rPr>
        <w:t xml:space="preserve">обозначает мобильность в течение периода, который превышает 90 дней в данном членском государстве Европейского Союза. </w:t>
      </w:r>
    </w:p>
    <w:p w14:paraId="4A5F77C3"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Если иностранец намерен воспользоваться </w:t>
      </w:r>
      <w:r w:rsidRPr="0028465E">
        <w:rPr>
          <w:rFonts w:ascii="Calibri" w:hAnsi="Calibri"/>
          <w:b/>
          <w:sz w:val="22"/>
          <w:szCs w:val="22"/>
        </w:rPr>
        <w:t>долгосрочной мобильностью</w:t>
      </w:r>
      <w:r w:rsidRPr="0028465E">
        <w:rPr>
          <w:rFonts w:ascii="Calibri" w:hAnsi="Calibri"/>
          <w:sz w:val="22"/>
          <w:szCs w:val="22"/>
        </w:rPr>
        <w:t xml:space="preserve"> на территории Польши, то он должен ходатайствовать о </w:t>
      </w:r>
      <w:r w:rsidRPr="0028465E">
        <w:rPr>
          <w:rFonts w:ascii="Calibri" w:hAnsi="Calibri"/>
          <w:b/>
          <w:sz w:val="22"/>
          <w:szCs w:val="22"/>
        </w:rPr>
        <w:t>разрешение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rFonts w:ascii="Calibri" w:hAnsi="Calibri"/>
          <w:sz w:val="22"/>
          <w:szCs w:val="22"/>
        </w:rPr>
        <w:t xml:space="preserve"> </w:t>
      </w:r>
    </w:p>
    <w:p w14:paraId="4B8246EF"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Чтобы получить вышеупомянутое разрешение, иностранец должен выполнять условия, касающиеся наличия </w:t>
      </w:r>
      <w:r w:rsidRPr="0028465E">
        <w:rPr>
          <w:rFonts w:ascii="Calibri" w:hAnsi="Calibri"/>
          <w:b/>
          <w:sz w:val="22"/>
          <w:szCs w:val="22"/>
        </w:rPr>
        <w:t>медицинской страховки</w:t>
      </w:r>
      <w:r w:rsidRPr="0028465E">
        <w:rPr>
          <w:rFonts w:ascii="Calibri" w:hAnsi="Calibri"/>
          <w:sz w:val="22"/>
          <w:szCs w:val="22"/>
        </w:rPr>
        <w:t xml:space="preserve">, а также </w:t>
      </w:r>
      <w:r w:rsidRPr="0028465E">
        <w:rPr>
          <w:rFonts w:ascii="Calibri" w:hAnsi="Calibri"/>
          <w:b/>
          <w:sz w:val="22"/>
          <w:szCs w:val="22"/>
        </w:rPr>
        <w:t>он должен быть обеспечен жильем на территории РП</w:t>
      </w:r>
      <w:r w:rsidRPr="0028465E">
        <w:rPr>
          <w:rFonts w:ascii="Calibri" w:hAnsi="Calibri"/>
          <w:sz w:val="22"/>
          <w:szCs w:val="22"/>
        </w:rPr>
        <w:t xml:space="preserve"> (см. п. 4.5).</w:t>
      </w:r>
    </w:p>
    <w:p w14:paraId="5FE82985"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Дополнительно </w:t>
      </w:r>
      <w:r w:rsidRPr="0028465E">
        <w:rPr>
          <w:rFonts w:ascii="Calibri" w:hAnsi="Calibri"/>
          <w:b/>
          <w:sz w:val="22"/>
          <w:szCs w:val="22"/>
        </w:rPr>
        <w:t>иностранец должен</w:t>
      </w:r>
      <w:r w:rsidRPr="0028465E">
        <w:rPr>
          <w:rFonts w:ascii="Calibri" w:hAnsi="Calibri"/>
          <w:sz w:val="22"/>
          <w:szCs w:val="22"/>
        </w:rPr>
        <w:t xml:space="preserve">: </w:t>
      </w:r>
    </w:p>
    <w:p w14:paraId="688DC65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иметь формальную квалификацию и отвечать другим условиям, которые требуются в случае намерения поручить ему выполнение работы в регулируемой профессии, в понимании ст. 5 п. 4 закона от 22 декабря 2015 г. о принципах признания профессиональных квалификаций, приобретенных в членских государствах Европейского Союза,</w:t>
      </w:r>
    </w:p>
    <w:p w14:paraId="21FE7DC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2) иметь документ на пребывание, о котором идет речь в ст. 1 абз. 2 бук. а распоряжения № 1030/2002, с аннотацией "ICT", выданный другим членским государством Европейского союза;</w:t>
      </w:r>
    </w:p>
    <w:p w14:paraId="3B2B048B" w14:textId="77777777" w:rsidR="00BF35C6" w:rsidRPr="0028465E" w:rsidRDefault="00BF35C6" w:rsidP="003C669A">
      <w:pPr>
        <w:pStyle w:val="Tekstpodstawowy"/>
        <w:rPr>
          <w:rFonts w:ascii="Calibri" w:hAnsi="Calibri"/>
          <w:b/>
          <w:sz w:val="22"/>
          <w:szCs w:val="22"/>
        </w:rPr>
      </w:pPr>
      <w:r w:rsidRPr="0028465E">
        <w:rPr>
          <w:rFonts w:ascii="Calibri" w:hAnsi="Calibri"/>
          <w:sz w:val="22"/>
          <w:szCs w:val="22"/>
        </w:rPr>
        <w:t xml:space="preserve">3) после окончания периода перемещения внутри предприятия он сможет переместиться обратно к первоначальному работодателю или на другое предприятие, принадлежащее к этой же группе предприятий и находящееся за пределами территории Европейского Союза. </w:t>
      </w:r>
    </w:p>
    <w:p w14:paraId="7C5A2182"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Кроме того,</w:t>
      </w:r>
      <w:r w:rsidRPr="0028465E">
        <w:rPr>
          <w:rFonts w:ascii="Calibri" w:hAnsi="Calibri"/>
          <w:b/>
          <w:sz w:val="22"/>
          <w:szCs w:val="22"/>
        </w:rPr>
        <w:t xml:space="preserve"> условием выдачи</w:t>
      </w:r>
      <w:r w:rsidRPr="0028465E">
        <w:rPr>
          <w:rFonts w:ascii="Calibri" w:hAnsi="Calibri"/>
          <w:sz w:val="22"/>
          <w:szCs w:val="22"/>
        </w:rPr>
        <w:t xml:space="preserve"> разрешения является представление составленного в письменной форме </w:t>
      </w:r>
      <w:r w:rsidRPr="0028465E">
        <w:rPr>
          <w:rFonts w:ascii="Calibri" w:hAnsi="Calibri"/>
          <w:b/>
          <w:sz w:val="22"/>
          <w:szCs w:val="22"/>
        </w:rPr>
        <w:t>договора</w:t>
      </w:r>
      <w:r w:rsidRPr="0028465E">
        <w:rPr>
          <w:rFonts w:ascii="Calibri" w:hAnsi="Calibri"/>
          <w:sz w:val="22"/>
          <w:szCs w:val="22"/>
        </w:rPr>
        <w:t xml:space="preserve">, на основании которого иностранец должен выполнять работу, или </w:t>
      </w:r>
      <w:r w:rsidRPr="0028465E">
        <w:rPr>
          <w:rFonts w:ascii="Calibri" w:hAnsi="Calibri"/>
          <w:b/>
          <w:sz w:val="22"/>
          <w:szCs w:val="22"/>
        </w:rPr>
        <w:t>документа</w:t>
      </w:r>
      <w:r w:rsidRPr="0028465E">
        <w:rPr>
          <w:rFonts w:ascii="Calibri" w:hAnsi="Calibri"/>
          <w:sz w:val="22"/>
          <w:szCs w:val="22"/>
        </w:rPr>
        <w:t>, выданного первоначальным работодателем, который является основанием для перемещения внутри предприятия и определяет:</w:t>
      </w:r>
    </w:p>
    <w:p w14:paraId="28C47057"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период перемещения иностранца внутри предприятия,</w:t>
      </w:r>
    </w:p>
    <w:p w14:paraId="131673AE"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местопребывание принимающей единицы,</w:t>
      </w:r>
    </w:p>
    <w:p w14:paraId="5F6084EB"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должность иностранца в принимающей единице,</w:t>
      </w:r>
    </w:p>
    <w:p w14:paraId="14D819BE"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lastRenderedPageBreak/>
        <w:t>- вознаграждение и другие условия работы иностранца в принимающей единице.</w:t>
      </w:r>
    </w:p>
    <w:p w14:paraId="416056DB"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Вышеуказанное вознаграждение должно быть:</w:t>
      </w:r>
    </w:p>
    <w:p w14:paraId="27F0D851" w14:textId="41BF4F55"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больше от дохода, разрешающего получение денежного пособия из общественной помощи, которое определено в законе от 12 марта 2004 г. об общественной помощи в отношении иностранца, а также каждого члена его семьи, которые находятся на его попечительстве (должно превышать </w:t>
      </w:r>
      <w:r w:rsidR="002D20C6" w:rsidRPr="00F16C8F">
        <w:rPr>
          <w:rFonts w:ascii="Calibri" w:hAnsi="Calibri"/>
          <w:sz w:val="22"/>
          <w:szCs w:val="22"/>
        </w:rPr>
        <w:t>823</w:t>
      </w:r>
      <w:r w:rsidR="00153281" w:rsidRPr="0028465E">
        <w:rPr>
          <w:rFonts w:ascii="Calibri" w:hAnsi="Calibri"/>
          <w:sz w:val="22"/>
          <w:szCs w:val="22"/>
        </w:rPr>
        <w:t xml:space="preserve"> </w:t>
      </w:r>
      <w:r w:rsidRPr="0028465E">
        <w:rPr>
          <w:rFonts w:ascii="Calibri" w:hAnsi="Calibri"/>
          <w:sz w:val="22"/>
          <w:szCs w:val="22"/>
        </w:rPr>
        <w:t xml:space="preserve">зл. для лиц в семье, или </w:t>
      </w:r>
      <w:r w:rsidR="002D20C6" w:rsidRPr="00F16C8F">
        <w:rPr>
          <w:rFonts w:ascii="Calibri" w:hAnsi="Calibri"/>
          <w:sz w:val="22"/>
          <w:szCs w:val="22"/>
        </w:rPr>
        <w:t>1010</w:t>
      </w:r>
      <w:r w:rsidR="00153281" w:rsidRPr="0028465E">
        <w:rPr>
          <w:rFonts w:ascii="Calibri" w:hAnsi="Calibri"/>
          <w:sz w:val="22"/>
          <w:szCs w:val="22"/>
        </w:rPr>
        <w:t xml:space="preserve"> </w:t>
      </w:r>
      <w:r w:rsidRPr="0028465E">
        <w:rPr>
          <w:rFonts w:ascii="Calibri" w:hAnsi="Calibri"/>
          <w:sz w:val="22"/>
          <w:szCs w:val="22"/>
        </w:rPr>
        <w:t>зл. для лиц, самостоятельно ведущих хозяйство);</w:t>
      </w:r>
    </w:p>
    <w:p w14:paraId="5DA75D36"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2) не меньше вознаграждения рабочих, выполняющих на территории Республики Польша в течение того же времени работу подобного вида или на подобной должности;</w:t>
      </w:r>
    </w:p>
    <w:p w14:paraId="78AFCCE3" w14:textId="63535422"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 xml:space="preserve">3) не меньше 70% от среднего месячного вознаграждения брутто в национальной </w:t>
      </w:r>
      <w:r w:rsidRPr="0028465E">
        <w:rPr>
          <w:rFonts w:ascii="Calibri" w:hAnsi="Calibri"/>
          <w:sz w:val="22"/>
          <w:szCs w:val="22"/>
        </w:rPr>
        <w:br/>
        <w:t xml:space="preserve">экономике в воеводстве, в котором находится принимающая единица, в году, который предшествует подаче заявки на выдачу разрешения, и объявленного председателем Главного статистического управления на основании ст. 30 абз. 2 закона от 26 октября 1995 г. о </w:t>
      </w:r>
      <w:r w:rsidR="005E6E0A" w:rsidRPr="005E6E0A">
        <w:rPr>
          <w:rFonts w:ascii="Calibri" w:hAnsi="Calibri"/>
          <w:sz w:val="22"/>
          <w:szCs w:val="22"/>
        </w:rPr>
        <w:t>социальных формах развития жилищного строительства</w:t>
      </w:r>
      <w:r w:rsidRPr="0028465E">
        <w:rPr>
          <w:rFonts w:ascii="Calibri" w:hAnsi="Calibri"/>
          <w:sz w:val="22"/>
          <w:szCs w:val="22"/>
        </w:rPr>
        <w:t>.</w:t>
      </w:r>
    </w:p>
    <w:p w14:paraId="326B14D7" w14:textId="77777777" w:rsidR="00153281" w:rsidRPr="0028465E" w:rsidRDefault="00153281" w:rsidP="003C669A">
      <w:pPr>
        <w:pStyle w:val="Tekstpodstawowy"/>
        <w:rPr>
          <w:rFonts w:ascii="Calibri" w:hAnsi="Calibri"/>
          <w:sz w:val="22"/>
          <w:szCs w:val="22"/>
        </w:rPr>
      </w:pPr>
      <w:r w:rsidRPr="00DE7072">
        <w:rPr>
          <w:rFonts w:ascii="Calibri" w:hAnsi="Calibri"/>
          <w:b/>
          <w:sz w:val="22"/>
          <w:szCs w:val="22"/>
        </w:rPr>
        <w:t>В начале производства</w:t>
      </w:r>
      <w:r w:rsidRPr="00153281">
        <w:rPr>
          <w:rFonts w:ascii="Calibri" w:hAnsi="Calibri"/>
          <w:sz w:val="22"/>
          <w:szCs w:val="22"/>
        </w:rPr>
        <w:t xml:space="preserve"> по делу выдачи иностранцу разрешения на временное пребывание для долгосрочной мобильности сотрудника органов руководства, специалиста или работника, проходящего стажировку, в рамках перемещения внутри предприятия </w:t>
      </w:r>
      <w:r w:rsidRPr="00DE7072">
        <w:rPr>
          <w:rFonts w:ascii="Calibri" w:hAnsi="Calibri"/>
          <w:b/>
          <w:sz w:val="22"/>
          <w:szCs w:val="22"/>
        </w:rPr>
        <w:t>будет иностранцу отказано</w:t>
      </w:r>
      <w:r w:rsidRPr="00153281">
        <w:rPr>
          <w:rFonts w:ascii="Calibri" w:hAnsi="Calibri"/>
          <w:sz w:val="22"/>
          <w:szCs w:val="22"/>
        </w:rPr>
        <w:t>, ежели иностранец на момент подачи заявления на выдачу разрешения:</w:t>
      </w:r>
    </w:p>
    <w:p w14:paraId="510B59C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1) ходатайствует o разрешении на временное пребывание для обучения в </w:t>
      </w:r>
      <w:r w:rsidRPr="0028465E">
        <w:rPr>
          <w:rFonts w:ascii="Calibri" w:hAnsi="Calibri"/>
          <w:b/>
          <w:sz w:val="22"/>
          <w:szCs w:val="22"/>
        </w:rPr>
        <w:t>вузе</w:t>
      </w:r>
      <w:r w:rsidRPr="0028465E">
        <w:rPr>
          <w:rFonts w:ascii="Calibri" w:hAnsi="Calibri"/>
          <w:sz w:val="22"/>
          <w:szCs w:val="22"/>
        </w:rPr>
        <w:t>, либо имеет такое разрешение, или</w:t>
      </w:r>
    </w:p>
    <w:p w14:paraId="3B7F8FFE"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ходатайствует o разрешении на временное пребывание для проведения </w:t>
      </w:r>
      <w:r w:rsidRPr="0028465E">
        <w:rPr>
          <w:rFonts w:ascii="Calibri" w:hAnsi="Calibri"/>
          <w:b/>
          <w:sz w:val="22"/>
          <w:szCs w:val="22"/>
        </w:rPr>
        <w:t>научных исследований</w:t>
      </w:r>
      <w:r w:rsidRPr="0028465E">
        <w:rPr>
          <w:rFonts w:ascii="Calibri" w:hAnsi="Calibri"/>
          <w:sz w:val="22"/>
          <w:szCs w:val="22"/>
        </w:rPr>
        <w:t>, либо имеет такое разрешение, или</w:t>
      </w:r>
    </w:p>
    <w:p w14:paraId="27C3CA4F"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ходатайствует o разрешении на временное пребывание для </w:t>
      </w:r>
      <w:r w:rsidRPr="0028465E">
        <w:rPr>
          <w:rFonts w:ascii="Calibri" w:hAnsi="Calibri"/>
          <w:b/>
          <w:sz w:val="22"/>
          <w:szCs w:val="22"/>
        </w:rPr>
        <w:t>долгосрочной мобильности ученого</w:t>
      </w:r>
      <w:r w:rsidRPr="0028465E">
        <w:rPr>
          <w:rFonts w:ascii="Calibri" w:hAnsi="Calibri"/>
          <w:sz w:val="22"/>
          <w:szCs w:val="22"/>
        </w:rPr>
        <w:t>, либо имеет такое разрешение, или</w:t>
      </w:r>
    </w:p>
    <w:p w14:paraId="1D34F3A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является сотрудником предприятия, которое расположено в другом членском государстве Европейского Союза, и временно </w:t>
      </w:r>
      <w:r w:rsidRPr="0028465E">
        <w:rPr>
          <w:rFonts w:ascii="Calibri" w:hAnsi="Calibri"/>
          <w:b/>
          <w:sz w:val="22"/>
          <w:szCs w:val="22"/>
        </w:rPr>
        <w:t>командирован работодателем для предоставления услуг</w:t>
      </w:r>
      <w:r w:rsidRPr="0028465E">
        <w:rPr>
          <w:rFonts w:ascii="Calibri" w:hAnsi="Calibri"/>
          <w:sz w:val="22"/>
          <w:szCs w:val="22"/>
        </w:rPr>
        <w:t xml:space="preserve"> на территории Республики Польша, или</w:t>
      </w:r>
    </w:p>
    <w:p w14:paraId="1374BF17"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4) осуществляет </w:t>
      </w:r>
      <w:r w:rsidRPr="0028465E">
        <w:rPr>
          <w:rFonts w:ascii="Calibri" w:hAnsi="Calibri"/>
          <w:b/>
          <w:sz w:val="22"/>
          <w:szCs w:val="22"/>
        </w:rPr>
        <w:t>хозяйственную деятельность</w:t>
      </w:r>
      <w:r w:rsidRPr="0028465E">
        <w:rPr>
          <w:rFonts w:ascii="Calibri" w:hAnsi="Calibri"/>
          <w:sz w:val="22"/>
          <w:szCs w:val="22"/>
        </w:rPr>
        <w:t>, или</w:t>
      </w:r>
    </w:p>
    <w:p w14:paraId="00D39247" w14:textId="77777777" w:rsidR="00BF35C6" w:rsidRDefault="00BF35C6" w:rsidP="003C669A">
      <w:pPr>
        <w:pStyle w:val="Tekstpodstawowy"/>
        <w:rPr>
          <w:rFonts w:ascii="Calibri" w:hAnsi="Calibri"/>
          <w:sz w:val="22"/>
          <w:szCs w:val="22"/>
        </w:rPr>
      </w:pPr>
      <w:r w:rsidRPr="0028465E">
        <w:rPr>
          <w:rFonts w:ascii="Calibri" w:hAnsi="Calibri"/>
          <w:sz w:val="22"/>
          <w:szCs w:val="22"/>
        </w:rPr>
        <w:t xml:space="preserve">5) трудоустроен через </w:t>
      </w:r>
      <w:r w:rsidRPr="0028465E">
        <w:rPr>
          <w:rFonts w:ascii="Calibri" w:hAnsi="Calibri"/>
          <w:b/>
          <w:sz w:val="22"/>
          <w:szCs w:val="22"/>
        </w:rPr>
        <w:t>агентство временной работы</w:t>
      </w:r>
      <w:r w:rsidRPr="0028465E">
        <w:rPr>
          <w:rFonts w:ascii="Calibri" w:hAnsi="Calibri"/>
          <w:sz w:val="22"/>
          <w:szCs w:val="22"/>
        </w:rPr>
        <w:t xml:space="preserve"> или другое </w:t>
      </w:r>
      <w:r w:rsidRPr="0028465E">
        <w:rPr>
          <w:rFonts w:ascii="Calibri" w:hAnsi="Calibri"/>
          <w:b/>
          <w:sz w:val="22"/>
          <w:szCs w:val="22"/>
        </w:rPr>
        <w:t>предприятия, которое занимается</w:t>
      </w:r>
      <w:r w:rsidRPr="0028465E">
        <w:rPr>
          <w:rFonts w:ascii="Calibri" w:hAnsi="Calibri"/>
          <w:sz w:val="22"/>
          <w:szCs w:val="22"/>
        </w:rPr>
        <w:t xml:space="preserve"> </w:t>
      </w:r>
      <w:r w:rsidRPr="0028465E">
        <w:rPr>
          <w:rFonts w:ascii="Calibri" w:hAnsi="Calibri"/>
          <w:b/>
          <w:sz w:val="22"/>
          <w:szCs w:val="22"/>
        </w:rPr>
        <w:t>предоставлением работников</w:t>
      </w:r>
      <w:r w:rsidRPr="0028465E">
        <w:rPr>
          <w:rFonts w:ascii="Calibri" w:hAnsi="Calibri"/>
          <w:sz w:val="22"/>
          <w:szCs w:val="22"/>
        </w:rPr>
        <w:t xml:space="preserve"> для работы под надзором и руководством другого предприятия, либо перемещен внутри предприятия при участии субъекта, осуществляющего хозяйственную деятельность в сфере предоставления услуг по трудоустройству.</w:t>
      </w:r>
    </w:p>
    <w:p w14:paraId="4F9F54C1" w14:textId="77777777" w:rsidR="00093097" w:rsidRPr="0028465E" w:rsidRDefault="00093097" w:rsidP="003C669A">
      <w:pPr>
        <w:pStyle w:val="Tekstpodstawowy"/>
        <w:rPr>
          <w:rFonts w:ascii="Calibri" w:hAnsi="Calibri"/>
          <w:sz w:val="22"/>
          <w:szCs w:val="22"/>
        </w:rPr>
      </w:pPr>
      <w:r w:rsidRPr="00DE7072">
        <w:rPr>
          <w:rFonts w:ascii="Calibri" w:hAnsi="Calibri"/>
          <w:b/>
          <w:sz w:val="22"/>
          <w:szCs w:val="22"/>
        </w:rPr>
        <w:t>В начале производства</w:t>
      </w:r>
      <w:r w:rsidRPr="00093097">
        <w:rPr>
          <w:rFonts w:ascii="Calibri" w:hAnsi="Calibri"/>
          <w:sz w:val="22"/>
          <w:szCs w:val="22"/>
        </w:rPr>
        <w:t xml:space="preserve"> по делу выдачи иностранцу разрешения на временное пребывание для долгосрочной мобильности сотрудника органов руководства, специалиста или работника, проходящего стажировку, в рамках перемещения внутри предприятия </w:t>
      </w:r>
      <w:r w:rsidRPr="00DE7072">
        <w:rPr>
          <w:rFonts w:ascii="Calibri" w:hAnsi="Calibri"/>
          <w:b/>
          <w:sz w:val="22"/>
          <w:szCs w:val="22"/>
        </w:rPr>
        <w:t xml:space="preserve">будет иностранцу также отказано, ежели заявление на выдачу данного разрешения было подано в день получения  Начальником Управления по делам иностранцев </w:t>
      </w:r>
      <w:r w:rsidRPr="00093097">
        <w:rPr>
          <w:rFonts w:ascii="Calibri" w:hAnsi="Calibri"/>
          <w:b/>
          <w:sz w:val="22"/>
          <w:szCs w:val="22"/>
        </w:rPr>
        <w:t>извещени</w:t>
      </w:r>
      <w:r w:rsidRPr="00DE7072">
        <w:rPr>
          <w:rFonts w:ascii="Calibri" w:hAnsi="Calibri"/>
          <w:b/>
          <w:sz w:val="22"/>
          <w:szCs w:val="22"/>
        </w:rPr>
        <w:t>я о намерении</w:t>
      </w:r>
      <w:r w:rsidRPr="00093097">
        <w:rPr>
          <w:rFonts w:ascii="Calibri" w:hAnsi="Calibri"/>
          <w:sz w:val="22"/>
          <w:szCs w:val="22"/>
        </w:rPr>
        <w:t xml:space="preserve"> иностранца воспользоваться краткосрочной мобильностью сотрудника органов руководства, специалиста или работника, проходящего стажировку, в рамках перемещения внутри предприятия на территории Республики Польша, </w:t>
      </w:r>
      <w:r w:rsidRPr="00DE7072">
        <w:rPr>
          <w:rFonts w:ascii="Calibri" w:hAnsi="Calibri"/>
          <w:b/>
          <w:sz w:val="22"/>
          <w:szCs w:val="22"/>
        </w:rPr>
        <w:t>или в срок 14-и дней с этого дня</w:t>
      </w:r>
      <w:r w:rsidRPr="00093097">
        <w:rPr>
          <w:rFonts w:ascii="Calibri" w:hAnsi="Calibri"/>
          <w:sz w:val="22"/>
          <w:szCs w:val="22"/>
        </w:rPr>
        <w:t>.</w:t>
      </w:r>
    </w:p>
    <w:p w14:paraId="2E835B57" w14:textId="77777777" w:rsidR="00BF35C6" w:rsidRPr="0028465E" w:rsidRDefault="00BF35C6" w:rsidP="003C669A">
      <w:pPr>
        <w:pStyle w:val="Tekstpodstawowy"/>
        <w:rPr>
          <w:rFonts w:ascii="Calibri" w:hAnsi="Calibri"/>
          <w:b/>
          <w:bCs/>
          <w:sz w:val="22"/>
          <w:szCs w:val="22"/>
        </w:rPr>
      </w:pPr>
      <w:r w:rsidRPr="0028465E">
        <w:rPr>
          <w:rFonts w:ascii="Calibri" w:hAnsi="Calibri"/>
          <w:sz w:val="22"/>
          <w:szCs w:val="22"/>
        </w:rPr>
        <w:t xml:space="preserve">В производстве по делу выдачи иностранцу обсуждаемого разрешения, принимающая единица должна </w:t>
      </w:r>
      <w:r w:rsidRPr="0028465E">
        <w:rPr>
          <w:rFonts w:ascii="Calibri" w:hAnsi="Calibri"/>
          <w:b/>
          <w:sz w:val="22"/>
          <w:szCs w:val="22"/>
        </w:rPr>
        <w:t>безотлагательно известить в письменном виде воеводу</w:t>
      </w:r>
      <w:r w:rsidRPr="0028465E">
        <w:rPr>
          <w:rFonts w:ascii="Calibri" w:hAnsi="Calibri"/>
          <w:sz w:val="22"/>
          <w:szCs w:val="22"/>
        </w:rPr>
        <w:t xml:space="preserve"> о каждом изменении обстоятельств, имеющих влияние на условия выдачи этого разрешения.</w:t>
      </w:r>
    </w:p>
    <w:p w14:paraId="0053D4C7" w14:textId="77777777" w:rsidR="00BF35C6" w:rsidRPr="0028465E" w:rsidRDefault="00BF35C6" w:rsidP="003C669A">
      <w:pPr>
        <w:pStyle w:val="Tekstpodstawowy"/>
        <w:rPr>
          <w:rFonts w:ascii="Calibri" w:hAnsi="Calibri"/>
          <w:b/>
          <w:bCs/>
          <w:sz w:val="22"/>
          <w:szCs w:val="22"/>
        </w:rPr>
      </w:pPr>
    </w:p>
    <w:p w14:paraId="2B16844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общих, имеющих применение к этому разрешению, случаев отказа в выдаче разрешения на временное пребывание (см. п. 4.10), в выдаче разрешения на временное пребывание для </w:t>
      </w:r>
      <w:r w:rsidRPr="0028465E">
        <w:rPr>
          <w:rFonts w:ascii="Calibri" w:hAnsi="Calibri"/>
          <w:sz w:val="22"/>
          <w:szCs w:val="22"/>
        </w:rPr>
        <w:lastRenderedPageBreak/>
        <w:t xml:space="preserve">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r w:rsidRPr="0028465E">
        <w:rPr>
          <w:rFonts w:ascii="Calibri" w:hAnsi="Calibri"/>
          <w:b/>
          <w:sz w:val="22"/>
          <w:szCs w:val="22"/>
        </w:rPr>
        <w:t>будет отказано</w:t>
      </w:r>
      <w:r w:rsidRPr="0028465E">
        <w:rPr>
          <w:rFonts w:ascii="Calibri" w:hAnsi="Calibri"/>
          <w:sz w:val="22"/>
          <w:szCs w:val="22"/>
        </w:rPr>
        <w:t>, если:</w:t>
      </w:r>
    </w:p>
    <w:p w14:paraId="19DE45AF"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истек период действия имеющегося у иностранца документа пребывания, о котором идет речь в ст. 1 абз. 2 букв. а распоряжения № 1030/2002 (соответствие польского вида на жительство), с аннотацией</w:t>
      </w:r>
      <w:r w:rsidR="001923A7">
        <w:rPr>
          <w:rFonts w:ascii="Calibri" w:hAnsi="Calibri"/>
          <w:sz w:val="22"/>
          <w:szCs w:val="22"/>
        </w:rPr>
        <w:t xml:space="preserve"> </w:t>
      </w:r>
      <w:r w:rsidRPr="0028465E">
        <w:rPr>
          <w:rFonts w:ascii="Calibri" w:hAnsi="Calibri"/>
          <w:sz w:val="22"/>
          <w:szCs w:val="22"/>
        </w:rPr>
        <w:t>"ICT", выданного другим членским государством Европейского Союза, или</w:t>
      </w:r>
    </w:p>
    <w:p w14:paraId="7F2405EA"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2) в производстве по выдаче этого разрешения лицо, которое подает заявку от имени и в интересах принимающей единицы:</w:t>
      </w:r>
    </w:p>
    <w:p w14:paraId="2403DCD1"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a) подало заявку, содержащую неправильные личные данные или ложную информацию, либо приложило к ней документы, содержащие такие данные или информацию, или</w:t>
      </w:r>
    </w:p>
    <w:p w14:paraId="433B0CA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b) подало ложные сведения или скрыло правду, подделало или изменило документ с целью использования его как аутентичного или использовало такой документ как аутентичный, или</w:t>
      </w:r>
    </w:p>
    <w:p w14:paraId="4B621F0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3) субъект, являющийся первоначальным работодателем или принимающей единицей:</w:t>
      </w:r>
    </w:p>
    <w:p w14:paraId="0E4CB1F3"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a) управляется или контролируется физическим лицом, которое правомочно:</w:t>
      </w:r>
    </w:p>
    <w:p w14:paraId="1D16BF81" w14:textId="77777777" w:rsidR="00062567" w:rsidRPr="00062567" w:rsidRDefault="00062567" w:rsidP="00062567">
      <w:pPr>
        <w:spacing w:line="100" w:lineRule="atLeast"/>
        <w:ind w:left="142"/>
        <w:jc w:val="both"/>
        <w:rPr>
          <w:rFonts w:cs="Calibri"/>
          <w:sz w:val="22"/>
          <w:szCs w:val="22"/>
          <w:lang w:eastAsia="en-US"/>
        </w:rPr>
      </w:pPr>
      <w:r w:rsidRPr="00062567">
        <w:rPr>
          <w:rFonts w:eastAsia="Calibri" w:cs="Times New Roman"/>
          <w:sz w:val="22"/>
          <w:szCs w:val="22"/>
          <w:lang w:eastAsia="en-US"/>
        </w:rPr>
        <w:t>– наказано за правонарушение, о котором говорится в ст. 84 ч. 1 Закона от 20 марта 2025 г. «Об условиях допуска поручения работы иностранцам на территории Республики Польша» (Весник  законов, поз. 621), и которое в течение 2 лет после наказания было повторно наказано за аналогичное правонарушение, или</w:t>
      </w:r>
    </w:p>
    <w:p w14:paraId="0CBD6DE4" w14:textId="77777777" w:rsidR="00062567" w:rsidRPr="00062567" w:rsidRDefault="00062567" w:rsidP="00062567">
      <w:pPr>
        <w:spacing w:line="100" w:lineRule="atLeast"/>
        <w:ind w:left="142"/>
        <w:jc w:val="both"/>
        <w:rPr>
          <w:rFonts w:cs="Calibri"/>
          <w:sz w:val="22"/>
          <w:szCs w:val="22"/>
          <w:lang w:eastAsia="en-US"/>
        </w:rPr>
      </w:pPr>
      <w:r w:rsidRPr="00062567">
        <w:rPr>
          <w:rFonts w:eastAsia="Calibri" w:cs="Times New Roman"/>
          <w:sz w:val="22"/>
          <w:szCs w:val="22"/>
          <w:lang w:eastAsia="en-US"/>
        </w:rPr>
        <w:t>– наказано за правонарушения, о которых говорится в ст. 84 ч. 3–5 Закона от 20 марта 2025 г. «Об условиях допуска поручения работы иностранцам на территории Республики Польша», или</w:t>
      </w:r>
    </w:p>
    <w:p w14:paraId="109E374F" w14:textId="26517635" w:rsidR="00BF35C6" w:rsidRPr="0028465E" w:rsidRDefault="00062567" w:rsidP="003C669A">
      <w:pPr>
        <w:pStyle w:val="Tekstpodstawowy"/>
        <w:rPr>
          <w:rFonts w:ascii="Calibri" w:hAnsi="Calibri"/>
          <w:sz w:val="22"/>
          <w:szCs w:val="22"/>
        </w:rPr>
      </w:pPr>
      <w:r w:rsidRPr="0028465E" w:rsidDel="00062567">
        <w:rPr>
          <w:rFonts w:ascii="Calibri" w:hAnsi="Calibri"/>
          <w:sz w:val="22"/>
          <w:szCs w:val="22"/>
        </w:rPr>
        <w:t xml:space="preserve"> </w:t>
      </w:r>
      <w:r w:rsidR="00BF35C6" w:rsidRPr="0028465E">
        <w:rPr>
          <w:rFonts w:ascii="Calibri" w:hAnsi="Calibri"/>
          <w:sz w:val="22"/>
          <w:szCs w:val="22"/>
        </w:rPr>
        <w:t>- ему был вынесен приговор за преступление, о котором идет речь в ст. 218-221 Уголовного кодекса, или</w:t>
      </w:r>
    </w:p>
    <w:p w14:paraId="20BC8387"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b) не выполняет обязательств по оплате взносов на социальное обеспечение, или</w:t>
      </w:r>
    </w:p>
    <w:p w14:paraId="7B0EA3DD"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 xml:space="preserve">c) он не выполняет налоговых обязательств, за исключением случаев получения </w:t>
      </w:r>
      <w:r w:rsidR="00B42133">
        <w:rPr>
          <w:rFonts w:ascii="Calibri" w:hAnsi="Calibri"/>
          <w:sz w:val="22"/>
          <w:szCs w:val="22"/>
        </w:rPr>
        <w:t>н</w:t>
      </w:r>
      <w:r w:rsidRPr="0028465E">
        <w:rPr>
          <w:rFonts w:ascii="Calibri" w:hAnsi="Calibri"/>
          <w:sz w:val="22"/>
          <w:szCs w:val="22"/>
        </w:rPr>
        <w:t>им предусмотренного законом освобождения, отсрочки, рассрочки с частевым взносом просроченных платежей либо полного прекращения выполнения решения соответствующего</w:t>
      </w:r>
    </w:p>
    <w:p w14:paraId="7BB13C9C"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органа, или</w:t>
      </w:r>
    </w:p>
    <w:p w14:paraId="596F1918"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d) не ведет хозяйственную деятельность или была объявлена его финансовая несостоятельность, или</w:t>
      </w:r>
    </w:p>
    <w:p w14:paraId="1622814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4) истек период перемещения внутри предприятия на территории Европейского Союза, который составляет:</w:t>
      </w:r>
    </w:p>
    <w:p w14:paraId="44C5D57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a) 3 года – в случае работы в качестве работника руководящих кадров или специалиста, или</w:t>
      </w:r>
    </w:p>
    <w:p w14:paraId="749BD055"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b) 1 год – в случае работы в качестве работника, проходящего стажировку, или</w:t>
      </w:r>
    </w:p>
    <w:p w14:paraId="1894485D"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5) заявка на выдачу разрешения на временное пребывание была подана во время нелегального пребывания иностранца, которому оно должно быть выдано, на территории Республики Польша.</w:t>
      </w:r>
    </w:p>
    <w:p w14:paraId="0BA8D87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общих, имеющих применение к этому разрешению, случаев отказа в выдаче разрешения на временное пребывание (см. п. 4.10), в выдаче </w:t>
      </w:r>
      <w:r w:rsidRPr="0028465E">
        <w:rPr>
          <w:rFonts w:ascii="Calibri" w:hAnsi="Calibri"/>
          <w:b/>
          <w:sz w:val="22"/>
          <w:szCs w:val="22"/>
        </w:rPr>
        <w:t>последующего разрешения</w:t>
      </w:r>
      <w:r w:rsidRPr="0028465E">
        <w:rPr>
          <w:rFonts w:ascii="Calibri" w:hAnsi="Calibri"/>
          <w:sz w:val="22"/>
          <w:szCs w:val="22"/>
        </w:rPr>
        <w:t xml:space="preserve">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иностранцу </w:t>
      </w:r>
      <w:r w:rsidRPr="0028465E">
        <w:rPr>
          <w:rFonts w:ascii="Calibri" w:hAnsi="Calibri"/>
          <w:b/>
          <w:sz w:val="22"/>
          <w:szCs w:val="22"/>
        </w:rPr>
        <w:t>будет отказано</w:t>
      </w:r>
      <w:r w:rsidRPr="0028465E">
        <w:rPr>
          <w:rFonts w:ascii="Calibri" w:hAnsi="Calibri"/>
          <w:sz w:val="22"/>
          <w:szCs w:val="22"/>
        </w:rPr>
        <w:t>, если:</w:t>
      </w:r>
    </w:p>
    <w:p w14:paraId="6784844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принимающая единица была определена, главным образом, для облегчения въезда на территорию Республики Польша работникам, которые перемещаются внутри предприятия, или</w:t>
      </w:r>
    </w:p>
    <w:p w14:paraId="61D2683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2) обстоятельства дела указывают, что предыдущее разрешение на временное пребывание было использовано в других целях, нежели цель, для которой оно было выдано.</w:t>
      </w:r>
    </w:p>
    <w:p w14:paraId="5FF5AF98" w14:textId="77777777" w:rsidR="00BF35C6" w:rsidRPr="0028465E" w:rsidRDefault="00BF35C6" w:rsidP="003C669A">
      <w:pPr>
        <w:jc w:val="both"/>
        <w:rPr>
          <w:rFonts w:eastAsia="Calibri" w:cs="Times New Roman"/>
          <w:bCs/>
          <w:sz w:val="22"/>
          <w:szCs w:val="22"/>
        </w:rPr>
      </w:pPr>
      <w:r w:rsidRPr="0028465E">
        <w:rPr>
          <w:sz w:val="22"/>
          <w:szCs w:val="22"/>
        </w:rPr>
        <w:lastRenderedPageBreak/>
        <w:t xml:space="preserve">Получение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r w:rsidRPr="0028465E">
        <w:rPr>
          <w:b/>
          <w:sz w:val="22"/>
          <w:szCs w:val="22"/>
        </w:rPr>
        <w:t>не освобождает от соответствия требованиям, которые определены отдельными положениями и касаются выполнения регулируемых специальностей или деятельности</w:t>
      </w:r>
      <w:r w:rsidRPr="0028465E">
        <w:rPr>
          <w:sz w:val="22"/>
          <w:szCs w:val="22"/>
        </w:rPr>
        <w:t>.</w:t>
      </w:r>
    </w:p>
    <w:p w14:paraId="6F5E4656" w14:textId="77777777" w:rsidR="00BF35C6" w:rsidRPr="0028465E" w:rsidRDefault="00BF35C6" w:rsidP="003C669A">
      <w:pPr>
        <w:pStyle w:val="Tekstpodstawowy"/>
        <w:rPr>
          <w:rFonts w:ascii="Calibri" w:hAnsi="Calibri"/>
          <w:sz w:val="22"/>
          <w:szCs w:val="22"/>
        </w:rPr>
      </w:pPr>
      <w:r w:rsidRPr="0028465E">
        <w:rPr>
          <w:rFonts w:ascii="Calibri" w:hAnsi="Calibri"/>
          <w:b/>
          <w:sz w:val="22"/>
          <w:szCs w:val="22"/>
        </w:rPr>
        <w:t>После выдачи разрешения</w:t>
      </w:r>
      <w:r w:rsidRPr="0028465E">
        <w:rPr>
          <w:rFonts w:ascii="Calibri" w:hAnsi="Calibri"/>
          <w:sz w:val="22"/>
          <w:szCs w:val="22"/>
        </w:rPr>
        <w:t xml:space="preserve">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r w:rsidRPr="0028465E">
        <w:rPr>
          <w:rFonts w:ascii="Calibri" w:hAnsi="Calibri"/>
          <w:b/>
          <w:sz w:val="22"/>
          <w:szCs w:val="22"/>
        </w:rPr>
        <w:t>принимающая единица обязана</w:t>
      </w:r>
      <w:r w:rsidRPr="0028465E">
        <w:rPr>
          <w:rFonts w:ascii="Calibri" w:hAnsi="Calibri"/>
          <w:sz w:val="22"/>
          <w:szCs w:val="22"/>
        </w:rPr>
        <w:t xml:space="preserve"> в течение 15 рабочих дней </w:t>
      </w:r>
      <w:r w:rsidRPr="0028465E">
        <w:rPr>
          <w:rFonts w:ascii="Calibri" w:hAnsi="Calibri"/>
          <w:b/>
          <w:sz w:val="22"/>
          <w:szCs w:val="22"/>
        </w:rPr>
        <w:t>в письменном виде известить воеводу, который выдал это разрешение</w:t>
      </w:r>
      <w:r w:rsidRPr="0028465E">
        <w:rPr>
          <w:rFonts w:ascii="Calibri" w:hAnsi="Calibri"/>
          <w:sz w:val="22"/>
          <w:szCs w:val="22"/>
        </w:rPr>
        <w:t>, о каждом изменении обстоятельств, имеющих влияние на условия данного разрешения. Если вышеупомянутое разрешение выдал начальник Управления по делам иностранцев во второй инстанции, то вышеупомянутое извещение направляется к воеводе, который выносил решение по делу в первой инстанции.</w:t>
      </w:r>
    </w:p>
    <w:p w14:paraId="0EBD5592"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Вне случаев, о которых идет речь в п. 4.11, иностранцу </w:t>
      </w:r>
      <w:r w:rsidRPr="0028465E">
        <w:rPr>
          <w:rFonts w:ascii="Calibri" w:hAnsi="Calibri"/>
          <w:b/>
          <w:sz w:val="22"/>
          <w:szCs w:val="22"/>
        </w:rPr>
        <w:t>упраздняется разрешение</w:t>
      </w:r>
      <w:r w:rsidRPr="0028465E">
        <w:rPr>
          <w:rFonts w:ascii="Calibri" w:hAnsi="Calibri"/>
          <w:sz w:val="22"/>
          <w:szCs w:val="22"/>
        </w:rPr>
        <w:t xml:space="preserve">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когда:</w:t>
      </w:r>
    </w:p>
    <w:p w14:paraId="10886D2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обстоятельства дела указывают, что разрешение используется в других целях, нежели цель, для которой его было выдано, или</w:t>
      </w:r>
    </w:p>
    <w:p w14:paraId="5CCF291C"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2) действует запись данных иностранца в списке иностранцев, пребывание которых на территории Республики Польша является нежелательным, или </w:t>
      </w:r>
    </w:p>
    <w:p w14:paraId="1268F1C3"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3)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 </w:t>
      </w:r>
    </w:p>
    <w:p w14:paraId="5F0F9078"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4) он, имея обязанность к лечению на основании статьи 40 абз. 1 закона от 5 декабря 2008 г. </w:t>
      </w:r>
      <w:r w:rsidRPr="0028465E">
        <w:rPr>
          <w:rFonts w:ascii="Calibri" w:hAnsi="Calibri"/>
          <w:sz w:val="22"/>
          <w:szCs w:val="22"/>
        </w:rPr>
        <w:br/>
        <w:t xml:space="preserve">o предотвращении и борьбе с инфекциями и инфекционными болезнями у людей, не дает согласия на это лечение, или </w:t>
      </w:r>
    </w:p>
    <w:p w14:paraId="73262222"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5) принимающая единица была определена, главным образом, для облегчения въезда на территорию Республики Польша работникам, которые перемещаются внутри предприятия, или</w:t>
      </w:r>
    </w:p>
    <w:p w14:paraId="18F86AB0"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6) в производстве по выдаче этого разрешения лицо, которое подает заявку от имени и в интересах принимающей единицы:</w:t>
      </w:r>
    </w:p>
    <w:p w14:paraId="0D21B0FE"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a) составило заявку, в которой содержаться ложные персональные данные или недостоверная информация, либо приложило к заявке</w:t>
      </w:r>
    </w:p>
    <w:p w14:paraId="608FA596"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документы, содержащие такие данные либо информацию, или</w:t>
      </w:r>
    </w:p>
    <w:p w14:paraId="01D056DE"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 xml:space="preserve">b) подало ложные сведения или скрыло правду, подделало или изменило документ с целью использования его как аутентичного или использовало такой документ как аутентичный, или </w:t>
      </w:r>
    </w:p>
    <w:p w14:paraId="30A1414A"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7) субъект, являющийся первоначальным работодателем или принимающей единицей:</w:t>
      </w:r>
    </w:p>
    <w:p w14:paraId="35528808"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a) управляется или контролируется физическим лицом, которое правомочно:</w:t>
      </w:r>
    </w:p>
    <w:p w14:paraId="04897AE6" w14:textId="77777777" w:rsidR="00062567" w:rsidRPr="00062567" w:rsidRDefault="00062567" w:rsidP="00062567">
      <w:pPr>
        <w:spacing w:line="100" w:lineRule="atLeast"/>
        <w:ind w:left="142"/>
        <w:jc w:val="both"/>
        <w:rPr>
          <w:rFonts w:cs="Calibri"/>
          <w:sz w:val="22"/>
          <w:szCs w:val="22"/>
          <w:lang w:eastAsia="en-US"/>
        </w:rPr>
      </w:pPr>
      <w:r w:rsidRPr="00062567">
        <w:rPr>
          <w:rFonts w:eastAsia="Calibri" w:cs="Times New Roman"/>
          <w:sz w:val="22"/>
          <w:szCs w:val="22"/>
          <w:lang w:eastAsia="en-US"/>
        </w:rPr>
        <w:t>– наказано за правонарушение, о котором говорится в ст. 84 ч. 1 Закона от 20 марта 2025 г. «Об условиях допуска поручения работы иностранцам на территории Республики Польша» (Весник  законов, поз. 621), и которое в течение 2 лет после наказания было повторно наказано за аналогичное правонарушение, или</w:t>
      </w:r>
    </w:p>
    <w:p w14:paraId="293C8F9D" w14:textId="77777777" w:rsidR="00062567" w:rsidRPr="00062567" w:rsidRDefault="00062567" w:rsidP="00062567">
      <w:pPr>
        <w:spacing w:line="100" w:lineRule="atLeast"/>
        <w:ind w:left="142"/>
        <w:jc w:val="both"/>
        <w:rPr>
          <w:rFonts w:cs="Calibri"/>
          <w:sz w:val="22"/>
          <w:szCs w:val="22"/>
          <w:lang w:eastAsia="en-US"/>
        </w:rPr>
      </w:pPr>
      <w:r w:rsidRPr="00062567">
        <w:rPr>
          <w:rFonts w:eastAsia="Calibri" w:cs="Times New Roman"/>
          <w:sz w:val="22"/>
          <w:szCs w:val="22"/>
          <w:lang w:eastAsia="en-US"/>
        </w:rPr>
        <w:t>– наказано за правонарушения, о которых говорится в ст. 84 ч. 3–5 Закона от 20 марта 2025 г. «Об условиях допуска поручения работы иностранцам на территории Республики Польша», или</w:t>
      </w:r>
    </w:p>
    <w:p w14:paraId="4823AFF0" w14:textId="4F08270A" w:rsidR="00BF35C6" w:rsidRPr="0028465E" w:rsidRDefault="00062567" w:rsidP="003C669A">
      <w:pPr>
        <w:pStyle w:val="Tekstpodstawowy"/>
        <w:spacing w:before="0"/>
        <w:rPr>
          <w:rFonts w:ascii="Calibri" w:hAnsi="Calibri"/>
          <w:sz w:val="22"/>
          <w:szCs w:val="22"/>
        </w:rPr>
      </w:pPr>
      <w:r w:rsidRPr="0028465E" w:rsidDel="00062567">
        <w:rPr>
          <w:rFonts w:ascii="Calibri" w:hAnsi="Calibri"/>
          <w:sz w:val="22"/>
          <w:szCs w:val="22"/>
        </w:rPr>
        <w:t xml:space="preserve"> </w:t>
      </w:r>
      <w:r w:rsidR="00BF35C6" w:rsidRPr="0028465E">
        <w:rPr>
          <w:rFonts w:ascii="Calibri" w:hAnsi="Calibri"/>
          <w:sz w:val="22"/>
          <w:szCs w:val="22"/>
        </w:rPr>
        <w:t>- было осуждено за преступление, о котором идет речь в ст. 218-221 Уголовного кодекса, или</w:t>
      </w:r>
    </w:p>
    <w:p w14:paraId="1C216EAB"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lastRenderedPageBreak/>
        <w:t>b) не выполняет обязательств по оплате взносов на социальное обеспечение, или</w:t>
      </w:r>
    </w:p>
    <w:p w14:paraId="499F5FDA" w14:textId="77777777" w:rsidR="00BF35C6" w:rsidRPr="0028465E" w:rsidRDefault="00BF35C6" w:rsidP="003C669A">
      <w:pPr>
        <w:pStyle w:val="Tekstpodstawowy"/>
        <w:spacing w:before="0"/>
        <w:rPr>
          <w:rFonts w:ascii="Calibri" w:hAnsi="Calibri"/>
          <w:sz w:val="22"/>
          <w:szCs w:val="22"/>
        </w:rPr>
      </w:pPr>
      <w:r w:rsidRPr="0028465E">
        <w:rPr>
          <w:rFonts w:ascii="Calibri" w:hAnsi="Calibri"/>
          <w:sz w:val="22"/>
          <w:szCs w:val="22"/>
        </w:rPr>
        <w:t>c) он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14:paraId="022CFDD9" w14:textId="77777777" w:rsidR="00BF35C6" w:rsidRPr="0028465E" w:rsidRDefault="00BF35C6" w:rsidP="003C669A">
      <w:pPr>
        <w:pStyle w:val="Tekstpodstawowy"/>
        <w:spacing w:before="0"/>
        <w:rPr>
          <w:rFonts w:ascii="Calibri" w:eastAsia="Calibri" w:hAnsi="Calibri" w:cs="Calibri"/>
          <w:sz w:val="22"/>
          <w:szCs w:val="22"/>
        </w:rPr>
      </w:pPr>
      <w:r w:rsidRPr="0028465E">
        <w:rPr>
          <w:rFonts w:ascii="Calibri" w:hAnsi="Calibri"/>
          <w:sz w:val="22"/>
          <w:szCs w:val="22"/>
        </w:rPr>
        <w:t xml:space="preserve">d) не ведет хозяйственную деятельность или была объявлена его финансовая несостоятельность. </w:t>
      </w:r>
    </w:p>
    <w:p w14:paraId="13132488" w14:textId="77777777" w:rsidR="00BF35C6" w:rsidRPr="0028465E" w:rsidRDefault="00BF35C6" w:rsidP="003C669A">
      <w:pPr>
        <w:pStyle w:val="Tekstpodstawowy"/>
        <w:spacing w:before="0"/>
        <w:rPr>
          <w:rFonts w:ascii="Calibri" w:eastAsia="Calibri" w:hAnsi="Calibri" w:cs="Calibri"/>
          <w:sz w:val="22"/>
          <w:szCs w:val="22"/>
        </w:rPr>
      </w:pPr>
    </w:p>
    <w:p w14:paraId="606D3FD0" w14:textId="718A4EFE" w:rsidR="00BF35C6" w:rsidRDefault="00BF35C6" w:rsidP="003C669A">
      <w:pPr>
        <w:pStyle w:val="Tekstpodstawowy"/>
        <w:spacing w:before="0"/>
        <w:rPr>
          <w:rFonts w:ascii="Calibri" w:hAnsi="Calibri"/>
          <w:sz w:val="22"/>
          <w:szCs w:val="22"/>
        </w:rPr>
      </w:pPr>
      <w:r w:rsidRPr="0028465E">
        <w:rPr>
          <w:rFonts w:ascii="Calibri" w:hAnsi="Calibri"/>
          <w:sz w:val="22"/>
          <w:szCs w:val="22"/>
        </w:rPr>
        <w:t xml:space="preserve">В случае, когда иностранец, который </w:t>
      </w:r>
      <w:r w:rsidRPr="0028465E">
        <w:rPr>
          <w:rFonts w:ascii="Calibri" w:hAnsi="Calibri"/>
          <w:b/>
          <w:sz w:val="22"/>
          <w:szCs w:val="22"/>
        </w:rPr>
        <w:t>имеет польское разрешение на временное пребывание для выполнения работы в рамках перемещения внутри предприятия</w:t>
      </w:r>
      <w:r w:rsidRPr="0028465E">
        <w:rPr>
          <w:rFonts w:ascii="Calibri" w:hAnsi="Calibri"/>
          <w:sz w:val="22"/>
          <w:szCs w:val="22"/>
        </w:rPr>
        <w:t xml:space="preserve">, хотел бы </w:t>
      </w:r>
      <w:r w:rsidRPr="0028465E">
        <w:rPr>
          <w:rFonts w:ascii="Calibri" w:hAnsi="Calibri"/>
          <w:b/>
          <w:sz w:val="22"/>
          <w:szCs w:val="22"/>
        </w:rPr>
        <w:t>воспользоваться краткосрочной или долгосрочной мобильностью</w:t>
      </w:r>
      <w:r w:rsidRPr="0028465E">
        <w:rPr>
          <w:rFonts w:ascii="Calibri" w:hAnsi="Calibri"/>
          <w:sz w:val="22"/>
          <w:szCs w:val="22"/>
        </w:rPr>
        <w:t xml:space="preserve"> сотрудника руководящих кадров, специалиста или работника, проходящего стажировку, в рамках перемещения внутри предприятия </w:t>
      </w:r>
      <w:r w:rsidRPr="0028465E">
        <w:rPr>
          <w:rFonts w:ascii="Calibri" w:hAnsi="Calibri"/>
          <w:b/>
          <w:sz w:val="22"/>
          <w:szCs w:val="22"/>
        </w:rPr>
        <w:t>в другом членском государстве Европейского Союза, то принимающая единица</w:t>
      </w:r>
      <w:r w:rsidRPr="0028465E">
        <w:rPr>
          <w:rFonts w:ascii="Calibri" w:hAnsi="Calibri"/>
          <w:sz w:val="22"/>
          <w:szCs w:val="22"/>
        </w:rPr>
        <w:t xml:space="preserve">, которая находится на территории Республики Польша, </w:t>
      </w:r>
      <w:r w:rsidRPr="0028465E">
        <w:rPr>
          <w:rFonts w:ascii="Calibri" w:hAnsi="Calibri"/>
          <w:b/>
          <w:sz w:val="22"/>
          <w:szCs w:val="22"/>
        </w:rPr>
        <w:t>извещает</w:t>
      </w:r>
      <w:r w:rsidRPr="0028465E">
        <w:rPr>
          <w:rFonts w:ascii="Calibri" w:hAnsi="Calibri"/>
          <w:sz w:val="22"/>
          <w:szCs w:val="22"/>
        </w:rPr>
        <w:t xml:space="preserve"> об этом намерении </w:t>
      </w:r>
      <w:r w:rsidRPr="0028465E">
        <w:rPr>
          <w:rFonts w:ascii="Calibri" w:hAnsi="Calibri"/>
          <w:b/>
          <w:sz w:val="22"/>
          <w:szCs w:val="22"/>
        </w:rPr>
        <w:t>соответствующий орган другого членского государства Европейского Союза</w:t>
      </w:r>
      <w:r w:rsidRPr="0028465E">
        <w:rPr>
          <w:rFonts w:ascii="Calibri" w:hAnsi="Calibri"/>
          <w:sz w:val="22"/>
          <w:szCs w:val="22"/>
        </w:rPr>
        <w:t xml:space="preserve">, в котором иностранец намеревается пользоваться этой мобильностью, а также </w:t>
      </w:r>
      <w:r w:rsidRPr="0028465E">
        <w:rPr>
          <w:rFonts w:ascii="Calibri" w:hAnsi="Calibri"/>
          <w:b/>
          <w:sz w:val="22"/>
          <w:szCs w:val="22"/>
        </w:rPr>
        <w:t>начальника Управления по делам иностранцев</w:t>
      </w:r>
      <w:r w:rsidRPr="0028465E">
        <w:rPr>
          <w:rFonts w:ascii="Calibri" w:hAnsi="Calibri"/>
          <w:sz w:val="22"/>
          <w:szCs w:val="22"/>
        </w:rPr>
        <w:t>, если положения, действующие в этом членском государстве, предусматривают требование такого извещения.</w:t>
      </w:r>
    </w:p>
    <w:p w14:paraId="62056B92" w14:textId="77777777" w:rsidR="00182578" w:rsidRPr="0028465E" w:rsidRDefault="00182578" w:rsidP="003C669A">
      <w:pPr>
        <w:pStyle w:val="Tekstpodstawowy"/>
        <w:spacing w:before="0"/>
        <w:rPr>
          <w:rFonts w:ascii="Calibri" w:eastAsia="Calibri" w:hAnsi="Calibri" w:cs="Calibri"/>
          <w:sz w:val="22"/>
          <w:szCs w:val="22"/>
        </w:rPr>
      </w:pPr>
    </w:p>
    <w:p w14:paraId="69D4027F" w14:textId="77777777" w:rsidR="000B5AD5" w:rsidRPr="0028465E" w:rsidRDefault="000B5AD5" w:rsidP="003C669A">
      <w:pPr>
        <w:spacing w:line="100" w:lineRule="atLeast"/>
        <w:jc w:val="both"/>
        <w:rPr>
          <w:sz w:val="22"/>
          <w:szCs w:val="22"/>
        </w:rPr>
      </w:pPr>
    </w:p>
    <w:p w14:paraId="0570A6D8" w14:textId="2C7E712F" w:rsidR="00BF35C6" w:rsidRPr="0028465E" w:rsidRDefault="00BF35C6" w:rsidP="003C669A">
      <w:pPr>
        <w:pStyle w:val="Nagwek3"/>
        <w:spacing w:before="0" w:line="240" w:lineRule="auto"/>
        <w:jc w:val="both"/>
      </w:pPr>
      <w:bookmarkStart w:id="151" w:name="_Toc386286373"/>
      <w:bookmarkStart w:id="152" w:name="_Toc505338761"/>
      <w:bookmarkStart w:id="153" w:name="_Toc5972882"/>
      <w:bookmarkStart w:id="154" w:name="_Toc7487464"/>
      <w:bookmarkStart w:id="155" w:name="_Toc229753255"/>
      <w:bookmarkStart w:id="156" w:name="_Hlk229650106"/>
      <w:r w:rsidRPr="0028465E">
        <w:t xml:space="preserve">4.6.3. </w:t>
      </w:r>
      <w:bookmarkEnd w:id="151"/>
      <w:bookmarkEnd w:id="152"/>
      <w:bookmarkEnd w:id="153"/>
      <w:bookmarkEnd w:id="154"/>
      <w:r w:rsidR="00F1103C" w:rsidRPr="00F1103C">
        <w:t xml:space="preserve"> РАЗРЕШЕНИЕ НА ВРЕМЕННОЕ ПРЕБЫВАНИЕ С ЦЕЛЬЮ ВОССОЕДИНЕНИЯ С СЕМЬЕЙ ДЛЯ ЧЛЕНОВ СЕМЬИ ИНОСТРАНЦЕВ, ПРОЖИВАЮЩИХ ЗА РУБЕЖОМ</w:t>
      </w:r>
      <w:bookmarkEnd w:id="155"/>
      <w:r w:rsidRPr="0028465E">
        <w:t xml:space="preserve"> </w:t>
      </w:r>
    </w:p>
    <w:p w14:paraId="4DBD64BD" w14:textId="7B2F441C" w:rsidR="00BF35C6" w:rsidRPr="0028465E" w:rsidRDefault="00BF35C6" w:rsidP="003C669A">
      <w:pPr>
        <w:pStyle w:val="Nagwek3"/>
        <w:spacing w:before="0" w:line="240" w:lineRule="auto"/>
        <w:jc w:val="both"/>
      </w:pPr>
      <w:r w:rsidRPr="0028465E">
        <w:tab/>
      </w:r>
    </w:p>
    <w:bookmarkEnd w:id="156"/>
    <w:p w14:paraId="75CE904E" w14:textId="77777777" w:rsidR="000B5AD5" w:rsidRDefault="000B5AD5" w:rsidP="003C669A">
      <w:pPr>
        <w:spacing w:before="0" w:after="0" w:line="100" w:lineRule="atLeast"/>
        <w:jc w:val="both"/>
        <w:rPr>
          <w:b/>
          <w:sz w:val="22"/>
          <w:szCs w:val="22"/>
        </w:rPr>
      </w:pPr>
    </w:p>
    <w:p w14:paraId="108304E3" w14:textId="77777777" w:rsidR="00BF35C6" w:rsidRPr="0028465E" w:rsidRDefault="00BF35C6" w:rsidP="003C669A">
      <w:pPr>
        <w:spacing w:before="0" w:after="0" w:line="100" w:lineRule="atLeast"/>
        <w:jc w:val="both"/>
        <w:rPr>
          <w:rFonts w:cs="Times New Roman"/>
          <w:sz w:val="22"/>
          <w:szCs w:val="22"/>
        </w:rPr>
      </w:pPr>
      <w:r w:rsidRPr="0028465E">
        <w:rPr>
          <w:b/>
          <w:sz w:val="22"/>
          <w:szCs w:val="22"/>
        </w:rPr>
        <w:t>Членом семьи иностранца</w:t>
      </w:r>
      <w:r w:rsidRPr="0028465E">
        <w:rPr>
          <w:sz w:val="22"/>
          <w:szCs w:val="22"/>
        </w:rPr>
        <w:t xml:space="preserve"> считается:</w:t>
      </w:r>
    </w:p>
    <w:p w14:paraId="0D5F3862" w14:textId="77777777" w:rsidR="00BF35C6" w:rsidRPr="0028465E" w:rsidRDefault="00BF35C6" w:rsidP="003C669A">
      <w:pPr>
        <w:spacing w:line="100" w:lineRule="atLeast"/>
        <w:jc w:val="both"/>
        <w:rPr>
          <w:rFonts w:cs="Times New Roman"/>
          <w:sz w:val="22"/>
          <w:szCs w:val="22"/>
        </w:rPr>
      </w:pPr>
      <w:r w:rsidRPr="0028465E">
        <w:rPr>
          <w:sz w:val="22"/>
          <w:szCs w:val="22"/>
        </w:rPr>
        <w:t>1) лицо, состоящее в признанном законом Республики Польша браке с иностранцем;</w:t>
      </w:r>
    </w:p>
    <w:p w14:paraId="1902B8C2" w14:textId="77777777" w:rsidR="00BF35C6" w:rsidRPr="0028465E" w:rsidRDefault="00BF35C6" w:rsidP="003C669A">
      <w:pPr>
        <w:spacing w:line="100" w:lineRule="atLeast"/>
        <w:jc w:val="both"/>
        <w:rPr>
          <w:rFonts w:cs="Times New Roman"/>
          <w:sz w:val="22"/>
          <w:szCs w:val="22"/>
        </w:rPr>
      </w:pPr>
      <w:r w:rsidRPr="0028465E">
        <w:rPr>
          <w:sz w:val="22"/>
          <w:szCs w:val="22"/>
        </w:rPr>
        <w:t>2) несовершеннолетний ребенок иностранца и лица, состоящего с ним в признанном законом Республики Польша браке, в том числе также и приемный ребенок;</w:t>
      </w:r>
    </w:p>
    <w:p w14:paraId="1876A3F3" w14:textId="77777777" w:rsidR="00BF35C6" w:rsidRPr="0028465E" w:rsidRDefault="00BF35C6" w:rsidP="003C669A">
      <w:pPr>
        <w:spacing w:line="100" w:lineRule="atLeast"/>
        <w:jc w:val="both"/>
        <w:rPr>
          <w:rFonts w:cs="Times New Roman"/>
          <w:sz w:val="22"/>
          <w:szCs w:val="22"/>
        </w:rPr>
      </w:pPr>
      <w:r w:rsidRPr="0028465E">
        <w:rPr>
          <w:sz w:val="22"/>
          <w:szCs w:val="22"/>
        </w:rPr>
        <w:t>3) несовершеннолетний ребенок иностранца, в том числе также и приемный ребенок, который находится на его попечительстве, и по отношению к которому иностранец принимает активное родительское участие;</w:t>
      </w:r>
    </w:p>
    <w:p w14:paraId="1A7C60F8" w14:textId="77777777" w:rsidR="00BF35C6" w:rsidRPr="0028465E" w:rsidRDefault="00BF35C6" w:rsidP="003C669A">
      <w:pPr>
        <w:spacing w:line="100" w:lineRule="atLeast"/>
        <w:jc w:val="both"/>
        <w:rPr>
          <w:rFonts w:cs="Times New Roman"/>
          <w:sz w:val="22"/>
          <w:szCs w:val="22"/>
        </w:rPr>
      </w:pPr>
      <w:r w:rsidRPr="0028465E">
        <w:rPr>
          <w:sz w:val="22"/>
          <w:szCs w:val="22"/>
        </w:rPr>
        <w:t>4) несовершеннолетний ребенок лица, o котором идет речь в п. 1, в том числе также и приемный ребенок, который находится на его попечительстве, и по отношению к которому оно принимает активное родительское участие.</w:t>
      </w:r>
    </w:p>
    <w:p w14:paraId="30A0CCB5" w14:textId="148F2CAB" w:rsidR="000B5AD5" w:rsidRDefault="000B5AD5" w:rsidP="000B5AD5">
      <w:pPr>
        <w:spacing w:line="100" w:lineRule="atLeast"/>
        <w:jc w:val="both"/>
        <w:rPr>
          <w:rFonts w:cs="Times New Roman"/>
          <w:sz w:val="22"/>
          <w:szCs w:val="22"/>
        </w:rPr>
      </w:pPr>
      <w:r w:rsidRPr="00DE7072">
        <w:rPr>
          <w:rFonts w:cs="Times New Roman"/>
          <w:sz w:val="22"/>
          <w:szCs w:val="22"/>
        </w:rPr>
        <w:t xml:space="preserve">Несовершеннолетними детьми, указанными в пп. 2-4, являются лица, которые были несовершеннолетними на день подачи заявления о выдаче разрешения на временное проживание в целях присоединения к семье. </w:t>
      </w:r>
    </w:p>
    <w:p w14:paraId="5225603D" w14:textId="77777777" w:rsidR="00EB44F3" w:rsidRPr="00EB44F3" w:rsidRDefault="00EB44F3" w:rsidP="00EB44F3">
      <w:pPr>
        <w:spacing w:line="100" w:lineRule="atLeast"/>
        <w:jc w:val="both"/>
        <w:rPr>
          <w:rFonts w:cs="Calibri"/>
          <w:sz w:val="22"/>
          <w:szCs w:val="22"/>
          <w:lang w:eastAsia="en-US"/>
        </w:rPr>
      </w:pPr>
      <w:r w:rsidRPr="00EB44F3">
        <w:rPr>
          <w:rFonts w:eastAsia="Calibri" w:cs="Times New Roman"/>
          <w:sz w:val="22"/>
          <w:szCs w:val="22"/>
          <w:lang w:eastAsia="en-US"/>
        </w:rPr>
        <w:t>В случаях членов семьи иностранца, проживающего на территории Республики Польша в связи с предоставлением ему статуса беженца либо в связи с предоставлением ему дополнительной защиты, несовершеннолетними детьми, о которых говорится в пунктах 2–4, являются лица, которые были несовершеннолетними в день подачи иностранцем заявления о предоставлении международной защиты, если заявление о предоставлении разрешения на временное пребывание с целью воссоединения с семьей было подано до истечения 3 месяцев со дня предоставления этому иностранцу статуса беженца либо предоставления ему дополнительной защиты.</w:t>
      </w:r>
    </w:p>
    <w:p w14:paraId="23DA0197" w14:textId="77777777" w:rsidR="000B5AD5" w:rsidRPr="00DE7072" w:rsidRDefault="000B5AD5" w:rsidP="000B5AD5">
      <w:pPr>
        <w:spacing w:line="100" w:lineRule="atLeast"/>
        <w:jc w:val="both"/>
        <w:rPr>
          <w:rFonts w:cs="Times New Roman"/>
          <w:sz w:val="22"/>
          <w:szCs w:val="22"/>
        </w:rPr>
      </w:pPr>
      <w:r w:rsidRPr="00DE7072">
        <w:rPr>
          <w:rFonts w:cs="Times New Roman"/>
          <w:sz w:val="22"/>
          <w:szCs w:val="22"/>
        </w:rPr>
        <w:t>Членом семьи несовершеннолетнего иностранца, которому предоставлен статус беженца или предоставлена дополнительная защита также считается его прямой родственник по восходящей линии или совершеннолетнее лицо, которое несет ответственность за несовершеннолетнего согласно закону, действующему в Республике Польша, ежели иностранец:</w:t>
      </w:r>
    </w:p>
    <w:p w14:paraId="7D7BBC6B" w14:textId="77777777" w:rsidR="000B5AD5" w:rsidRPr="00DE7072" w:rsidRDefault="000B5AD5" w:rsidP="000B5AD5">
      <w:pPr>
        <w:spacing w:line="100" w:lineRule="atLeast"/>
        <w:jc w:val="both"/>
        <w:rPr>
          <w:rFonts w:cs="Times New Roman"/>
          <w:sz w:val="22"/>
          <w:szCs w:val="22"/>
        </w:rPr>
      </w:pPr>
      <w:r w:rsidRPr="00DE7072">
        <w:rPr>
          <w:rFonts w:cs="Times New Roman"/>
          <w:sz w:val="22"/>
          <w:szCs w:val="22"/>
        </w:rPr>
        <w:t xml:space="preserve">1) является несовершеннолетним лицом без сопровождения, пребывающим на территории Республики Польша или </w:t>
      </w:r>
    </w:p>
    <w:p w14:paraId="0EF8486A" w14:textId="385FCEF1" w:rsidR="000B5AD5" w:rsidRDefault="000B5AD5" w:rsidP="000B5AD5">
      <w:pPr>
        <w:spacing w:line="100" w:lineRule="atLeast"/>
        <w:jc w:val="both"/>
        <w:rPr>
          <w:rFonts w:cs="Times New Roman"/>
          <w:sz w:val="22"/>
          <w:szCs w:val="22"/>
        </w:rPr>
      </w:pPr>
      <w:r w:rsidRPr="00DE7072">
        <w:rPr>
          <w:rFonts w:cs="Times New Roman"/>
          <w:sz w:val="22"/>
          <w:szCs w:val="22"/>
        </w:rPr>
        <w:lastRenderedPageBreak/>
        <w:t>2) на день подачи заявления на предоставление международной защиты являлся несовершеннолетним лицом без сопровождения, пребывающим на территории Республики Польша или оставленным без присмотра несовершеннолетним без сопровождения, позднее достигшим совершеннолетия, и заявление на выдачу разрешения на временное пребывание с целью присоединения к семье было подано в течение 6 месяцев со дня получения статуса беженца или предоставления дополнительной защиты.</w:t>
      </w:r>
    </w:p>
    <w:p w14:paraId="7B6E761E" w14:textId="77777777" w:rsidR="00652BE8" w:rsidRPr="00652BE8" w:rsidRDefault="00652BE8" w:rsidP="00652BE8">
      <w:pPr>
        <w:spacing w:line="100" w:lineRule="atLeast"/>
        <w:jc w:val="both"/>
        <w:rPr>
          <w:rFonts w:cs="Calibri"/>
          <w:sz w:val="22"/>
          <w:szCs w:val="22"/>
          <w:lang w:eastAsia="en-US"/>
        </w:rPr>
      </w:pPr>
      <w:r w:rsidRPr="00652BE8">
        <w:rPr>
          <w:rFonts w:eastAsia="Calibri" w:cs="Times New Roman"/>
          <w:sz w:val="22"/>
          <w:szCs w:val="22"/>
          <w:lang w:eastAsia="en-US"/>
        </w:rPr>
        <w:t>Членом семьи иностранца, которому предоставлен статус беженца либо дополнительная защита, также считается:</w:t>
      </w:r>
    </w:p>
    <w:p w14:paraId="57B64CD7" w14:textId="77777777" w:rsidR="00652BE8" w:rsidRPr="00652BE8" w:rsidRDefault="00652BE8" w:rsidP="00652BE8">
      <w:pPr>
        <w:spacing w:line="100" w:lineRule="atLeast"/>
        <w:jc w:val="both"/>
        <w:rPr>
          <w:rFonts w:cs="Calibri"/>
          <w:sz w:val="22"/>
          <w:szCs w:val="22"/>
          <w:lang w:eastAsia="en-US"/>
        </w:rPr>
      </w:pPr>
      <w:r w:rsidRPr="00652BE8">
        <w:rPr>
          <w:rFonts w:eastAsia="Calibri" w:cs="Times New Roman"/>
          <w:sz w:val="22"/>
          <w:szCs w:val="22"/>
          <w:lang w:eastAsia="en-US"/>
        </w:rPr>
        <w:t>1) родитель данного иностранца, если в день подачи заявления о предоставлении этому родителю разрешения на временное пребывание с целью воссоединения с семьей иностранец был несовершеннолетним лицом, пребывающим на территории Республики Польша без опеки;</w:t>
      </w:r>
    </w:p>
    <w:p w14:paraId="07AEBC56" w14:textId="77777777" w:rsidR="00652BE8" w:rsidRPr="00652BE8" w:rsidRDefault="00652BE8" w:rsidP="00652BE8">
      <w:pPr>
        <w:spacing w:line="100" w:lineRule="atLeast"/>
        <w:jc w:val="both"/>
        <w:rPr>
          <w:rFonts w:cs="Calibri"/>
          <w:sz w:val="22"/>
          <w:szCs w:val="22"/>
          <w:lang w:eastAsia="en-US"/>
        </w:rPr>
      </w:pPr>
      <w:r w:rsidRPr="00652BE8">
        <w:rPr>
          <w:rFonts w:eastAsia="Calibri" w:cs="Times New Roman"/>
          <w:sz w:val="22"/>
          <w:szCs w:val="22"/>
          <w:lang w:eastAsia="en-US"/>
        </w:rPr>
        <w:t>2) брат или сестра данного иностранца, если этот брат или эта сестра вследствие серьезной болезни полностью и постоянно зависят от помощи своих родителей, при условии что эти родители являются членами семьи иностранца, о которых говорится в пункте 1, и им предоставлены разрешения на временное пребывание с целью воссоединения с семьей.</w:t>
      </w:r>
    </w:p>
    <w:p w14:paraId="4E92CFF0" w14:textId="77777777" w:rsidR="00652BE8" w:rsidRPr="00DE7072" w:rsidRDefault="00652BE8" w:rsidP="000B5AD5">
      <w:pPr>
        <w:spacing w:line="100" w:lineRule="atLeast"/>
        <w:jc w:val="both"/>
        <w:rPr>
          <w:rFonts w:cs="Times New Roman"/>
          <w:sz w:val="22"/>
          <w:szCs w:val="22"/>
        </w:rPr>
      </w:pPr>
    </w:p>
    <w:p w14:paraId="3C9F645B" w14:textId="77777777" w:rsidR="00CA5769" w:rsidRPr="00CA5769" w:rsidRDefault="00CA5769" w:rsidP="0061797C">
      <w:pPr>
        <w:suppressAutoHyphens w:val="0"/>
        <w:spacing w:before="0" w:line="240" w:lineRule="auto"/>
        <w:jc w:val="both"/>
        <w:rPr>
          <w:rFonts w:eastAsia="Calibri" w:cs="Calibri"/>
          <w:sz w:val="22"/>
          <w:szCs w:val="22"/>
          <w:lang w:eastAsia="en-US"/>
        </w:rPr>
      </w:pPr>
      <w:r w:rsidRPr="00CA5769">
        <w:rPr>
          <w:rFonts w:eastAsia="Calibri" w:cs="Calibri"/>
          <w:b/>
          <w:bCs/>
          <w:sz w:val="22"/>
          <w:szCs w:val="22"/>
          <w:lang w:eastAsia="en-US"/>
        </w:rPr>
        <w:t>Разрешение на временное пребывание с целью воссоединения с семьей выдается</w:t>
      </w:r>
      <w:r w:rsidRPr="00CA5769">
        <w:rPr>
          <w:rFonts w:eastAsia="Calibri" w:cs="Calibri"/>
          <w:sz w:val="22"/>
          <w:szCs w:val="22"/>
          <w:lang w:eastAsia="en-US"/>
        </w:rPr>
        <w:t xml:space="preserve"> иностранцу, </w:t>
      </w:r>
      <w:r w:rsidRPr="00CA5769">
        <w:rPr>
          <w:rFonts w:eastAsia="Calibri" w:cs="Calibri"/>
          <w:b/>
          <w:bCs/>
          <w:sz w:val="22"/>
          <w:szCs w:val="22"/>
          <w:lang w:eastAsia="en-US"/>
        </w:rPr>
        <w:t>который прибывает</w:t>
      </w:r>
      <w:r w:rsidRPr="00CA5769">
        <w:rPr>
          <w:rFonts w:eastAsia="Calibri" w:cs="Calibri"/>
          <w:sz w:val="22"/>
          <w:szCs w:val="22"/>
          <w:lang w:eastAsia="en-US"/>
        </w:rPr>
        <w:t xml:space="preserve"> на территорию Республики Польша с целью воссоединения с семьей и </w:t>
      </w:r>
      <w:r w:rsidRPr="00CA5769">
        <w:rPr>
          <w:rFonts w:eastAsia="Calibri" w:cs="Calibri"/>
          <w:b/>
          <w:bCs/>
          <w:sz w:val="22"/>
          <w:szCs w:val="22"/>
          <w:lang w:eastAsia="en-US"/>
        </w:rPr>
        <w:t>является членом семьи иностранца, проживающего на территории Республики Польша (т. е. членом разлученной семьи):</w:t>
      </w:r>
    </w:p>
    <w:p w14:paraId="79553802" w14:textId="77777777" w:rsidR="00BF35C6" w:rsidRPr="0028465E" w:rsidRDefault="00BF35C6" w:rsidP="0061797C">
      <w:pPr>
        <w:spacing w:line="240" w:lineRule="auto"/>
        <w:jc w:val="both"/>
        <w:rPr>
          <w:rFonts w:cs="Times New Roman"/>
          <w:sz w:val="22"/>
          <w:szCs w:val="22"/>
        </w:rPr>
      </w:pPr>
      <w:r w:rsidRPr="0028465E">
        <w:rPr>
          <w:sz w:val="22"/>
          <w:szCs w:val="22"/>
        </w:rPr>
        <w:t>a) на основании разрешения на постоянное пребывание,</w:t>
      </w:r>
    </w:p>
    <w:p w14:paraId="55529E7C" w14:textId="77777777" w:rsidR="00BF35C6" w:rsidRPr="0028465E" w:rsidRDefault="00BF35C6" w:rsidP="0061797C">
      <w:pPr>
        <w:spacing w:line="240" w:lineRule="auto"/>
        <w:jc w:val="both"/>
        <w:rPr>
          <w:rFonts w:cs="Times New Roman"/>
          <w:sz w:val="22"/>
          <w:szCs w:val="22"/>
        </w:rPr>
      </w:pPr>
      <w:r w:rsidRPr="0028465E">
        <w:rPr>
          <w:sz w:val="22"/>
          <w:szCs w:val="22"/>
        </w:rPr>
        <w:t>b) на основании разрешения на пребывание долгосрочного резидента ЕС,</w:t>
      </w:r>
    </w:p>
    <w:p w14:paraId="5D96DB54" w14:textId="77777777" w:rsidR="00BF35C6" w:rsidRPr="0028465E" w:rsidRDefault="00BF35C6" w:rsidP="0061797C">
      <w:pPr>
        <w:spacing w:line="240" w:lineRule="auto"/>
        <w:jc w:val="both"/>
        <w:rPr>
          <w:rFonts w:cs="Times New Roman"/>
          <w:sz w:val="22"/>
          <w:szCs w:val="22"/>
        </w:rPr>
      </w:pPr>
      <w:r w:rsidRPr="0028465E">
        <w:rPr>
          <w:sz w:val="22"/>
          <w:szCs w:val="22"/>
        </w:rPr>
        <w:t>c) в связи с предоставленным ему статусом беженца,</w:t>
      </w:r>
    </w:p>
    <w:p w14:paraId="7F690F03" w14:textId="77777777" w:rsidR="00BF35C6" w:rsidRPr="0028465E" w:rsidRDefault="00BF35C6" w:rsidP="0061797C">
      <w:pPr>
        <w:spacing w:line="240" w:lineRule="auto"/>
        <w:jc w:val="both"/>
        <w:rPr>
          <w:rFonts w:cs="Times New Roman"/>
          <w:sz w:val="22"/>
          <w:szCs w:val="22"/>
        </w:rPr>
      </w:pPr>
      <w:r w:rsidRPr="0028465E">
        <w:rPr>
          <w:sz w:val="22"/>
          <w:szCs w:val="22"/>
        </w:rPr>
        <w:t>d) в связи с предоставленной ему дополнительной защитой,</w:t>
      </w:r>
    </w:p>
    <w:p w14:paraId="7C71DCB3" w14:textId="77777777" w:rsidR="00BF35C6" w:rsidRPr="0028465E" w:rsidRDefault="00BF35C6" w:rsidP="0061797C">
      <w:pPr>
        <w:spacing w:line="240" w:lineRule="auto"/>
        <w:jc w:val="both"/>
        <w:rPr>
          <w:rFonts w:cs="Times New Roman"/>
          <w:sz w:val="22"/>
          <w:szCs w:val="22"/>
        </w:rPr>
      </w:pPr>
      <w:r w:rsidRPr="0028465E">
        <w:rPr>
          <w:sz w:val="22"/>
          <w:szCs w:val="22"/>
        </w:rPr>
        <w:t>e) не менее 2-х лет на основании очередных разрешений на временное пребывание, в том числе непосредственно до подачи заявки на выдачу ему разрешения на временное пребывание для члена семьи – на основании разрешения, выданного ему на период пребывания не менее 1 года,</w:t>
      </w:r>
    </w:p>
    <w:p w14:paraId="372CAD8C" w14:textId="77777777" w:rsidR="00BF35C6" w:rsidRPr="0028465E" w:rsidRDefault="00BF35C6" w:rsidP="0061797C">
      <w:pPr>
        <w:spacing w:line="240" w:lineRule="auto"/>
        <w:jc w:val="both"/>
        <w:rPr>
          <w:rFonts w:cs="Times New Roman"/>
          <w:sz w:val="22"/>
          <w:szCs w:val="22"/>
        </w:rPr>
      </w:pPr>
      <w:r w:rsidRPr="0028465E">
        <w:rPr>
          <w:sz w:val="22"/>
          <w:szCs w:val="22"/>
        </w:rPr>
        <w:t xml:space="preserve">f) на основании разрешения на временное пребывание для проведения научных исследований, или национальной визы для проведения научных исследований или опытно-конструкторских работ, </w:t>
      </w:r>
    </w:p>
    <w:p w14:paraId="480AAAB3" w14:textId="77777777" w:rsidR="00BF35C6" w:rsidRPr="0028465E" w:rsidRDefault="00BF35C6" w:rsidP="0061797C">
      <w:pPr>
        <w:spacing w:line="240" w:lineRule="auto"/>
        <w:jc w:val="both"/>
        <w:rPr>
          <w:rFonts w:cs="Times New Roman"/>
          <w:sz w:val="22"/>
          <w:szCs w:val="22"/>
        </w:rPr>
      </w:pPr>
      <w:r w:rsidRPr="0028465E">
        <w:rPr>
          <w:sz w:val="22"/>
          <w:szCs w:val="22"/>
        </w:rPr>
        <w:t>g) на основании разрешения на временное пребывание для долгосрочной мобильности ученого,</w:t>
      </w:r>
    </w:p>
    <w:p w14:paraId="5C4382DF" w14:textId="77777777" w:rsidR="00BF35C6" w:rsidRPr="0028465E" w:rsidRDefault="00BF35C6" w:rsidP="0061797C">
      <w:pPr>
        <w:spacing w:line="240" w:lineRule="auto"/>
        <w:jc w:val="both"/>
        <w:rPr>
          <w:rFonts w:cs="Times New Roman"/>
          <w:sz w:val="22"/>
          <w:szCs w:val="22"/>
        </w:rPr>
      </w:pPr>
      <w:r w:rsidRPr="0028465E">
        <w:rPr>
          <w:sz w:val="22"/>
          <w:szCs w:val="22"/>
        </w:rPr>
        <w:t>h) на основании разрешения на временное пребывание для выполнения работы, требующей высокой квалификации,</w:t>
      </w:r>
    </w:p>
    <w:p w14:paraId="250089CB" w14:textId="77777777" w:rsidR="00BF35C6" w:rsidRPr="0028465E" w:rsidRDefault="00BF35C6" w:rsidP="003C669A">
      <w:pPr>
        <w:spacing w:line="100" w:lineRule="atLeast"/>
        <w:jc w:val="both"/>
        <w:rPr>
          <w:rFonts w:cs="Times New Roman"/>
          <w:sz w:val="22"/>
          <w:szCs w:val="22"/>
        </w:rPr>
      </w:pPr>
      <w:r w:rsidRPr="0028465E">
        <w:rPr>
          <w:sz w:val="22"/>
          <w:szCs w:val="22"/>
        </w:rPr>
        <w:t>i) на основании разрешения на временное пребывание для выполнения работы в рамках перемещения внутри предприятия,</w:t>
      </w:r>
      <w:r w:rsidR="001923A7">
        <w:rPr>
          <w:sz w:val="22"/>
          <w:szCs w:val="22"/>
        </w:rPr>
        <w:t xml:space="preserve"> </w:t>
      </w:r>
    </w:p>
    <w:p w14:paraId="20B2EFFD" w14:textId="77777777" w:rsidR="00BF35C6" w:rsidRPr="0028465E" w:rsidRDefault="00BF35C6" w:rsidP="00182578">
      <w:pPr>
        <w:spacing w:line="240" w:lineRule="auto"/>
        <w:jc w:val="both"/>
        <w:rPr>
          <w:rFonts w:eastAsia="Times New Roman" w:cs="Times New Roman"/>
          <w:sz w:val="22"/>
          <w:szCs w:val="22"/>
        </w:rPr>
      </w:pPr>
      <w:r w:rsidRPr="0028465E">
        <w:rPr>
          <w:sz w:val="22"/>
          <w:szCs w:val="22"/>
        </w:rPr>
        <w:t xml:space="preserve">j) на основании разрешения на временное пребывание для долгосрочной мобильности сотрудника руководящих кадров, специалиста или работника, проходящего стажировку, в рамках перемещения внутри предприятия, </w:t>
      </w:r>
    </w:p>
    <w:p w14:paraId="0BAD7C14" w14:textId="77777777" w:rsidR="00BF35C6" w:rsidRPr="0028465E" w:rsidRDefault="00BF35C6" w:rsidP="00182578">
      <w:pPr>
        <w:pStyle w:val="Default"/>
        <w:spacing w:line="240" w:lineRule="auto"/>
        <w:jc w:val="both"/>
        <w:rPr>
          <w:rFonts w:ascii="Calibri" w:hAnsi="Calibri"/>
          <w:sz w:val="22"/>
          <w:szCs w:val="22"/>
        </w:rPr>
      </w:pPr>
      <w:r w:rsidRPr="0028465E">
        <w:rPr>
          <w:rFonts w:ascii="Calibri" w:hAnsi="Calibri"/>
          <w:sz w:val="22"/>
          <w:szCs w:val="22"/>
        </w:rPr>
        <w:t>k) на основании разрешения на временное пребывание, выданного иностранцу, который непосредственно перед подачей заявки на выдачу этого разрешения находился на территории Республики Польша на основании разрешения на временное пребывание для проведения научных исследований, закончил проведение научных исследований или опытно-конструкторских работ и ищет на территории Республики Польша работу или планирует начать осуществление хозяйственной деятельности на этой территории,</w:t>
      </w:r>
    </w:p>
    <w:p w14:paraId="197DC377" w14:textId="77777777" w:rsidR="00B55D52" w:rsidRDefault="00BF35C6" w:rsidP="00182578">
      <w:pPr>
        <w:pStyle w:val="Default"/>
        <w:spacing w:line="240" w:lineRule="auto"/>
        <w:jc w:val="both"/>
        <w:rPr>
          <w:rFonts w:ascii="Calibri" w:hAnsi="Calibri"/>
          <w:sz w:val="22"/>
          <w:szCs w:val="22"/>
        </w:rPr>
      </w:pPr>
      <w:r w:rsidRPr="0028465E">
        <w:rPr>
          <w:rFonts w:ascii="Calibri" w:hAnsi="Calibri"/>
          <w:sz w:val="22"/>
          <w:szCs w:val="22"/>
        </w:rPr>
        <w:lastRenderedPageBreak/>
        <w:t xml:space="preserve">l) </w:t>
      </w:r>
      <w:r w:rsidR="00B55D52" w:rsidRPr="00B55D52">
        <w:rPr>
          <w:rFonts w:ascii="Calibri" w:hAnsi="Calibri"/>
          <w:sz w:val="22"/>
          <w:szCs w:val="22"/>
        </w:rPr>
        <w:t>на основании права на пребывание или права на постоянное пребывание гражданина Соединённого Королевства Великобритании и Северной Ирландии, указанного в пп. b и d ч. 1 ст. 10 Договора выхода,</w:t>
      </w:r>
    </w:p>
    <w:p w14:paraId="30F82396" w14:textId="690667F0" w:rsidR="00383CE8" w:rsidRDefault="00B55D52" w:rsidP="00182578">
      <w:pPr>
        <w:pStyle w:val="Default"/>
        <w:spacing w:line="240" w:lineRule="auto"/>
        <w:jc w:val="both"/>
        <w:rPr>
          <w:rFonts w:ascii="Calibri" w:hAnsi="Calibri"/>
          <w:sz w:val="22"/>
          <w:szCs w:val="22"/>
        </w:rPr>
      </w:pPr>
      <w:r w:rsidRPr="00EF63FB">
        <w:rPr>
          <w:rFonts w:ascii="Calibri" w:hAnsi="Calibri"/>
          <w:sz w:val="22"/>
          <w:szCs w:val="22"/>
        </w:rPr>
        <w:t xml:space="preserve">ł) </w:t>
      </w:r>
      <w:r w:rsidR="00383CE8" w:rsidRPr="00383CE8">
        <w:rPr>
          <w:rFonts w:ascii="Calibri" w:hAnsi="Calibri"/>
          <w:sz w:val="22"/>
          <w:szCs w:val="22"/>
        </w:rPr>
        <w:t>на основании временного вида на жительство для целей долгосрочной мобильности обладателя «</w:t>
      </w:r>
      <w:r w:rsidR="00937BD4" w:rsidRPr="00937BD4">
        <w:rPr>
          <w:rFonts w:ascii="Calibri" w:hAnsi="Calibri"/>
          <w:sz w:val="22"/>
          <w:szCs w:val="22"/>
        </w:rPr>
        <w:t>Голубой</w:t>
      </w:r>
      <w:r w:rsidR="00383CE8" w:rsidRPr="00383CE8">
        <w:rPr>
          <w:rFonts w:ascii="Calibri" w:hAnsi="Calibri"/>
          <w:sz w:val="22"/>
          <w:szCs w:val="22"/>
        </w:rPr>
        <w:t xml:space="preserve"> карты ЕС»,</w:t>
      </w:r>
    </w:p>
    <w:p w14:paraId="08C0688D" w14:textId="1959D317" w:rsidR="00BF35C6" w:rsidRPr="0028465E" w:rsidRDefault="00383CE8" w:rsidP="00182578">
      <w:pPr>
        <w:pStyle w:val="Default"/>
        <w:spacing w:line="240" w:lineRule="auto"/>
        <w:jc w:val="both"/>
        <w:rPr>
          <w:rFonts w:ascii="Calibri" w:hAnsi="Calibri"/>
          <w:sz w:val="22"/>
          <w:szCs w:val="22"/>
        </w:rPr>
      </w:pPr>
      <w:r>
        <w:rPr>
          <w:rFonts w:ascii="Calibri" w:hAnsi="Calibri"/>
          <w:sz w:val="22"/>
          <w:szCs w:val="22"/>
          <w:lang w:val="pl-PL"/>
        </w:rPr>
        <w:t>m</w:t>
      </w:r>
      <w:r w:rsidRPr="00F16C8F">
        <w:rPr>
          <w:rFonts w:ascii="Calibri" w:hAnsi="Calibri"/>
          <w:sz w:val="22"/>
          <w:szCs w:val="22"/>
        </w:rPr>
        <w:t xml:space="preserve">) </w:t>
      </w:r>
      <w:r w:rsidR="00BF35C6" w:rsidRPr="0028465E">
        <w:rPr>
          <w:rFonts w:ascii="Calibri" w:hAnsi="Calibri"/>
          <w:sz w:val="22"/>
          <w:szCs w:val="22"/>
        </w:rPr>
        <w:t>в связи с выдачей согласия на пребывание по гуманитарным причинам.</w:t>
      </w:r>
    </w:p>
    <w:p w14:paraId="693B28D2" w14:textId="690E718A" w:rsidR="00BF35C6" w:rsidRDefault="003A41AA" w:rsidP="003C669A">
      <w:pPr>
        <w:spacing w:line="100" w:lineRule="atLeast"/>
        <w:jc w:val="both"/>
        <w:rPr>
          <w:sz w:val="22"/>
          <w:szCs w:val="22"/>
        </w:rPr>
      </w:pPr>
      <w:r w:rsidRPr="003A41AA">
        <w:rPr>
          <w:sz w:val="22"/>
          <w:szCs w:val="22"/>
        </w:rPr>
        <w:t xml:space="preserve">Для получения разрешения </w:t>
      </w:r>
      <w:r w:rsidR="00BF35C6" w:rsidRPr="0028465E">
        <w:rPr>
          <w:sz w:val="22"/>
          <w:szCs w:val="22"/>
        </w:rPr>
        <w:t>иностранец должен выполнять условия, касающиеся наличия</w:t>
      </w:r>
      <w:r w:rsidR="00BF35C6" w:rsidRPr="0028465E">
        <w:rPr>
          <w:b/>
          <w:sz w:val="22"/>
          <w:szCs w:val="22"/>
        </w:rPr>
        <w:t xml:space="preserve"> медицинской страховки, стабильного и регулярного источника дохода</w:t>
      </w:r>
      <w:r w:rsidR="00BF35C6" w:rsidRPr="0028465E">
        <w:rPr>
          <w:sz w:val="22"/>
          <w:szCs w:val="22"/>
        </w:rPr>
        <w:t xml:space="preserve">, достаточного для покрытия расходов на его содержание и содержание членов его семьи, которые находятся на его попечительстве, а также он </w:t>
      </w:r>
      <w:r w:rsidR="00BF35C6" w:rsidRPr="0028465E">
        <w:rPr>
          <w:b/>
          <w:sz w:val="22"/>
          <w:szCs w:val="22"/>
        </w:rPr>
        <w:t>должен быть обеспечен жильем на территории Польши</w:t>
      </w:r>
      <w:r w:rsidR="00BF35C6" w:rsidRPr="0028465E">
        <w:rPr>
          <w:sz w:val="22"/>
          <w:szCs w:val="22"/>
        </w:rPr>
        <w:t xml:space="preserve"> (см. п. 4.5). Эти условия </w:t>
      </w:r>
      <w:r w:rsidR="00BF35C6" w:rsidRPr="0028465E">
        <w:rPr>
          <w:b/>
          <w:sz w:val="22"/>
          <w:szCs w:val="22"/>
        </w:rPr>
        <w:t>не применяются</w:t>
      </w:r>
      <w:r w:rsidR="00BF35C6" w:rsidRPr="0028465E">
        <w:rPr>
          <w:sz w:val="22"/>
          <w:szCs w:val="22"/>
        </w:rPr>
        <w:t xml:space="preserve"> к разрешению на временное пребывание с целью воссоединения с семьей, выданного члену семьи иностранца, которому предоставлен статус беженца или предоставлена дополнительная защита, если заявка на выдачу ему этого разрешения была </w:t>
      </w:r>
      <w:r w:rsidR="00BF35C6" w:rsidRPr="0028465E">
        <w:rPr>
          <w:b/>
          <w:sz w:val="22"/>
          <w:szCs w:val="22"/>
        </w:rPr>
        <w:t>подана в срок до 6 месяцев от даты получения им статуса беженца или предоставления ему дополнительной защиты</w:t>
      </w:r>
      <w:r w:rsidR="00BF35C6" w:rsidRPr="0028465E">
        <w:rPr>
          <w:sz w:val="22"/>
          <w:szCs w:val="22"/>
        </w:rPr>
        <w:t>.</w:t>
      </w:r>
    </w:p>
    <w:p w14:paraId="2D161559" w14:textId="6A26B843" w:rsidR="00383CE8" w:rsidRPr="00383CE8" w:rsidRDefault="00383CE8" w:rsidP="00383CE8">
      <w:pPr>
        <w:spacing w:line="100" w:lineRule="atLeast"/>
        <w:jc w:val="both"/>
        <w:rPr>
          <w:rFonts w:cs="Calibri"/>
          <w:sz w:val="22"/>
          <w:szCs w:val="22"/>
          <w:lang w:eastAsia="en-US"/>
        </w:rPr>
      </w:pPr>
      <w:r w:rsidRPr="00383CE8">
        <w:rPr>
          <w:rFonts w:eastAsia="Calibri" w:cs="Times New Roman"/>
          <w:sz w:val="22"/>
          <w:szCs w:val="22"/>
          <w:lang w:eastAsia="en-US"/>
        </w:rPr>
        <w:t xml:space="preserve">Эти условия также </w:t>
      </w:r>
      <w:r w:rsidRPr="00383CE8">
        <w:rPr>
          <w:rFonts w:eastAsia="Calibri" w:cs="Times New Roman"/>
          <w:b/>
          <w:bCs/>
          <w:sz w:val="22"/>
          <w:szCs w:val="22"/>
          <w:lang w:eastAsia="en-US"/>
        </w:rPr>
        <w:t>не применяются к</w:t>
      </w:r>
      <w:r w:rsidRPr="00383CE8">
        <w:rPr>
          <w:rFonts w:eastAsia="Calibri" w:cs="Times New Roman"/>
          <w:sz w:val="22"/>
          <w:szCs w:val="22"/>
          <w:lang w:eastAsia="en-US"/>
        </w:rPr>
        <w:t xml:space="preserve"> разрешению на временное пребывание с целью воссоединения с семьей , предоставляемому члену семьи иностранца, которому был предоставлен статус беженца либо дополнительная защита, если членом семьи является:</w:t>
      </w:r>
    </w:p>
    <w:p w14:paraId="433DBE11" w14:textId="77777777" w:rsidR="00383CE8" w:rsidRPr="00383CE8" w:rsidRDefault="00383CE8" w:rsidP="00383CE8">
      <w:pPr>
        <w:spacing w:line="100" w:lineRule="atLeast"/>
        <w:jc w:val="both"/>
        <w:rPr>
          <w:rFonts w:cs="Calibri"/>
          <w:sz w:val="22"/>
          <w:szCs w:val="22"/>
          <w:lang w:eastAsia="en-US"/>
        </w:rPr>
      </w:pPr>
      <w:r w:rsidRPr="00383CE8">
        <w:rPr>
          <w:rFonts w:eastAsia="Calibri" w:cs="Times New Roman"/>
          <w:sz w:val="22"/>
          <w:szCs w:val="22"/>
          <w:lang w:eastAsia="en-US"/>
        </w:rPr>
        <w:t>1) родитель данного иностранца, если в день подачи заявления о предоставлении этому родителю разрешения на временное пребывание с целью воссоединения с семьей иностранец был несовершеннолетним лицом, пребывающим на территории Республики Польша без опеки;</w:t>
      </w:r>
    </w:p>
    <w:p w14:paraId="32B157A3" w14:textId="77777777" w:rsidR="00383CE8" w:rsidRPr="00383CE8" w:rsidRDefault="00383CE8" w:rsidP="00383CE8">
      <w:pPr>
        <w:spacing w:line="100" w:lineRule="atLeast"/>
        <w:jc w:val="both"/>
        <w:rPr>
          <w:rFonts w:cs="Calibri"/>
          <w:sz w:val="22"/>
          <w:szCs w:val="22"/>
          <w:lang w:eastAsia="en-US"/>
        </w:rPr>
      </w:pPr>
      <w:r w:rsidRPr="00383CE8">
        <w:rPr>
          <w:rFonts w:eastAsia="Calibri" w:cs="Times New Roman"/>
          <w:sz w:val="22"/>
          <w:szCs w:val="22"/>
          <w:lang w:eastAsia="en-US"/>
        </w:rPr>
        <w:t xml:space="preserve">2) брат или сестра данного иностранца, если этот брат или эта сестра вследствие серьезной болезни полностью и постоянно зависят от помощи своих родителей, при условии, что эти родители являются членами семьи иностранца, о которых говорится в пункте 1, и им было предоставлено разрешение на временное пребывание с целью воссоединения с семьей. </w:t>
      </w:r>
    </w:p>
    <w:p w14:paraId="587BCA4D" w14:textId="77777777" w:rsidR="00383CE8" w:rsidRPr="00383CE8" w:rsidRDefault="00383CE8" w:rsidP="00383CE8">
      <w:pPr>
        <w:spacing w:line="100" w:lineRule="atLeast"/>
        <w:jc w:val="both"/>
        <w:rPr>
          <w:rFonts w:cs="Calibri"/>
          <w:sz w:val="22"/>
          <w:szCs w:val="22"/>
          <w:lang w:eastAsia="en-US"/>
        </w:rPr>
      </w:pPr>
      <w:r w:rsidRPr="00383CE8">
        <w:rPr>
          <w:rFonts w:eastAsia="Calibri" w:cs="Times New Roman"/>
          <w:sz w:val="22"/>
          <w:szCs w:val="22"/>
          <w:lang w:eastAsia="en-US"/>
        </w:rPr>
        <w:t>Требования, касающиеся наличия</w:t>
      </w:r>
      <w:r w:rsidRPr="00383CE8">
        <w:rPr>
          <w:rFonts w:eastAsia="Calibri" w:cs="Times New Roman"/>
          <w:b/>
          <w:bCs/>
          <w:sz w:val="22"/>
          <w:szCs w:val="22"/>
          <w:lang w:eastAsia="en-US"/>
        </w:rPr>
        <w:t xml:space="preserve"> стабильного и регулярного источника дохода,</w:t>
      </w:r>
      <w:r w:rsidRPr="00383CE8">
        <w:rPr>
          <w:rFonts w:eastAsia="Calibri" w:cs="Times New Roman"/>
          <w:sz w:val="22"/>
          <w:szCs w:val="22"/>
          <w:lang w:eastAsia="en-US"/>
        </w:rPr>
        <w:t xml:space="preserve"> достаточного для покрытия расходов на содержание себя и членов семьи, находящихся на его содержании, а также наличия </w:t>
      </w:r>
      <w:r w:rsidRPr="00383CE8">
        <w:rPr>
          <w:rFonts w:eastAsia="Calibri" w:cs="Times New Roman"/>
          <w:b/>
          <w:bCs/>
          <w:sz w:val="22"/>
          <w:szCs w:val="22"/>
          <w:lang w:eastAsia="en-US"/>
        </w:rPr>
        <w:t>обеспеченного места проживания на территории Польши, не применяются</w:t>
      </w:r>
      <w:r w:rsidRPr="00383CE8">
        <w:rPr>
          <w:rFonts w:eastAsia="Calibri" w:cs="Times New Roman"/>
          <w:sz w:val="22"/>
          <w:szCs w:val="22"/>
          <w:lang w:eastAsia="en-US"/>
        </w:rPr>
        <w:t xml:space="preserve"> к разрешению на временное пребывание с целью воссоединения с семьей, предоставляемому члену семьи иностранца, обладающего разрешением на временное пребывание с целью долгосрочной мобильности владельца Голубой карты ЕС, если семья была создана в государстве-члене, которое выдало вид на жительство, указанного в ст. 1 ч. 2 лит. a Регламента № 1030/2002, с отметкой «Голубая карта ЕС».</w:t>
      </w:r>
    </w:p>
    <w:p w14:paraId="1D99E7C4"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При выдаче разрешения на временное пребывание для члена семьи иностранца, требование наличия источника стабильного и регулярного дохода </w:t>
      </w:r>
      <w:r w:rsidRPr="0028465E">
        <w:rPr>
          <w:b/>
          <w:sz w:val="22"/>
          <w:szCs w:val="22"/>
        </w:rPr>
        <w:t>считается также выполненным в том случае, когда расходы на содержание иностранца будет покрывать член семьи, который обязан его содержать и который проживает на территории Республики Польша</w:t>
      </w:r>
      <w:r w:rsidRPr="0028465E">
        <w:rPr>
          <w:sz w:val="22"/>
          <w:szCs w:val="22"/>
        </w:rPr>
        <w:t>.</w:t>
      </w:r>
    </w:p>
    <w:p w14:paraId="345D1E20" w14:textId="77777777" w:rsidR="00BF35C6" w:rsidRPr="0028465E" w:rsidRDefault="00BF35C6" w:rsidP="003C669A">
      <w:pPr>
        <w:spacing w:line="100" w:lineRule="atLeast"/>
        <w:jc w:val="both"/>
        <w:rPr>
          <w:rFonts w:cs="Times New Roman"/>
          <w:sz w:val="22"/>
          <w:szCs w:val="22"/>
        </w:rPr>
      </w:pPr>
      <w:r w:rsidRPr="0028465E">
        <w:rPr>
          <w:sz w:val="22"/>
          <w:szCs w:val="22"/>
        </w:rPr>
        <w:t>В производстве по делу выдачи или отказа в выдаче иностранцу разрешения на временное пребывание для воссоединения с семьей, учитывается:</w:t>
      </w:r>
    </w:p>
    <w:p w14:paraId="735975E2" w14:textId="77777777" w:rsidR="00BF35C6" w:rsidRPr="0028465E" w:rsidRDefault="00BF35C6" w:rsidP="003C669A">
      <w:pPr>
        <w:spacing w:line="100" w:lineRule="atLeast"/>
        <w:jc w:val="both"/>
        <w:rPr>
          <w:rFonts w:cs="Times New Roman"/>
          <w:sz w:val="22"/>
          <w:szCs w:val="22"/>
        </w:rPr>
      </w:pPr>
      <w:r w:rsidRPr="0028465E">
        <w:rPr>
          <w:sz w:val="22"/>
          <w:szCs w:val="22"/>
        </w:rPr>
        <w:t>1) интерес несовершеннолетнего ребенка;</w:t>
      </w:r>
    </w:p>
    <w:p w14:paraId="4A0C4B26" w14:textId="77777777" w:rsidR="00BF35C6" w:rsidRPr="0028465E" w:rsidRDefault="00BF35C6" w:rsidP="003C669A">
      <w:pPr>
        <w:spacing w:line="100" w:lineRule="atLeast"/>
        <w:jc w:val="both"/>
        <w:rPr>
          <w:rFonts w:cs="Times New Roman"/>
          <w:sz w:val="22"/>
          <w:szCs w:val="22"/>
        </w:rPr>
      </w:pPr>
      <w:r w:rsidRPr="0028465E">
        <w:rPr>
          <w:sz w:val="22"/>
          <w:szCs w:val="22"/>
        </w:rPr>
        <w:t>2) характер и прочность семейных отношений на территории Республики Польша;</w:t>
      </w:r>
    </w:p>
    <w:p w14:paraId="54ABC7F2" w14:textId="77777777" w:rsidR="00BF35C6" w:rsidRPr="0028465E" w:rsidRDefault="00BF35C6" w:rsidP="003C669A">
      <w:pPr>
        <w:spacing w:line="100" w:lineRule="atLeast"/>
        <w:jc w:val="both"/>
        <w:rPr>
          <w:rFonts w:cs="Times New Roman"/>
          <w:sz w:val="22"/>
          <w:szCs w:val="22"/>
        </w:rPr>
      </w:pPr>
      <w:r w:rsidRPr="0028465E">
        <w:rPr>
          <w:sz w:val="22"/>
          <w:szCs w:val="22"/>
        </w:rPr>
        <w:t>3) срок пребывания иностранца на территории Республики Польша;</w:t>
      </w:r>
    </w:p>
    <w:p w14:paraId="5D227244" w14:textId="77777777" w:rsidR="00BF35C6" w:rsidRPr="0028465E" w:rsidRDefault="00BF35C6" w:rsidP="003C669A">
      <w:pPr>
        <w:spacing w:line="100" w:lineRule="atLeast"/>
        <w:jc w:val="both"/>
        <w:rPr>
          <w:rFonts w:cs="Times New Roman"/>
          <w:sz w:val="22"/>
          <w:szCs w:val="22"/>
        </w:rPr>
      </w:pPr>
      <w:r w:rsidRPr="0028465E">
        <w:rPr>
          <w:sz w:val="22"/>
          <w:szCs w:val="22"/>
        </w:rPr>
        <w:t>4) существование семейных, культурных и общественных связей со страной происхождения.</w:t>
      </w:r>
    </w:p>
    <w:p w14:paraId="0D86955D" w14:textId="6A77C937" w:rsidR="00BF35C6" w:rsidRPr="0028465E" w:rsidRDefault="00BF35C6" w:rsidP="0061797C">
      <w:pPr>
        <w:spacing w:line="240" w:lineRule="auto"/>
        <w:jc w:val="both"/>
        <w:rPr>
          <w:rFonts w:cs="Times New Roman"/>
          <w:sz w:val="22"/>
          <w:szCs w:val="22"/>
        </w:rPr>
      </w:pPr>
      <w:r w:rsidRPr="0028465E">
        <w:rPr>
          <w:sz w:val="22"/>
          <w:szCs w:val="22"/>
        </w:rPr>
        <w:t xml:space="preserve">В производстве по выдаче разрешения на временное пребывание для воссоединения с семьей  иностранцу, который является супружеским партнером иностранца, орган, занимающийся этим </w:t>
      </w:r>
      <w:r w:rsidRPr="0028465E">
        <w:rPr>
          <w:sz w:val="22"/>
          <w:szCs w:val="22"/>
        </w:rPr>
        <w:lastRenderedPageBreak/>
        <w:t xml:space="preserve">производством, </w:t>
      </w:r>
      <w:r w:rsidRPr="0028465E">
        <w:rPr>
          <w:b/>
          <w:sz w:val="22"/>
          <w:szCs w:val="22"/>
        </w:rPr>
        <w:t>определяет был ли брак заключен с целью обходить положения, которые определяют принципы и условия въезда иностранцев на территорию Республики Польша, их проезда через эту территорию, пребывания на ней и выезда из нее</w:t>
      </w:r>
      <w:r w:rsidRPr="0028465E">
        <w:rPr>
          <w:sz w:val="22"/>
          <w:szCs w:val="22"/>
        </w:rPr>
        <w:t>.</w:t>
      </w:r>
    </w:p>
    <w:p w14:paraId="7F1CD185" w14:textId="77777777" w:rsidR="00BF35C6" w:rsidRPr="0028465E" w:rsidRDefault="00BF35C6" w:rsidP="0061797C">
      <w:pPr>
        <w:spacing w:line="240" w:lineRule="auto"/>
        <w:jc w:val="both"/>
        <w:rPr>
          <w:rFonts w:cs="Times New Roman"/>
          <w:sz w:val="22"/>
          <w:szCs w:val="22"/>
        </w:rPr>
      </w:pPr>
      <w:r w:rsidRPr="0028465E">
        <w:rPr>
          <w:sz w:val="22"/>
          <w:szCs w:val="22"/>
        </w:rPr>
        <w:t xml:space="preserve">Для определения, был ли брак заключен с целью обходить закон об иностранцах, орган, занимающийся производством, </w:t>
      </w:r>
      <w:r w:rsidRPr="0028465E">
        <w:rPr>
          <w:b/>
          <w:sz w:val="22"/>
          <w:szCs w:val="22"/>
        </w:rPr>
        <w:t>может обратиться с заявкой к коменданту Пограничной охраны</w:t>
      </w:r>
      <w:r w:rsidRPr="0028465E">
        <w:rPr>
          <w:sz w:val="22"/>
          <w:szCs w:val="22"/>
        </w:rPr>
        <w:t xml:space="preserve"> или к </w:t>
      </w:r>
      <w:r w:rsidRPr="0028465E">
        <w:rPr>
          <w:b/>
          <w:sz w:val="22"/>
          <w:szCs w:val="22"/>
        </w:rPr>
        <w:t>коменданту поста Пограничной охраны</w:t>
      </w:r>
      <w:r w:rsidRPr="0028465E">
        <w:rPr>
          <w:sz w:val="22"/>
          <w:szCs w:val="22"/>
        </w:rPr>
        <w:t xml:space="preserve">, учитывая местопребывание иностранца, </w:t>
      </w:r>
      <w:r w:rsidRPr="0028465E">
        <w:rPr>
          <w:b/>
          <w:sz w:val="22"/>
          <w:szCs w:val="22"/>
        </w:rPr>
        <w:t>на проведение проверочных действий</w:t>
      </w:r>
      <w:r w:rsidRPr="0028465E">
        <w:rPr>
          <w:sz w:val="22"/>
          <w:szCs w:val="22"/>
        </w:rPr>
        <w:t>, o которых идет речь в ст. 11 абз. 1 закона об иностранцах (социально-бытовые условия, определение места пребывания супружеского партнера или другого члена семьи иностранца, а также лица, с которым иностранец имеет семейные отношения).</w:t>
      </w:r>
    </w:p>
    <w:p w14:paraId="0F9ED920" w14:textId="77777777" w:rsidR="00BF35C6" w:rsidRPr="0028465E" w:rsidRDefault="00BF35C6" w:rsidP="0061797C">
      <w:pPr>
        <w:spacing w:line="240" w:lineRule="auto"/>
        <w:jc w:val="both"/>
        <w:rPr>
          <w:rFonts w:cs="Times New Roman"/>
          <w:b/>
          <w:sz w:val="22"/>
          <w:szCs w:val="22"/>
        </w:rPr>
      </w:pPr>
      <w:r w:rsidRPr="0028465E">
        <w:rPr>
          <w:sz w:val="22"/>
          <w:szCs w:val="22"/>
        </w:rPr>
        <w:t>При проведении этого определения, а также при выполнении проверяющих действий не применяется положение ст. 79 Административно-процессуального кодекса (напр. иностранец не должен быть уведомлен о месте и периоде проведения проверочных действий).</w:t>
      </w:r>
    </w:p>
    <w:p w14:paraId="3F9A5CDA" w14:textId="77777777" w:rsidR="003B58C7" w:rsidRPr="003B58C7" w:rsidRDefault="003B58C7" w:rsidP="0061797C">
      <w:pPr>
        <w:suppressAutoHyphens w:val="0"/>
        <w:spacing w:before="0" w:line="240" w:lineRule="auto"/>
        <w:jc w:val="both"/>
        <w:rPr>
          <w:rFonts w:eastAsia="Calibri" w:cs="Calibri"/>
          <w:sz w:val="22"/>
          <w:szCs w:val="22"/>
          <w:lang w:eastAsia="en-US"/>
        </w:rPr>
      </w:pPr>
      <w:r w:rsidRPr="003B58C7">
        <w:rPr>
          <w:rFonts w:eastAsia="Calibri" w:cs="Calibri"/>
          <w:b/>
          <w:bCs/>
          <w:sz w:val="22"/>
          <w:szCs w:val="22"/>
          <w:lang w:eastAsia="en-US"/>
        </w:rPr>
        <w:t>ВНИМАНИЕ</w:t>
      </w:r>
      <w:r w:rsidRPr="003B58C7">
        <w:rPr>
          <w:rFonts w:eastAsia="Calibri" w:cs="Calibri"/>
          <w:sz w:val="22"/>
          <w:szCs w:val="22"/>
          <w:lang w:eastAsia="en-US"/>
        </w:rPr>
        <w:t xml:space="preserve">: Заявление о выдаче  разрешения на временное пребывание с целью воссоединения с семьей  для иностранца, находящегося за пределами Республики Польша, подает </w:t>
      </w:r>
      <w:r w:rsidRPr="003B58C7">
        <w:rPr>
          <w:rFonts w:eastAsia="Calibri" w:cs="Calibri"/>
          <w:b/>
          <w:bCs/>
          <w:sz w:val="22"/>
          <w:szCs w:val="22"/>
          <w:lang w:eastAsia="en-US"/>
        </w:rPr>
        <w:t>иностранец, проживающий в Польше (т. е. член разлученной семьи)</w:t>
      </w:r>
      <w:r w:rsidRPr="003B58C7">
        <w:rPr>
          <w:rFonts w:eastAsia="Calibri" w:cs="Calibri"/>
          <w:sz w:val="22"/>
          <w:szCs w:val="22"/>
          <w:lang w:eastAsia="en-US"/>
        </w:rPr>
        <w:t>, к которому прибывает член его семьи.</w:t>
      </w:r>
    </w:p>
    <w:p w14:paraId="5BFC5333" w14:textId="013CAF54" w:rsidR="00BF35C6" w:rsidRDefault="00BF35C6" w:rsidP="0061797C">
      <w:pPr>
        <w:spacing w:line="240" w:lineRule="auto"/>
        <w:jc w:val="both"/>
        <w:rPr>
          <w:sz w:val="22"/>
          <w:szCs w:val="22"/>
        </w:rPr>
      </w:pPr>
      <w:r w:rsidRPr="0028465E">
        <w:rPr>
          <w:sz w:val="22"/>
          <w:szCs w:val="22"/>
        </w:rPr>
        <w:t xml:space="preserve">Составление иностранцем, проживающим на территории Республики Польша, заявки на предоставление разрешения на временное пребывание для воссоединения с семьей от имени члена его семьи, </w:t>
      </w:r>
      <w:r w:rsidR="00DB4451" w:rsidRPr="00DB4451">
        <w:rPr>
          <w:rFonts w:eastAsia="Calibri" w:cs="Calibri"/>
          <w:sz w:val="22"/>
          <w:szCs w:val="22"/>
          <w:lang w:eastAsia="en-US"/>
        </w:rPr>
        <w:t xml:space="preserve">требуется </w:t>
      </w:r>
      <w:r w:rsidR="00DB4451" w:rsidRPr="00DB4451">
        <w:rPr>
          <w:rFonts w:eastAsia="Calibri" w:cs="Calibri"/>
          <w:b/>
          <w:bCs/>
          <w:sz w:val="22"/>
          <w:szCs w:val="22"/>
          <w:lang w:eastAsia="en-US"/>
        </w:rPr>
        <w:t>письменное согласие</w:t>
      </w:r>
      <w:r w:rsidR="00DB4451" w:rsidRPr="00DB4451">
        <w:rPr>
          <w:rFonts w:eastAsia="Calibri" w:cs="Calibri"/>
          <w:sz w:val="22"/>
          <w:szCs w:val="22"/>
          <w:lang w:eastAsia="en-US"/>
        </w:rPr>
        <w:t xml:space="preserve"> </w:t>
      </w:r>
      <w:r w:rsidRPr="0028465E">
        <w:rPr>
          <w:sz w:val="22"/>
          <w:szCs w:val="22"/>
        </w:rPr>
        <w:t>этого члена семьи или его законного представителя, кроме случая, когда заявитель является его законным представителем</w:t>
      </w:r>
      <w:r w:rsidR="003B58C7" w:rsidRPr="008F4C30">
        <w:rPr>
          <w:sz w:val="22"/>
          <w:szCs w:val="22"/>
        </w:rPr>
        <w:t>,</w:t>
      </w:r>
      <w:r w:rsidRPr="0028465E">
        <w:rPr>
          <w:sz w:val="22"/>
          <w:szCs w:val="22"/>
        </w:rPr>
        <w:t xml:space="preserve"> </w:t>
      </w:r>
      <w:r w:rsidR="003B58C7" w:rsidRPr="003B58C7">
        <w:rPr>
          <w:rFonts w:eastAsia="Calibri" w:cs="Calibri"/>
          <w:b/>
          <w:bCs/>
          <w:sz w:val="22"/>
          <w:szCs w:val="22"/>
          <w:lang w:eastAsia="en-US"/>
        </w:rPr>
        <w:t>выраженное на определенном бланке</w:t>
      </w:r>
      <w:r w:rsidR="003B58C7" w:rsidRPr="008F4C30">
        <w:rPr>
          <w:sz w:val="22"/>
          <w:szCs w:val="22"/>
        </w:rPr>
        <w:t xml:space="preserve">. </w:t>
      </w:r>
      <w:r w:rsidRPr="0028465E">
        <w:rPr>
          <w:sz w:val="22"/>
          <w:szCs w:val="22"/>
        </w:rPr>
        <w:t xml:space="preserve">Дача такого согласия равнозначна предоставлению иностранцу, проживающему на территории Польши, </w:t>
      </w:r>
      <w:r w:rsidRPr="0028465E">
        <w:rPr>
          <w:b/>
          <w:sz w:val="22"/>
          <w:szCs w:val="22"/>
        </w:rPr>
        <w:t>полномочий к действию от имени члена семьи по данному производству</w:t>
      </w:r>
      <w:r w:rsidRPr="0028465E">
        <w:rPr>
          <w:sz w:val="22"/>
          <w:szCs w:val="22"/>
        </w:rPr>
        <w:t xml:space="preserve">. </w:t>
      </w:r>
      <w:bookmarkStart w:id="157" w:name="_Toc386286374"/>
    </w:p>
    <w:p w14:paraId="7C353F89" w14:textId="101ECADD" w:rsidR="00383CE8" w:rsidRPr="00383CE8" w:rsidRDefault="00383CE8" w:rsidP="0061797C">
      <w:pPr>
        <w:suppressAutoHyphens w:val="0"/>
        <w:spacing w:before="0" w:after="160" w:line="240" w:lineRule="auto"/>
        <w:jc w:val="both"/>
        <w:rPr>
          <w:rFonts w:eastAsia="Times New Roman" w:cs="Calibri"/>
          <w:sz w:val="22"/>
          <w:szCs w:val="22"/>
          <w:lang w:eastAsia="en-US"/>
        </w:rPr>
      </w:pPr>
      <w:r w:rsidRPr="00383CE8">
        <w:rPr>
          <w:rFonts w:eastAsia="Calibri" w:cs="Times New Roman"/>
          <w:sz w:val="22"/>
          <w:szCs w:val="22"/>
          <w:lang w:eastAsia="en-US"/>
        </w:rPr>
        <w:t xml:space="preserve">Если заявление о предоставлении разрешения на временное пребывание с целью воссоединения с семьей </w:t>
      </w:r>
      <w:r w:rsidRPr="00383CE8">
        <w:rPr>
          <w:rFonts w:eastAsia="Calibri" w:cs="Times New Roman"/>
          <w:b/>
          <w:bCs/>
          <w:sz w:val="22"/>
          <w:szCs w:val="22"/>
          <w:lang w:eastAsia="en-US"/>
        </w:rPr>
        <w:t xml:space="preserve"> было подано в тот же день или в течение 3 дней с даты подачи заявления</w:t>
      </w:r>
      <w:r w:rsidRPr="00383CE8">
        <w:rPr>
          <w:rFonts w:eastAsia="Calibri" w:cs="Times New Roman"/>
          <w:sz w:val="22"/>
          <w:szCs w:val="22"/>
          <w:lang w:eastAsia="en-US"/>
        </w:rPr>
        <w:t xml:space="preserve"> о предоставлении иностранцу, к которому член семьи присоединяется или с которым проживает, </w:t>
      </w:r>
      <w:r w:rsidRPr="00383CE8">
        <w:rPr>
          <w:rFonts w:eastAsia="Calibri" w:cs="Times New Roman"/>
          <w:b/>
          <w:bCs/>
          <w:sz w:val="22"/>
          <w:szCs w:val="22"/>
          <w:lang w:eastAsia="en-US"/>
        </w:rPr>
        <w:t>разрешения на временное пребывание с целью выполнения работы в рамках внутрикорпоративного перевода либо долгосрочной мобильности работника руководящего состава, специалиста или стажера в рамках внутрикорпоративного перевода,</w:t>
      </w:r>
      <w:r w:rsidRPr="00383CE8">
        <w:rPr>
          <w:rFonts w:eastAsia="Calibri" w:cs="Times New Roman"/>
          <w:sz w:val="22"/>
          <w:szCs w:val="22"/>
          <w:lang w:eastAsia="en-US"/>
        </w:rPr>
        <w:t xml:space="preserve"> разрешение с целью воссоединения с семьей предоставляет или отказывает в его предоставлении воевода, компетентный по месту нахождения принимающего подразделения. В таком случае воевода предоставляет или отказывает в предоставлении разрешения с целью воссоединения с семьей незамедлительно после предоставления либо отказа в предоставлении вышеуказанного разрешения иностранцу, к которому член семьи присоединяется или с которым проживает. </w:t>
      </w:r>
    </w:p>
    <w:p w14:paraId="21D35818" w14:textId="08592D3F" w:rsidR="00383CE8" w:rsidRPr="00383CE8" w:rsidRDefault="00383CE8" w:rsidP="0061797C">
      <w:pPr>
        <w:suppressAutoHyphens w:val="0"/>
        <w:spacing w:before="0" w:after="160" w:line="240" w:lineRule="auto"/>
        <w:jc w:val="both"/>
        <w:rPr>
          <w:rFonts w:eastAsia="Times New Roman" w:cs="Calibri"/>
          <w:sz w:val="22"/>
          <w:szCs w:val="22"/>
          <w:lang w:eastAsia="en-US"/>
        </w:rPr>
      </w:pPr>
      <w:r w:rsidRPr="00383CE8">
        <w:rPr>
          <w:rFonts w:eastAsia="Calibri" w:cs="Times New Roman"/>
          <w:sz w:val="22"/>
          <w:szCs w:val="22"/>
          <w:lang w:eastAsia="en-US"/>
        </w:rPr>
        <w:t xml:space="preserve">Если заявление о предоставлении разрешения на временное пребывание с целью воссоединения с семьей было </w:t>
      </w:r>
      <w:r w:rsidRPr="00383CE8">
        <w:rPr>
          <w:rFonts w:eastAsia="Calibri" w:cs="Times New Roman"/>
          <w:b/>
          <w:bCs/>
          <w:sz w:val="22"/>
          <w:szCs w:val="22"/>
          <w:lang w:eastAsia="en-US"/>
        </w:rPr>
        <w:t>подано в тот же день или в течение 3 дней с даты подачи заявления о предоставлении</w:t>
      </w:r>
      <w:r w:rsidRPr="00383CE8">
        <w:rPr>
          <w:rFonts w:eastAsia="Calibri" w:cs="Times New Roman"/>
          <w:sz w:val="22"/>
          <w:szCs w:val="22"/>
          <w:lang w:eastAsia="en-US"/>
        </w:rPr>
        <w:t xml:space="preserve"> иностранцу, к которому член семьи присоединяется или с которым проживает, </w:t>
      </w:r>
      <w:r w:rsidRPr="00383CE8">
        <w:rPr>
          <w:rFonts w:eastAsia="Calibri" w:cs="Times New Roman"/>
          <w:b/>
          <w:bCs/>
          <w:sz w:val="22"/>
          <w:szCs w:val="22"/>
          <w:lang w:eastAsia="en-US"/>
        </w:rPr>
        <w:t>разрешения на временное пребывание с целью выполнения работы по профессии, требующей высокой квалификации, с целью долгосрочной мобильности владельца Голубой карты ЕС, с целью проведения научных исследований либо с целью долгосрочной мобильности научного сотрудника,</w:t>
      </w:r>
      <w:r w:rsidRPr="00383CE8">
        <w:rPr>
          <w:rFonts w:eastAsia="Calibri" w:cs="Times New Roman"/>
          <w:sz w:val="22"/>
          <w:szCs w:val="22"/>
          <w:lang w:eastAsia="en-US"/>
        </w:rPr>
        <w:t xml:space="preserve"> разрешение с целью воссоединения с семьей предоставляет или отказывает в его предоставлении воевода, компетентный для предоставления вышеуказанного разрешения иностранцу, к которому член семьи присоединяется или с которым проживает.</w:t>
      </w:r>
      <w:bookmarkStart w:id="158" w:name="_Hlk208846986"/>
      <w:r w:rsidRPr="00383CE8">
        <w:rPr>
          <w:rFonts w:eastAsia="Calibri" w:cs="Times New Roman"/>
          <w:sz w:val="22"/>
          <w:szCs w:val="22"/>
          <w:lang w:eastAsia="en-US"/>
        </w:rPr>
        <w:t xml:space="preserve"> </w:t>
      </w:r>
      <w:bookmarkEnd w:id="158"/>
      <w:r w:rsidRPr="00383CE8">
        <w:rPr>
          <w:rFonts w:eastAsia="Calibri" w:cs="Times New Roman"/>
          <w:sz w:val="22"/>
          <w:szCs w:val="22"/>
          <w:lang w:eastAsia="en-US"/>
        </w:rPr>
        <w:t xml:space="preserve">В таком случае воевода предоставляет или отказывает в предоставлении разрешения с целью воссоединения с семьей незамедлительно после предоставления либо отказа в предоставлении вышеуказанного разрешения иностранцу, к которому член семьи присоединяется или с которым проживает. </w:t>
      </w:r>
    </w:p>
    <w:p w14:paraId="263E4087" w14:textId="77777777" w:rsidR="00383CE8" w:rsidRPr="0028465E" w:rsidRDefault="00383CE8" w:rsidP="0061797C">
      <w:pPr>
        <w:spacing w:line="240" w:lineRule="auto"/>
        <w:jc w:val="both"/>
        <w:rPr>
          <w:rFonts w:eastAsia="Times New Roman" w:cs="Times New Roman"/>
          <w:sz w:val="22"/>
          <w:szCs w:val="22"/>
        </w:rPr>
      </w:pPr>
    </w:p>
    <w:bookmarkEnd w:id="157"/>
    <w:p w14:paraId="66B56E30" w14:textId="2CE69389" w:rsidR="00BF35C6" w:rsidRDefault="00BF35C6" w:rsidP="0061797C">
      <w:pPr>
        <w:spacing w:line="240" w:lineRule="auto"/>
        <w:jc w:val="both"/>
        <w:rPr>
          <w:sz w:val="22"/>
          <w:szCs w:val="22"/>
        </w:rPr>
      </w:pPr>
    </w:p>
    <w:p w14:paraId="0A7C3871" w14:textId="77777777" w:rsidR="00367E9B" w:rsidRDefault="00367E9B" w:rsidP="003C669A">
      <w:pPr>
        <w:spacing w:line="100" w:lineRule="atLeast"/>
        <w:jc w:val="both"/>
        <w:rPr>
          <w:sz w:val="22"/>
          <w:szCs w:val="22"/>
        </w:rPr>
      </w:pPr>
    </w:p>
    <w:p w14:paraId="1212A3DF" w14:textId="108BD941" w:rsidR="00367E9B" w:rsidRPr="0028465E" w:rsidRDefault="00367E9B" w:rsidP="00367E9B">
      <w:pPr>
        <w:pStyle w:val="Nagwek3"/>
        <w:spacing w:before="0" w:line="240" w:lineRule="auto"/>
        <w:jc w:val="both"/>
      </w:pPr>
      <w:bookmarkStart w:id="159" w:name="_Toc229753256"/>
      <w:r w:rsidRPr="0028465E">
        <w:lastRenderedPageBreak/>
        <w:t>4.6.</w:t>
      </w:r>
      <w:r w:rsidRPr="008F4C30">
        <w:t>4</w:t>
      </w:r>
      <w:r w:rsidRPr="0028465E">
        <w:t>. РАЗРЕШЕНИЕ НА ВРЕМЕННОЕ ПРЕБЫВАНИЕ</w:t>
      </w:r>
      <w:r w:rsidR="00202D3F" w:rsidRPr="00202D3F">
        <w:t xml:space="preserve"> ДЛЯ ЛИЦ, ПРОЖИВАЮЩИХ ЗА ГРАНИЦЕЙ И ИМЕЮЩИХ СВЯЗИ С ГРАЖДАНАМИ РЕСПУБЛИКИ ПОЛЬШИ, ЕВРОПЕЙСКОГО СОЮЗА, ЕЭП, ШВЕЙЦАРИИ ИЛИ ВЕЛИКОЙ БРИТАНИИ (СОГЛАШЕНИЕ О ВЫХОДЕ)</w:t>
      </w:r>
      <w:bookmarkEnd w:id="159"/>
      <w:r w:rsidR="00202D3F" w:rsidRPr="00202D3F">
        <w:t xml:space="preserve">   </w:t>
      </w:r>
      <w:r w:rsidRPr="0028465E">
        <w:t xml:space="preserve">  </w:t>
      </w:r>
    </w:p>
    <w:p w14:paraId="70256BD0" w14:textId="77777777" w:rsidR="00367E9B" w:rsidRPr="0028465E" w:rsidRDefault="00367E9B" w:rsidP="00367E9B">
      <w:pPr>
        <w:pStyle w:val="Nagwek3"/>
        <w:spacing w:before="0" w:line="240" w:lineRule="auto"/>
        <w:jc w:val="both"/>
      </w:pPr>
      <w:r w:rsidRPr="0028465E">
        <w:tab/>
      </w:r>
    </w:p>
    <w:p w14:paraId="4BAF4D4E" w14:textId="601A5F7D" w:rsidR="00367E9B" w:rsidRPr="0028465E" w:rsidRDefault="00367E9B" w:rsidP="00367E9B">
      <w:pPr>
        <w:spacing w:line="100" w:lineRule="atLeast"/>
        <w:jc w:val="both"/>
        <w:rPr>
          <w:rFonts w:cs="Times New Roman"/>
          <w:sz w:val="22"/>
          <w:szCs w:val="22"/>
        </w:rPr>
      </w:pPr>
      <w:r w:rsidRPr="0028465E">
        <w:rPr>
          <w:sz w:val="22"/>
          <w:szCs w:val="22"/>
        </w:rPr>
        <w:t xml:space="preserve">I. Разрешение на временное пребывание </w:t>
      </w:r>
      <w:r w:rsidRPr="0028465E">
        <w:rPr>
          <w:b/>
          <w:sz w:val="22"/>
          <w:szCs w:val="22"/>
        </w:rPr>
        <w:t>можно выдать иностранцу, который проживает на территории Республики Польша и является членом семьи гражданина Республики Польша или гражданина другого членского государства Европейского Союза, Швейцарии, Лихтенштейна, Норвегии или Исландии, другому, чем тот, о котором идет речь в ст. 2 п. 4 закона от 14 июля 2006 г.</w:t>
      </w:r>
      <w:r w:rsidRPr="0028465E">
        <w:rPr>
          <w:sz w:val="22"/>
          <w:szCs w:val="22"/>
        </w:rPr>
        <w:t xml:space="preserve"> о въезде на территорию Республики Польша, пребывании, а также выезде из этой территории граждан членских государств Европейского Союза и членов их семьей, который пребывает на территории Республики Польша вместе с этим гражданином из-за:</w:t>
      </w:r>
    </w:p>
    <w:p w14:paraId="1F358A5F" w14:textId="77777777" w:rsidR="00367E9B" w:rsidRPr="0028465E" w:rsidRDefault="00367E9B" w:rsidP="00367E9B">
      <w:pPr>
        <w:spacing w:line="100" w:lineRule="atLeast"/>
        <w:jc w:val="both"/>
        <w:rPr>
          <w:rFonts w:cs="Times New Roman"/>
          <w:sz w:val="22"/>
          <w:szCs w:val="22"/>
        </w:rPr>
      </w:pPr>
      <w:r w:rsidRPr="0028465E">
        <w:rPr>
          <w:sz w:val="22"/>
          <w:szCs w:val="22"/>
        </w:rPr>
        <w:t xml:space="preserve">a) </w:t>
      </w:r>
      <w:r w:rsidRPr="0028465E">
        <w:rPr>
          <w:b/>
          <w:sz w:val="22"/>
          <w:szCs w:val="22"/>
        </w:rPr>
        <w:t>финансовой зависимости от него или пребывания с ним в домашнем хозяйстве, в стране, из которой прибыл иностранец</w:t>
      </w:r>
      <w:r w:rsidRPr="0028465E">
        <w:rPr>
          <w:sz w:val="22"/>
          <w:szCs w:val="22"/>
        </w:rPr>
        <w:t>, или</w:t>
      </w:r>
    </w:p>
    <w:p w14:paraId="640A319B" w14:textId="77777777" w:rsidR="00367E9B" w:rsidRPr="0028465E" w:rsidRDefault="00367E9B" w:rsidP="00367E9B">
      <w:pPr>
        <w:spacing w:line="100" w:lineRule="atLeast"/>
        <w:jc w:val="both"/>
        <w:rPr>
          <w:rFonts w:cs="Times New Roman"/>
          <w:sz w:val="22"/>
          <w:szCs w:val="22"/>
        </w:rPr>
      </w:pPr>
      <w:r w:rsidRPr="0028465E">
        <w:rPr>
          <w:sz w:val="22"/>
          <w:szCs w:val="22"/>
        </w:rPr>
        <w:t xml:space="preserve">б) </w:t>
      </w:r>
      <w:r w:rsidRPr="0028465E">
        <w:rPr>
          <w:b/>
          <w:sz w:val="22"/>
          <w:szCs w:val="22"/>
        </w:rPr>
        <w:t>весомых причин, касающихся здоровья</w:t>
      </w:r>
      <w:r w:rsidRPr="0028465E">
        <w:rPr>
          <w:sz w:val="22"/>
          <w:szCs w:val="22"/>
        </w:rPr>
        <w:t xml:space="preserve"> и требующих личной опеки со стороны этого гражданина. </w:t>
      </w:r>
    </w:p>
    <w:p w14:paraId="761DF201" w14:textId="6ECE262F" w:rsidR="00367E9B" w:rsidRDefault="00041577" w:rsidP="00367E9B">
      <w:pPr>
        <w:spacing w:line="100" w:lineRule="atLeast"/>
        <w:jc w:val="both"/>
        <w:rPr>
          <w:sz w:val="22"/>
          <w:szCs w:val="22"/>
        </w:rPr>
      </w:pPr>
      <w:r>
        <w:rPr>
          <w:sz w:val="22"/>
          <w:szCs w:val="22"/>
          <w:lang w:val="pl-PL"/>
        </w:rPr>
        <w:t>II</w:t>
      </w:r>
      <w:r w:rsidR="00367E9B" w:rsidRPr="0028465E">
        <w:rPr>
          <w:sz w:val="22"/>
          <w:szCs w:val="22"/>
        </w:rPr>
        <w:t xml:space="preserve">. Разрешение на временное пребывание </w:t>
      </w:r>
      <w:r w:rsidR="00367E9B" w:rsidRPr="0028465E">
        <w:rPr>
          <w:b/>
          <w:sz w:val="22"/>
          <w:szCs w:val="22"/>
        </w:rPr>
        <w:t>можно выдать иностранцу, который ведет семейную жизнь в понимании Конвенции о защите прав человека и основных свобод</w:t>
      </w:r>
      <w:r w:rsidR="00367E9B" w:rsidRPr="0028465E">
        <w:rPr>
          <w:sz w:val="22"/>
          <w:szCs w:val="22"/>
        </w:rPr>
        <w:t xml:space="preserve">, которая была составлена в Риме 4 ноября 1950 г. (З. В. от 1993 г. № 61, поз. 284, с посл. изм.), </w:t>
      </w:r>
      <w:r w:rsidR="00367E9B" w:rsidRPr="0028465E">
        <w:rPr>
          <w:b/>
          <w:sz w:val="22"/>
          <w:szCs w:val="22"/>
        </w:rPr>
        <w:t>с проживающим на территории Республики Польша польским гражданином или гражданином другого членского государства Европейского Союза, Швейцарии, Лихтенштейна, Норвегии или Исландии</w:t>
      </w:r>
      <w:r w:rsidR="00367E9B" w:rsidRPr="0028465E">
        <w:rPr>
          <w:sz w:val="22"/>
          <w:szCs w:val="22"/>
        </w:rPr>
        <w:t>, и с которым он пребывает вместе на этой территории.</w:t>
      </w:r>
    </w:p>
    <w:p w14:paraId="75DA0360" w14:textId="19234439" w:rsidR="00367E9B" w:rsidRPr="00820492" w:rsidRDefault="00041577" w:rsidP="00367E9B">
      <w:pPr>
        <w:spacing w:line="100" w:lineRule="atLeast"/>
        <w:jc w:val="both"/>
        <w:rPr>
          <w:rFonts w:cs="Times New Roman"/>
          <w:sz w:val="22"/>
          <w:szCs w:val="22"/>
        </w:rPr>
      </w:pPr>
      <w:r>
        <w:rPr>
          <w:rFonts w:cs="Times New Roman"/>
          <w:sz w:val="22"/>
          <w:szCs w:val="22"/>
          <w:lang w:val="pl-PL"/>
        </w:rPr>
        <w:t>III</w:t>
      </w:r>
      <w:r w:rsidR="00367E9B" w:rsidRPr="00820492">
        <w:rPr>
          <w:rFonts w:cs="Times New Roman"/>
          <w:sz w:val="22"/>
          <w:szCs w:val="22"/>
        </w:rPr>
        <w:t xml:space="preserve">. Разрешение на временное пребывание </w:t>
      </w:r>
      <w:r w:rsidR="00367E9B" w:rsidRPr="00DE7072">
        <w:rPr>
          <w:rFonts w:cs="Times New Roman"/>
          <w:b/>
          <w:sz w:val="22"/>
          <w:szCs w:val="22"/>
        </w:rPr>
        <w:t>можно выдать</w:t>
      </w:r>
      <w:r w:rsidR="00367E9B" w:rsidRPr="00820492">
        <w:rPr>
          <w:rFonts w:cs="Times New Roman"/>
          <w:sz w:val="22"/>
          <w:szCs w:val="22"/>
        </w:rPr>
        <w:t xml:space="preserve"> иностранцу, который является членом семьи проживающего на территории Республики Польша гражданина Соединённого Королевства Великобритании и Северной Ирландии, указанного в пп. b и d ч. 1 ст. 10 Договора выхода, другого, чем тот, на которого указывает подпункт b п. 4 ст. 2 Закона от 14 июля 2006 г. „О въезде на территорию Республики Польша, пребывании, а также выезде из этой территории граждан  государств-членов Европейского союза и членов их семьей”, который пребывает на территории Республики Польша вместе с этим гражданином в связи с:</w:t>
      </w:r>
    </w:p>
    <w:p w14:paraId="47C0732F" w14:textId="77777777" w:rsidR="00367E9B" w:rsidRPr="00820492" w:rsidRDefault="00367E9B" w:rsidP="00367E9B">
      <w:pPr>
        <w:spacing w:line="100" w:lineRule="atLeast"/>
        <w:jc w:val="both"/>
        <w:rPr>
          <w:rFonts w:cs="Times New Roman"/>
          <w:sz w:val="22"/>
          <w:szCs w:val="22"/>
        </w:rPr>
      </w:pPr>
      <w:r w:rsidRPr="00820492">
        <w:rPr>
          <w:rFonts w:cs="Times New Roman"/>
          <w:sz w:val="22"/>
          <w:szCs w:val="22"/>
        </w:rPr>
        <w:t xml:space="preserve">a) финансовой зависимостью от него или пребывания с ним в одном домашнем хозяйстве, в стране, из которой прибыл данный иностранец, или </w:t>
      </w:r>
    </w:p>
    <w:p w14:paraId="3D0FAEE9" w14:textId="77777777" w:rsidR="00367E9B" w:rsidRPr="00820492" w:rsidRDefault="00367E9B" w:rsidP="00367E9B">
      <w:pPr>
        <w:spacing w:line="100" w:lineRule="atLeast"/>
        <w:jc w:val="both"/>
        <w:rPr>
          <w:rFonts w:cs="Times New Roman"/>
          <w:sz w:val="22"/>
          <w:szCs w:val="22"/>
        </w:rPr>
      </w:pPr>
      <w:r w:rsidRPr="00820492">
        <w:rPr>
          <w:rFonts w:cs="Times New Roman"/>
          <w:sz w:val="22"/>
          <w:szCs w:val="22"/>
        </w:rPr>
        <w:t>b)  значимыми причинами, касающимися здоровья и требующих личной опеки со стороны данного гражданина.</w:t>
      </w:r>
    </w:p>
    <w:p w14:paraId="1DB5FC82" w14:textId="6557FAA3" w:rsidR="00367E9B" w:rsidRPr="00820492" w:rsidRDefault="00367E9B" w:rsidP="001A7A28">
      <w:pPr>
        <w:spacing w:line="240" w:lineRule="auto"/>
        <w:jc w:val="both"/>
        <w:rPr>
          <w:rFonts w:cs="Times New Roman"/>
          <w:sz w:val="22"/>
          <w:szCs w:val="22"/>
        </w:rPr>
      </w:pPr>
      <w:r w:rsidRPr="00820492">
        <w:rPr>
          <w:rFonts w:cs="Times New Roman"/>
          <w:sz w:val="22"/>
          <w:szCs w:val="22"/>
        </w:rPr>
        <w:t xml:space="preserve">- ежели данному иностранцу было выдан разрешение, указанное в пункте </w:t>
      </w:r>
      <w:r w:rsidR="007C5064">
        <w:rPr>
          <w:rFonts w:cs="Times New Roman"/>
          <w:sz w:val="22"/>
          <w:szCs w:val="22"/>
          <w:lang w:val="pl-PL"/>
        </w:rPr>
        <w:t>I</w:t>
      </w:r>
      <w:r w:rsidR="007C5064" w:rsidRPr="008F4C30">
        <w:rPr>
          <w:rFonts w:cs="Times New Roman"/>
          <w:sz w:val="22"/>
          <w:szCs w:val="22"/>
        </w:rPr>
        <w:t xml:space="preserve"> </w:t>
      </w:r>
      <w:r w:rsidRPr="00820492">
        <w:rPr>
          <w:rFonts w:cs="Times New Roman"/>
          <w:sz w:val="22"/>
          <w:szCs w:val="22"/>
        </w:rPr>
        <w:t>, до окончания переходного периода, указанного в ст. 126  Договора выхода, либо после его окончания я в связи с заявлением, поданным до истечения этого срока в качестве члена семьи гражданина Соединённого Королевства Великобритании и Северной Ирландии;</w:t>
      </w:r>
    </w:p>
    <w:p w14:paraId="7394EF47" w14:textId="79AC5FE4" w:rsidR="00367E9B" w:rsidRPr="0028465E" w:rsidRDefault="00041577" w:rsidP="001A7A28">
      <w:pPr>
        <w:spacing w:line="240" w:lineRule="auto"/>
        <w:jc w:val="both"/>
        <w:rPr>
          <w:rFonts w:cs="Times New Roman"/>
          <w:sz w:val="22"/>
          <w:szCs w:val="22"/>
        </w:rPr>
      </w:pPr>
      <w:r>
        <w:rPr>
          <w:rFonts w:cs="Times New Roman"/>
          <w:sz w:val="22"/>
          <w:szCs w:val="22"/>
          <w:lang w:val="pl-PL"/>
        </w:rPr>
        <w:t>IV</w:t>
      </w:r>
      <w:r w:rsidR="00367E9B" w:rsidRPr="00820492">
        <w:rPr>
          <w:rFonts w:cs="Times New Roman"/>
          <w:sz w:val="22"/>
          <w:szCs w:val="22"/>
        </w:rPr>
        <w:t xml:space="preserve">. Разрешение на временное пребывание </w:t>
      </w:r>
      <w:r w:rsidR="00367E9B" w:rsidRPr="00DE7072">
        <w:rPr>
          <w:rFonts w:cs="Times New Roman"/>
          <w:b/>
          <w:sz w:val="22"/>
          <w:szCs w:val="22"/>
        </w:rPr>
        <w:t>можно выдать</w:t>
      </w:r>
      <w:r w:rsidR="00367E9B" w:rsidRPr="00820492">
        <w:rPr>
          <w:rFonts w:cs="Times New Roman"/>
          <w:sz w:val="22"/>
          <w:szCs w:val="22"/>
        </w:rPr>
        <w:t xml:space="preserve"> иностранцу, который ведет совместную семейную жизнь в соответствии с Конвенции о защите прав человека и основных свобод, которая была составлена в Риме 4 ноября 1950 г., с проживающим на территории Республики Польша гражданином Соединённого Королевства Великобритании и Северной Ирландии, указанным в пп. b и d ч. 1 ст. 10 Договора выхода, с котором он проживает вместе на этой территории, ежели иностранец выполняет условия указанные в ч. 4 ст. 10  Договора выхода.</w:t>
      </w:r>
    </w:p>
    <w:p w14:paraId="660A6D50" w14:textId="77777777" w:rsidR="009144E1" w:rsidRPr="009144E1" w:rsidRDefault="009144E1" w:rsidP="001A7A28">
      <w:pPr>
        <w:suppressAutoHyphens w:val="0"/>
        <w:spacing w:before="0" w:line="240" w:lineRule="auto"/>
        <w:jc w:val="both"/>
        <w:rPr>
          <w:rFonts w:eastAsia="Calibri" w:cs="Calibri"/>
          <w:sz w:val="22"/>
          <w:szCs w:val="22"/>
          <w:lang w:eastAsia="en-US"/>
        </w:rPr>
      </w:pPr>
      <w:r w:rsidRPr="009144E1">
        <w:rPr>
          <w:rFonts w:eastAsia="Calibri" w:cs="Calibri"/>
          <w:sz w:val="22"/>
          <w:szCs w:val="22"/>
          <w:lang w:eastAsia="en-US"/>
        </w:rPr>
        <w:t xml:space="preserve">Для получения этих  разрешений иностранец должен соответствовать требованиям, касающимся наличия </w:t>
      </w:r>
      <w:r w:rsidRPr="009144E1">
        <w:rPr>
          <w:rFonts w:eastAsia="Calibri" w:cs="Calibri"/>
          <w:b/>
          <w:bCs/>
          <w:sz w:val="22"/>
          <w:szCs w:val="22"/>
          <w:lang w:eastAsia="en-US"/>
        </w:rPr>
        <w:t>медицинской страховки, а также источника стабильного и регулярного дохода</w:t>
      </w:r>
      <w:r w:rsidRPr="009144E1">
        <w:rPr>
          <w:rFonts w:eastAsia="Calibri" w:cs="Calibri"/>
          <w:sz w:val="22"/>
          <w:szCs w:val="22"/>
          <w:lang w:eastAsia="en-US"/>
        </w:rPr>
        <w:t xml:space="preserve">, достаточного для покрытия расходов на содержание себя и находящихся на его иждивении членов семьи (см. п. 4.5) </w:t>
      </w:r>
    </w:p>
    <w:p w14:paraId="7A2468F7" w14:textId="0AA63D83" w:rsidR="00367E9B" w:rsidRPr="0028465E" w:rsidRDefault="001B2E45" w:rsidP="001A7A28">
      <w:pPr>
        <w:suppressAutoHyphens w:val="0"/>
        <w:spacing w:before="0" w:line="240" w:lineRule="auto"/>
        <w:jc w:val="both"/>
        <w:rPr>
          <w:rFonts w:cs="Times New Roman"/>
          <w:sz w:val="22"/>
          <w:szCs w:val="22"/>
        </w:rPr>
      </w:pPr>
      <w:r w:rsidRPr="001B2E45">
        <w:rPr>
          <w:rFonts w:eastAsia="Calibri" w:cs="Calibri"/>
          <w:b/>
          <w:bCs/>
          <w:sz w:val="22"/>
          <w:szCs w:val="22"/>
          <w:lang w:eastAsia="en-US"/>
        </w:rPr>
        <w:lastRenderedPageBreak/>
        <w:t>ВНИМАНИЕ</w:t>
      </w:r>
      <w:r w:rsidRPr="001B2E45">
        <w:rPr>
          <w:rFonts w:eastAsia="Calibri" w:cs="Calibri"/>
          <w:sz w:val="22"/>
          <w:szCs w:val="22"/>
          <w:lang w:eastAsia="en-US"/>
        </w:rPr>
        <w:t xml:space="preserve">: Заявление о выдаче  разрешения на временное пребывание, о котором говорится в пунктах I–IV, для иностранца, находящегося за пределами Республики Польша, </w:t>
      </w:r>
      <w:r w:rsidR="00367E9B" w:rsidRPr="00DE7072">
        <w:rPr>
          <w:rFonts w:cs="Times New Roman"/>
          <w:b/>
          <w:sz w:val="22"/>
          <w:szCs w:val="22"/>
        </w:rPr>
        <w:t>подаёт соответственно: гражданин Республики Польша, гражданин другого государства-члена Европейского союза, государства-члена Европейской ассоциации свободной торговли (ЕАСТ) — стороны Договора об Европейском экономическом пространстве, Швейцарской Конфедерации или гражданин Соединённого Королевства Великобритании и Северной Ирландии, указанный в пп. b и d ч. 1 ст. 10 Договора выхода, проживающий на территории Республики Польша, к которому прибывает иностранец</w:t>
      </w:r>
      <w:r w:rsidR="00367E9B" w:rsidRPr="00820492">
        <w:rPr>
          <w:rFonts w:cs="Times New Roman"/>
          <w:sz w:val="22"/>
          <w:szCs w:val="22"/>
        </w:rPr>
        <w:t xml:space="preserve"> и не членом его семьи, для которого должно быть предоставлено разрешение. Подача данного заявления от имени члена семьи </w:t>
      </w:r>
      <w:r w:rsidR="00297924" w:rsidRPr="00297924">
        <w:rPr>
          <w:rFonts w:eastAsia="Calibri" w:cs="Calibri"/>
          <w:sz w:val="22"/>
          <w:szCs w:val="22"/>
          <w:lang w:eastAsia="en-US"/>
        </w:rPr>
        <w:t xml:space="preserve">требуется </w:t>
      </w:r>
      <w:r w:rsidR="00297924" w:rsidRPr="00297924">
        <w:rPr>
          <w:rFonts w:eastAsia="Calibri" w:cs="Calibri"/>
          <w:b/>
          <w:bCs/>
          <w:sz w:val="22"/>
          <w:szCs w:val="22"/>
          <w:lang w:eastAsia="en-US"/>
        </w:rPr>
        <w:t>письменное согласие</w:t>
      </w:r>
      <w:r w:rsidR="00297924" w:rsidRPr="00297924">
        <w:rPr>
          <w:rFonts w:eastAsia="Calibri" w:cs="Calibri"/>
          <w:sz w:val="22"/>
          <w:szCs w:val="22"/>
          <w:lang w:eastAsia="en-US"/>
        </w:rPr>
        <w:t xml:space="preserve"> </w:t>
      </w:r>
      <w:r w:rsidR="00367E9B" w:rsidRPr="00820492">
        <w:rPr>
          <w:rFonts w:cs="Times New Roman"/>
          <w:sz w:val="22"/>
          <w:szCs w:val="22"/>
        </w:rPr>
        <w:t xml:space="preserve"> этого члена семьи или его законного представителя, кроме случая, когда заявитель является его законным представителем</w:t>
      </w:r>
      <w:r w:rsidR="00297924" w:rsidRPr="008F4C30">
        <w:rPr>
          <w:rFonts w:cs="Times New Roman"/>
          <w:sz w:val="22"/>
          <w:szCs w:val="22"/>
        </w:rPr>
        <w:t>,</w:t>
      </w:r>
      <w:r w:rsidR="00297924" w:rsidRPr="00297924">
        <w:rPr>
          <w:rFonts w:eastAsia="Calibri" w:cs="Calibri"/>
          <w:b/>
          <w:bCs/>
          <w:sz w:val="22"/>
          <w:szCs w:val="22"/>
          <w:lang w:eastAsia="en-US"/>
        </w:rPr>
        <w:t xml:space="preserve"> </w:t>
      </w:r>
      <w:r w:rsidR="00297924" w:rsidRPr="00297924">
        <w:rPr>
          <w:rFonts w:cs="Times New Roman"/>
          <w:b/>
          <w:bCs/>
          <w:sz w:val="22"/>
          <w:szCs w:val="22"/>
        </w:rPr>
        <w:t>выраженное на определенном бланке</w:t>
      </w:r>
      <w:r w:rsidR="00367E9B" w:rsidRPr="00820492">
        <w:rPr>
          <w:rFonts w:cs="Times New Roman"/>
          <w:sz w:val="22"/>
          <w:szCs w:val="22"/>
        </w:rPr>
        <w:t xml:space="preserve">. Вышеупомянутое согласие равнозначно предоставлению заявителю, проживающему на территории Польши, </w:t>
      </w:r>
      <w:r w:rsidR="00367E9B" w:rsidRPr="00DE7072">
        <w:rPr>
          <w:rFonts w:cs="Times New Roman"/>
          <w:b/>
          <w:sz w:val="22"/>
          <w:szCs w:val="22"/>
        </w:rPr>
        <w:t>полномочий к действию от имени члена семьи</w:t>
      </w:r>
      <w:r w:rsidR="00367E9B" w:rsidRPr="00820492">
        <w:rPr>
          <w:rFonts w:cs="Times New Roman"/>
          <w:sz w:val="22"/>
          <w:szCs w:val="22"/>
        </w:rPr>
        <w:t xml:space="preserve"> в данном производстве.</w:t>
      </w:r>
    </w:p>
    <w:p w14:paraId="5B69451D" w14:textId="77777777" w:rsidR="00102FC0" w:rsidRPr="00102FC0" w:rsidRDefault="00102FC0" w:rsidP="001A7A28">
      <w:pPr>
        <w:suppressAutoHyphens w:val="0"/>
        <w:spacing w:before="0" w:line="240" w:lineRule="auto"/>
        <w:jc w:val="both"/>
        <w:rPr>
          <w:rFonts w:eastAsia="Calibri" w:cs="Calibri"/>
          <w:sz w:val="22"/>
          <w:szCs w:val="22"/>
          <w:lang w:eastAsia="en-US"/>
        </w:rPr>
      </w:pPr>
      <w:r w:rsidRPr="00102FC0">
        <w:rPr>
          <w:rFonts w:eastAsia="Calibri" w:cs="Calibri"/>
          <w:sz w:val="22"/>
          <w:szCs w:val="22"/>
          <w:lang w:eastAsia="en-US"/>
        </w:rPr>
        <w:t xml:space="preserve">В ходе разбирательства по вопросу о предоставлении разрешения на временное пребывание иностранцу, о котором говорится в пунктах II и IV, орган, ведущий данное разбирательство, устанавливает, в частности, существуют ли у данного иностранца связи с гражданином Польши или гражданином другого государства-члена Европейского Союза, Швейцарии, Лихтенштейна, Норвегии или Исландии либо Соединенного Королевства </w:t>
      </w:r>
      <w:r w:rsidRPr="00102FC0">
        <w:rPr>
          <w:rFonts w:eastAsia="Calibri" w:cs="Calibri"/>
          <w:b/>
          <w:bCs/>
          <w:sz w:val="22"/>
          <w:szCs w:val="22"/>
          <w:lang w:eastAsia="en-US"/>
        </w:rPr>
        <w:t>являются реальными и постоянными</w:t>
      </w:r>
      <w:r w:rsidRPr="00102FC0">
        <w:rPr>
          <w:rFonts w:eastAsia="Calibri" w:cs="Calibri"/>
          <w:sz w:val="22"/>
          <w:szCs w:val="22"/>
          <w:lang w:eastAsia="en-US"/>
        </w:rPr>
        <w:t>.</w:t>
      </w:r>
    </w:p>
    <w:p w14:paraId="708D41DF" w14:textId="77777777" w:rsidR="00102FC0" w:rsidRPr="00102FC0" w:rsidRDefault="00102FC0" w:rsidP="001A7A28">
      <w:pPr>
        <w:suppressAutoHyphens w:val="0"/>
        <w:spacing w:before="0" w:line="240" w:lineRule="auto"/>
        <w:jc w:val="both"/>
        <w:rPr>
          <w:rFonts w:eastAsia="Calibri" w:cs="Calibri"/>
          <w:sz w:val="22"/>
          <w:szCs w:val="22"/>
          <w:lang w:eastAsia="en-US"/>
        </w:rPr>
      </w:pPr>
      <w:r w:rsidRPr="00102FC0">
        <w:rPr>
          <w:rFonts w:eastAsia="Calibri" w:cs="Calibri"/>
          <w:sz w:val="22"/>
          <w:szCs w:val="22"/>
          <w:lang w:eastAsia="en-US"/>
        </w:rPr>
        <w:t xml:space="preserve">В целях установления того, являются ли связи иностранца реальными и устойчивыми, орган, ведущий разбирательство, </w:t>
      </w:r>
      <w:r w:rsidRPr="00102FC0">
        <w:rPr>
          <w:rFonts w:eastAsia="Calibri" w:cs="Calibri"/>
          <w:b/>
          <w:bCs/>
          <w:sz w:val="22"/>
          <w:szCs w:val="22"/>
          <w:lang w:eastAsia="en-US"/>
        </w:rPr>
        <w:t>может обратиться с ходатайством к командующему подразделением Пограничной службы</w:t>
      </w:r>
      <w:r w:rsidRPr="00102FC0">
        <w:rPr>
          <w:rFonts w:eastAsia="Calibri" w:cs="Calibri"/>
          <w:sz w:val="22"/>
          <w:szCs w:val="22"/>
          <w:lang w:eastAsia="en-US"/>
        </w:rPr>
        <w:t xml:space="preserve"> или командующему пограничным постом, командира подразделения Пограничной службы или командира поста Пограничной службы, компетентного в отношении места пребывания иностранца, </w:t>
      </w:r>
      <w:r w:rsidRPr="00102FC0">
        <w:rPr>
          <w:rFonts w:eastAsia="Calibri" w:cs="Calibri"/>
          <w:b/>
          <w:bCs/>
          <w:sz w:val="22"/>
          <w:szCs w:val="22"/>
          <w:lang w:eastAsia="en-US"/>
        </w:rPr>
        <w:t>о проведении проверочных мероприятий</w:t>
      </w:r>
      <w:r w:rsidRPr="00102FC0">
        <w:rPr>
          <w:rFonts w:eastAsia="Calibri" w:cs="Calibri"/>
          <w:sz w:val="22"/>
          <w:szCs w:val="22"/>
          <w:lang w:eastAsia="en-US"/>
        </w:rPr>
        <w:t>, о которых говорится в ст. 11 п. 1 Закона об иностранцах (сбор информации о социальном окружении, установление места пребывания лица, с которым иностранца связывают семейные узы).</w:t>
      </w:r>
    </w:p>
    <w:p w14:paraId="36EBD41A" w14:textId="77777777" w:rsidR="00367E9B" w:rsidRDefault="00367E9B" w:rsidP="001A7A28">
      <w:pPr>
        <w:spacing w:line="240" w:lineRule="auto"/>
        <w:jc w:val="both"/>
        <w:rPr>
          <w:sz w:val="22"/>
          <w:szCs w:val="22"/>
        </w:rPr>
      </w:pPr>
      <w:r w:rsidRPr="0028465E">
        <w:rPr>
          <w:sz w:val="22"/>
          <w:szCs w:val="22"/>
        </w:rPr>
        <w:t>При проведении этого определения, а также при выполнении проверяющих действий не применяется положение ст. 79 Административно-процессуального кодекса (напр. иностранец не должен быть уведомлен о месте и периоде проведения проверочных действий).</w:t>
      </w:r>
    </w:p>
    <w:p w14:paraId="394530FF" w14:textId="77777777" w:rsidR="00367E9B" w:rsidRPr="0028465E" w:rsidRDefault="00367E9B" w:rsidP="003C669A">
      <w:pPr>
        <w:spacing w:line="100" w:lineRule="atLeast"/>
        <w:jc w:val="both"/>
        <w:rPr>
          <w:sz w:val="22"/>
          <w:szCs w:val="22"/>
        </w:rPr>
      </w:pPr>
    </w:p>
    <w:p w14:paraId="595103D3" w14:textId="77777777" w:rsidR="00BF35C6" w:rsidRPr="0028465E" w:rsidRDefault="00BF35C6" w:rsidP="003C669A">
      <w:pPr>
        <w:pStyle w:val="Nagwek2"/>
        <w:spacing w:after="200"/>
        <w:jc w:val="both"/>
        <w:rPr>
          <w:rFonts w:cs="Times New Roman"/>
          <w:b/>
          <w:bCs/>
        </w:rPr>
      </w:pPr>
      <w:bookmarkStart w:id="160" w:name="_Toc386286377"/>
      <w:bookmarkStart w:id="161" w:name="_Toc505338766"/>
      <w:bookmarkStart w:id="162" w:name="_Toc5972887"/>
      <w:bookmarkStart w:id="163" w:name="_Toc7487470"/>
      <w:bookmarkStart w:id="164" w:name="_Toc229753257"/>
      <w:r w:rsidRPr="0028465E">
        <w:t>4.7</w:t>
      </w:r>
      <w:r w:rsidR="001923A7">
        <w:t xml:space="preserve"> </w:t>
      </w:r>
      <w:r w:rsidRPr="0028465E">
        <w:t xml:space="preserve"> СРОК, НА КОТОРЫЙ ПРЕДОСТАВЛЯЕТСЯ РАЗРЕШЕНИЕ НА ВРЕМЕННОЕ ПРЕБЫВАНИЕ</w:t>
      </w:r>
      <w:bookmarkEnd w:id="160"/>
      <w:bookmarkEnd w:id="161"/>
      <w:bookmarkEnd w:id="162"/>
      <w:bookmarkEnd w:id="163"/>
      <w:bookmarkEnd w:id="164"/>
    </w:p>
    <w:p w14:paraId="140C8E12"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28465E">
        <w:rPr>
          <w:b/>
          <w:sz w:val="22"/>
          <w:szCs w:val="22"/>
        </w:rPr>
        <w:t>Разрешение на временное пребывание предоставляется каждый раз на срок, необходимый для реализации цели пребывания</w:t>
      </w:r>
      <w:r w:rsidRPr="0028465E">
        <w:rPr>
          <w:sz w:val="22"/>
          <w:szCs w:val="22"/>
        </w:rPr>
        <w:t xml:space="preserve"> иностранца на территории Республики Польша, однако он не превышает </w:t>
      </w:r>
      <w:r w:rsidRPr="0028465E">
        <w:rPr>
          <w:b/>
          <w:sz w:val="22"/>
          <w:szCs w:val="22"/>
        </w:rPr>
        <w:t>3-х лет</w:t>
      </w:r>
      <w:r w:rsidRPr="0028465E">
        <w:rPr>
          <w:sz w:val="22"/>
          <w:szCs w:val="22"/>
        </w:rPr>
        <w:t>.</w:t>
      </w:r>
    </w:p>
    <w:p w14:paraId="40B308E7" w14:textId="77777777" w:rsidR="00BF35C6" w:rsidRPr="0028465E" w:rsidRDefault="00BF35C6" w:rsidP="003C669A">
      <w:pPr>
        <w:pStyle w:val="NormalnyWeb1"/>
        <w:spacing w:before="0" w:after="200"/>
        <w:ind w:right="125"/>
        <w:jc w:val="both"/>
        <w:rPr>
          <w:rFonts w:ascii="Calibri" w:hAnsi="Calibri"/>
          <w:sz w:val="22"/>
          <w:szCs w:val="22"/>
        </w:rPr>
      </w:pPr>
      <w:r w:rsidRPr="0028465E">
        <w:rPr>
          <w:rFonts w:ascii="Calibri" w:hAnsi="Calibri"/>
          <w:sz w:val="22"/>
          <w:szCs w:val="22"/>
        </w:rPr>
        <w:t>В случае разрешения на временное пребывание:</w:t>
      </w:r>
    </w:p>
    <w:p w14:paraId="2F6960E2" w14:textId="77777777" w:rsidR="00BF35C6" w:rsidRPr="0028465E" w:rsidRDefault="00BF35C6" w:rsidP="003C669A">
      <w:pPr>
        <w:pStyle w:val="NormalnyWeb1"/>
        <w:numPr>
          <w:ilvl w:val="0"/>
          <w:numId w:val="19"/>
        </w:numPr>
        <w:spacing w:after="200"/>
        <w:ind w:left="0" w:right="125" w:firstLine="0"/>
        <w:jc w:val="both"/>
        <w:rPr>
          <w:rFonts w:ascii="Calibri" w:hAnsi="Calibri"/>
          <w:sz w:val="22"/>
          <w:szCs w:val="22"/>
        </w:rPr>
      </w:pPr>
      <w:r w:rsidRPr="0028465E">
        <w:rPr>
          <w:rFonts w:ascii="Calibri" w:hAnsi="Calibri"/>
          <w:sz w:val="22"/>
          <w:szCs w:val="22"/>
        </w:rPr>
        <w:t xml:space="preserve">для </w:t>
      </w:r>
      <w:r w:rsidRPr="0028465E">
        <w:rPr>
          <w:rFonts w:ascii="Calibri" w:hAnsi="Calibri"/>
          <w:b/>
          <w:sz w:val="22"/>
          <w:szCs w:val="22"/>
        </w:rPr>
        <w:t>выполнения работы в рамках перемещения внутри предприятия</w:t>
      </w:r>
      <w:r w:rsidRPr="0028465E">
        <w:rPr>
          <w:rFonts w:ascii="Calibri" w:hAnsi="Calibri"/>
          <w:sz w:val="22"/>
          <w:szCs w:val="22"/>
        </w:rPr>
        <w:t xml:space="preserve"> или для</w:t>
      </w:r>
      <w:r w:rsidRPr="0028465E">
        <w:rPr>
          <w:rFonts w:ascii="Calibri" w:hAnsi="Calibri"/>
          <w:b/>
          <w:sz w:val="22"/>
          <w:szCs w:val="22"/>
        </w:rPr>
        <w:t xml:space="preserve"> 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rFonts w:ascii="Calibri" w:hAnsi="Calibri"/>
          <w:sz w:val="22"/>
          <w:szCs w:val="22"/>
        </w:rPr>
        <w:t xml:space="preserve">, в случае, когда целью пребывания иностранца на территории Польши является выполнение работы в качестве работника, проходящего стажировку в рамках перемещения внутри предприятия - на период до 1 года. Разрешение для </w:t>
      </w:r>
      <w:r w:rsidRPr="0028465E">
        <w:rPr>
          <w:rFonts w:ascii="Calibri" w:hAnsi="Calibri"/>
          <w:b/>
          <w:sz w:val="22"/>
          <w:szCs w:val="22"/>
        </w:rPr>
        <w:t>пользования долгосрочной мобильностью</w:t>
      </w:r>
      <w:r w:rsidRPr="0028465E">
        <w:rPr>
          <w:rFonts w:ascii="Calibri" w:hAnsi="Calibri"/>
          <w:sz w:val="22"/>
          <w:szCs w:val="22"/>
        </w:rPr>
        <w:t xml:space="preserve"> сотрудника руководящих кадров, специалиста или работника, проходящего стажировку, в рамках перемещения внутри предприятия, предоставляется на период, не превышающий период действия имеющегося у иностранца документа пребывания, о котором идет речь в ст. 1 абз. 2 букв. а распоряжения № 1030/2002, с аннотацией "ICT", выданного другим членским государством Европейского Союза</w:t>
      </w:r>
    </w:p>
    <w:p w14:paraId="3A15FF34" w14:textId="156C3B37" w:rsidR="00BF35C6" w:rsidRPr="0028465E" w:rsidRDefault="00BF35C6" w:rsidP="003C669A">
      <w:pPr>
        <w:pStyle w:val="NormalnyWeb1"/>
        <w:numPr>
          <w:ilvl w:val="0"/>
          <w:numId w:val="19"/>
        </w:numPr>
        <w:spacing w:before="0" w:after="200"/>
        <w:ind w:left="0" w:right="125" w:firstLine="0"/>
        <w:jc w:val="both"/>
        <w:rPr>
          <w:rFonts w:ascii="Calibri" w:hAnsi="Calibri"/>
          <w:bCs/>
          <w:sz w:val="22"/>
          <w:szCs w:val="22"/>
        </w:rPr>
      </w:pPr>
      <w:r w:rsidRPr="0028465E">
        <w:rPr>
          <w:rFonts w:ascii="Calibri" w:hAnsi="Calibri"/>
          <w:b/>
          <w:sz w:val="22"/>
          <w:szCs w:val="22"/>
        </w:rPr>
        <w:t xml:space="preserve">для воссоединения с семьей - </w:t>
      </w:r>
      <w:r w:rsidR="00412A53" w:rsidRPr="008F4C30">
        <w:rPr>
          <w:rFonts w:ascii="Calibri" w:hAnsi="Calibri"/>
          <w:sz w:val="22"/>
          <w:szCs w:val="22"/>
        </w:rPr>
        <w:t xml:space="preserve">на срок до даты, до которой было выдано разрешение на временное пребывание иностранцу, к которому член семьи намеревается прибыть с целью воссоединения с семьей </w:t>
      </w:r>
      <w:r w:rsidRPr="0028465E">
        <w:rPr>
          <w:rFonts w:ascii="Calibri" w:hAnsi="Calibri"/>
          <w:sz w:val="22"/>
          <w:szCs w:val="22"/>
        </w:rPr>
        <w:t xml:space="preserve">, а если у этого иностранца имеется разрешение на постоянное пребывание, разрешение на пребывание долгосрочного резидента ЕС, дополнительная защита, </w:t>
      </w:r>
      <w:r w:rsidRPr="0028465E">
        <w:rPr>
          <w:rFonts w:ascii="Calibri" w:hAnsi="Calibri"/>
          <w:sz w:val="22"/>
          <w:szCs w:val="22"/>
        </w:rPr>
        <w:lastRenderedPageBreak/>
        <w:t>согласие на пребывание по гуманитарным причинам или статус беженца, который предоставлен в Республике Польша - на период до 3-х лет.</w:t>
      </w:r>
    </w:p>
    <w:p w14:paraId="388121EA" w14:textId="77777777" w:rsidR="00BF35C6" w:rsidRPr="0028465E" w:rsidRDefault="00BF35C6" w:rsidP="003C669A">
      <w:pPr>
        <w:pStyle w:val="Nagwek2"/>
        <w:spacing w:after="200"/>
        <w:jc w:val="both"/>
        <w:rPr>
          <w:rFonts w:cs="Times New Roman"/>
        </w:rPr>
      </w:pPr>
      <w:bookmarkStart w:id="165" w:name="_Toc386286378"/>
      <w:bookmarkStart w:id="166" w:name="_Toc505338767"/>
      <w:bookmarkStart w:id="167" w:name="_Toc5972888"/>
      <w:bookmarkStart w:id="168" w:name="_Toc7487471"/>
      <w:bookmarkStart w:id="169" w:name="_Toc229753258"/>
      <w:r w:rsidRPr="0028465E">
        <w:t>4.8</w:t>
      </w:r>
      <w:r w:rsidR="001923A7">
        <w:t xml:space="preserve"> </w:t>
      </w:r>
      <w:r w:rsidRPr="0028465E">
        <w:t xml:space="preserve"> ОСТАВЛЕНИЕ ЗАЯВКИ БЕЗ РАССМОТРЕНИЯ</w:t>
      </w:r>
      <w:bookmarkEnd w:id="165"/>
      <w:bookmarkEnd w:id="166"/>
      <w:bookmarkEnd w:id="167"/>
      <w:bookmarkEnd w:id="168"/>
      <w:bookmarkEnd w:id="169"/>
    </w:p>
    <w:p w14:paraId="689B9250" w14:textId="7F54DA00" w:rsidR="00BF35C6" w:rsidRPr="0028465E" w:rsidRDefault="00BF35C6" w:rsidP="008F4C30">
      <w:pPr>
        <w:spacing w:line="100" w:lineRule="atLeast"/>
        <w:jc w:val="both"/>
        <w:rPr>
          <w:sz w:val="22"/>
          <w:szCs w:val="22"/>
        </w:rPr>
      </w:pPr>
      <w:r w:rsidRPr="0028465E">
        <w:rPr>
          <w:b/>
          <w:sz w:val="22"/>
          <w:szCs w:val="22"/>
        </w:rPr>
        <w:t>Заявка на выдачу разрешения на временное пребывание не рассматривается, еслиона содержит формальные недочеты</w:t>
      </w:r>
      <w:r w:rsidRPr="0028465E">
        <w:rPr>
          <w:sz w:val="22"/>
          <w:szCs w:val="22"/>
        </w:rPr>
        <w:t xml:space="preserve">, которые </w:t>
      </w:r>
      <w:r w:rsidR="005F4200" w:rsidRPr="005F4200">
        <w:rPr>
          <w:rFonts w:eastAsia="Calibri" w:cs="Calibri"/>
          <w:sz w:val="22"/>
          <w:szCs w:val="22"/>
          <w:lang w:eastAsia="en-US"/>
        </w:rPr>
        <w:t>заявитель</w:t>
      </w:r>
      <w:r w:rsidR="005F4200" w:rsidRPr="0028465E">
        <w:rPr>
          <w:sz w:val="22"/>
          <w:szCs w:val="22"/>
        </w:rPr>
        <w:t xml:space="preserve"> </w:t>
      </w:r>
      <w:r w:rsidRPr="0028465E">
        <w:rPr>
          <w:sz w:val="22"/>
          <w:szCs w:val="22"/>
        </w:rPr>
        <w:t xml:space="preserve"> не устранил, несмотря на требование это сделать в течение 7 дней, и </w:t>
      </w:r>
      <w:r w:rsidRPr="0028465E">
        <w:rPr>
          <w:b/>
          <w:sz w:val="22"/>
          <w:szCs w:val="22"/>
        </w:rPr>
        <w:t>к которым относятся</w:t>
      </w:r>
      <w:r w:rsidRPr="0028465E">
        <w:rPr>
          <w:sz w:val="22"/>
          <w:szCs w:val="22"/>
        </w:rPr>
        <w:t>:</w:t>
      </w:r>
      <w:r w:rsidRPr="0028465E">
        <w:rPr>
          <w:b/>
          <w:sz w:val="22"/>
          <w:szCs w:val="22"/>
        </w:rPr>
        <w:t xml:space="preserve"> </w:t>
      </w:r>
    </w:p>
    <w:p w14:paraId="33490578" w14:textId="77777777" w:rsidR="00BF35C6" w:rsidRPr="0028465E" w:rsidRDefault="00BF35C6" w:rsidP="003C669A">
      <w:pPr>
        <w:pStyle w:val="NormalnyWeb1"/>
        <w:numPr>
          <w:ilvl w:val="0"/>
          <w:numId w:val="50"/>
        </w:numPr>
        <w:spacing w:before="0" w:after="200"/>
        <w:ind w:right="125"/>
        <w:jc w:val="both"/>
        <w:rPr>
          <w:rFonts w:ascii="Calibri" w:hAnsi="Calibri"/>
          <w:sz w:val="22"/>
          <w:szCs w:val="22"/>
        </w:rPr>
      </w:pPr>
      <w:r w:rsidRPr="0028465E">
        <w:rPr>
          <w:rFonts w:ascii="Calibri" w:hAnsi="Calibri"/>
          <w:sz w:val="22"/>
          <w:szCs w:val="22"/>
        </w:rPr>
        <w:t>подача заявки на несоответствующем бланке,</w:t>
      </w:r>
    </w:p>
    <w:p w14:paraId="1363907B" w14:textId="77777777" w:rsidR="00BF35C6" w:rsidRPr="0028465E" w:rsidRDefault="00BF35C6" w:rsidP="003C669A">
      <w:pPr>
        <w:pStyle w:val="NormalnyWeb1"/>
        <w:numPr>
          <w:ilvl w:val="0"/>
          <w:numId w:val="50"/>
        </w:numPr>
        <w:spacing w:before="0" w:after="200"/>
        <w:ind w:right="125"/>
        <w:jc w:val="both"/>
        <w:rPr>
          <w:rFonts w:ascii="Calibri" w:hAnsi="Calibri"/>
          <w:sz w:val="22"/>
          <w:szCs w:val="22"/>
        </w:rPr>
      </w:pPr>
      <w:r w:rsidRPr="0028465E">
        <w:rPr>
          <w:rFonts w:ascii="Calibri" w:hAnsi="Calibri"/>
          <w:sz w:val="22"/>
          <w:szCs w:val="22"/>
        </w:rPr>
        <w:t>незаполнение всех требуемых полей бланка заявки;</w:t>
      </w:r>
    </w:p>
    <w:p w14:paraId="6DAA87E3" w14:textId="04B66BC4" w:rsidR="00BF35C6" w:rsidRPr="0028465E" w:rsidRDefault="002C732B" w:rsidP="003C669A">
      <w:pPr>
        <w:pStyle w:val="NormalnyWeb1"/>
        <w:numPr>
          <w:ilvl w:val="0"/>
          <w:numId w:val="50"/>
        </w:numPr>
        <w:spacing w:before="0" w:after="200"/>
        <w:ind w:right="125"/>
        <w:jc w:val="both"/>
        <w:rPr>
          <w:rFonts w:ascii="Calibri" w:hAnsi="Calibri"/>
          <w:sz w:val="22"/>
          <w:szCs w:val="22"/>
        </w:rPr>
      </w:pPr>
      <w:r w:rsidRPr="002C732B">
        <w:rPr>
          <w:rFonts w:ascii="Calibri" w:hAnsi="Calibri"/>
          <w:sz w:val="22"/>
          <w:szCs w:val="22"/>
        </w:rPr>
        <w:t>непредставление копии действительного проездного документа иностранца</w:t>
      </w:r>
      <w:r w:rsidR="00BF35C6" w:rsidRPr="0028465E">
        <w:rPr>
          <w:rFonts w:ascii="Calibri" w:hAnsi="Calibri"/>
          <w:sz w:val="22"/>
          <w:szCs w:val="22"/>
        </w:rPr>
        <w:t>;</w:t>
      </w:r>
    </w:p>
    <w:p w14:paraId="422BFB10" w14:textId="2C4DDD5E" w:rsidR="00BF35C6" w:rsidRPr="0028465E" w:rsidRDefault="00BF35C6" w:rsidP="003C669A">
      <w:pPr>
        <w:pStyle w:val="NormalnyWeb1"/>
        <w:numPr>
          <w:ilvl w:val="0"/>
          <w:numId w:val="50"/>
        </w:numPr>
        <w:spacing w:before="0" w:after="200"/>
        <w:ind w:right="125"/>
        <w:jc w:val="both"/>
        <w:rPr>
          <w:rFonts w:ascii="Calibri" w:hAnsi="Calibri"/>
          <w:sz w:val="22"/>
          <w:szCs w:val="22"/>
        </w:rPr>
      </w:pPr>
      <w:r w:rsidRPr="0028465E">
        <w:rPr>
          <w:rFonts w:ascii="Calibri" w:hAnsi="Calibri"/>
          <w:sz w:val="22"/>
          <w:szCs w:val="22"/>
        </w:rPr>
        <w:t>неприложение к заявке 4-х актуальных и соответствующих фотографий</w:t>
      </w:r>
      <w:r w:rsidR="005F4200" w:rsidRPr="008F4C30">
        <w:rPr>
          <w:rFonts w:ascii="Calibri" w:hAnsi="Calibri"/>
          <w:sz w:val="22"/>
          <w:szCs w:val="22"/>
        </w:rPr>
        <w:t xml:space="preserve"> </w:t>
      </w:r>
      <w:r w:rsidR="005F4200" w:rsidRPr="005F4200">
        <w:rPr>
          <w:rFonts w:ascii="Calibri" w:hAnsi="Calibri"/>
          <w:sz w:val="22"/>
          <w:szCs w:val="22"/>
        </w:rPr>
        <w:t>иностранца</w:t>
      </w:r>
      <w:r w:rsidRPr="0028465E">
        <w:rPr>
          <w:rFonts w:ascii="Calibri" w:hAnsi="Calibri"/>
          <w:sz w:val="22"/>
          <w:szCs w:val="22"/>
        </w:rPr>
        <w:t>;</w:t>
      </w:r>
    </w:p>
    <w:p w14:paraId="63EF5934" w14:textId="77777777" w:rsidR="00BF35C6" w:rsidRPr="0028465E" w:rsidRDefault="00BF35C6" w:rsidP="003C669A">
      <w:pPr>
        <w:pStyle w:val="Nagwek2"/>
        <w:spacing w:after="200"/>
        <w:jc w:val="both"/>
        <w:rPr>
          <w:rFonts w:cs="Times New Roman"/>
        </w:rPr>
      </w:pPr>
      <w:bookmarkStart w:id="170" w:name="_Toc386286379"/>
      <w:bookmarkStart w:id="171" w:name="_Toc505338768"/>
      <w:bookmarkStart w:id="172" w:name="_Toc5972889"/>
      <w:bookmarkStart w:id="173" w:name="_Toc7487472"/>
      <w:bookmarkStart w:id="174" w:name="_Toc229753259"/>
      <w:r w:rsidRPr="0028465E">
        <w:t>4.9</w:t>
      </w:r>
      <w:r w:rsidR="001923A7">
        <w:t xml:space="preserve"> </w:t>
      </w:r>
      <w:r w:rsidRPr="0028465E">
        <w:t xml:space="preserve"> ОТКАЗ ОТ НАЧАЛА ПРОИЗВОДСТВА ПО ВЫДАЧЕ РАЗРЕШЕНИЯ НА ВРЕМЕННОЕ ПРЕБЫВАНИЕ</w:t>
      </w:r>
      <w:bookmarkEnd w:id="170"/>
      <w:bookmarkEnd w:id="171"/>
      <w:bookmarkEnd w:id="172"/>
      <w:bookmarkEnd w:id="173"/>
      <w:bookmarkEnd w:id="174"/>
      <w:r w:rsidRPr="0028465E">
        <w:t xml:space="preserve"> </w:t>
      </w:r>
    </w:p>
    <w:p w14:paraId="703DFA2D" w14:textId="77777777" w:rsidR="00BF35C6" w:rsidRPr="0028465E" w:rsidRDefault="00BF35C6" w:rsidP="003C669A">
      <w:pPr>
        <w:spacing w:before="240" w:line="100" w:lineRule="atLeast"/>
        <w:jc w:val="both"/>
        <w:rPr>
          <w:rFonts w:cs="Times New Roman"/>
          <w:sz w:val="22"/>
          <w:szCs w:val="22"/>
        </w:rPr>
      </w:pPr>
      <w:r w:rsidRPr="0028465E">
        <w:rPr>
          <w:sz w:val="22"/>
          <w:szCs w:val="22"/>
        </w:rPr>
        <w:t xml:space="preserve">Иностранцу </w:t>
      </w:r>
      <w:r w:rsidRPr="0028465E">
        <w:rPr>
          <w:b/>
          <w:sz w:val="22"/>
          <w:szCs w:val="22"/>
        </w:rPr>
        <w:t>отказывается в начале производства</w:t>
      </w:r>
      <w:r w:rsidRPr="0028465E">
        <w:rPr>
          <w:sz w:val="22"/>
          <w:szCs w:val="22"/>
        </w:rPr>
        <w:t xml:space="preserve"> по выдаче разрешения на временное пребывание, если на момент подачи заявки на выдачу этого разрешения: </w:t>
      </w:r>
    </w:p>
    <w:p w14:paraId="14B38BD5"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1)</w:t>
      </w:r>
      <w:r w:rsidRPr="0028465E">
        <w:rPr>
          <w:sz w:val="22"/>
          <w:szCs w:val="22"/>
        </w:rPr>
        <w:tab/>
        <w:t>ему выдано разрешение на постоянное пребывание или разрешение на пребывание долгосрочного резидента ЕС, или</w:t>
      </w:r>
    </w:p>
    <w:p w14:paraId="47082B0B"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2)</w:t>
      </w:r>
      <w:r w:rsidRPr="0028465E">
        <w:rPr>
          <w:sz w:val="22"/>
          <w:szCs w:val="22"/>
        </w:rPr>
        <w:tab/>
        <w:t>он находится на территории Республики Польша на основании Шенгенской визы, которая дает ему право только на въезд на эту территорию, и которая выдана для его приезда по гуманитарным причинам, принимая во внимание интерес государства или международные обязательства, или</w:t>
      </w:r>
    </w:p>
    <w:p w14:paraId="1F681579"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3)</w:t>
      </w:r>
      <w:r w:rsidRPr="0028465E">
        <w:rPr>
          <w:sz w:val="22"/>
          <w:szCs w:val="22"/>
        </w:rPr>
        <w:tab/>
        <w:t>он находится на территории Республики Польша на основании разрешения на временное пребывание, учитывая обстоятельства, которые требуют кратковременного пребывания, или</w:t>
      </w:r>
    </w:p>
    <w:p w14:paraId="770C7994"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4)</w:t>
      </w:r>
      <w:r w:rsidRPr="0028465E">
        <w:rPr>
          <w:sz w:val="22"/>
          <w:szCs w:val="22"/>
        </w:rPr>
        <w:tab/>
        <w:t xml:space="preserve">он пребывает на территории Республики Польша на основании согласия на толерантное пребывание или согласия на пребывание по гуманитарным причинам, либо в связи с предоставлением ему убежища, дополнительной или временной защити, или же ему предоставлен статус беженца в Республике Польша, или </w:t>
      </w:r>
    </w:p>
    <w:p w14:paraId="34A10C91" w14:textId="3CD55340"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5)</w:t>
      </w:r>
      <w:r w:rsidRPr="0028465E">
        <w:rPr>
          <w:sz w:val="22"/>
          <w:szCs w:val="22"/>
        </w:rPr>
        <w:tab/>
        <w:t xml:space="preserve">он </w:t>
      </w:r>
      <w:r w:rsidR="00107355" w:rsidRPr="00107355">
        <w:rPr>
          <w:sz w:val="22"/>
          <w:szCs w:val="22"/>
        </w:rPr>
        <w:t xml:space="preserve">обращается за предоставлением международной защиты </w:t>
      </w:r>
      <w:r w:rsidRPr="0028465E">
        <w:rPr>
          <w:sz w:val="22"/>
          <w:szCs w:val="22"/>
        </w:rPr>
        <w:t>либо о предоставлении убежища, или</w:t>
      </w:r>
    </w:p>
    <w:p w14:paraId="216BDC70"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6) он задержан, находится в охраняемом центре или под арестом для иностранцев, или же в отношении к нему применяется мера предосторожности в виде запрета на выезд из страны, или</w:t>
      </w:r>
    </w:p>
    <w:p w14:paraId="41F46C49"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7) он отбывает наказание в виде лишения свободы либо является временно арестованным, или</w:t>
      </w:r>
    </w:p>
    <w:p w14:paraId="58EAFDD1" w14:textId="74DF663E"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8)</w:t>
      </w:r>
      <w:r w:rsidRPr="0028465E">
        <w:rPr>
          <w:sz w:val="22"/>
          <w:szCs w:val="22"/>
        </w:rPr>
        <w:tab/>
        <w:t xml:space="preserve">он пребывает на территории Республики Польша после того, как был обязан вернуться в страну происхождения и еще не истек срок его добровольного </w:t>
      </w:r>
      <w:r w:rsidR="00463683" w:rsidRPr="00463683">
        <w:rPr>
          <w:sz w:val="22"/>
          <w:szCs w:val="22"/>
        </w:rPr>
        <w:t>выезда</w:t>
      </w:r>
      <w:r w:rsidRPr="0028465E">
        <w:rPr>
          <w:sz w:val="22"/>
          <w:szCs w:val="22"/>
        </w:rPr>
        <w:t xml:space="preserve">, который определен в решении об обязанности иностранца вернутся, а также в случае продления этого срока, или </w:t>
      </w:r>
    </w:p>
    <w:p w14:paraId="074D6797" w14:textId="09ED6C2F" w:rsidR="009540F3" w:rsidRPr="009540F3" w:rsidRDefault="00BF35C6" w:rsidP="009540F3">
      <w:pPr>
        <w:spacing w:line="100" w:lineRule="atLeast"/>
        <w:jc w:val="both"/>
        <w:rPr>
          <w:rFonts w:cs="Calibri"/>
          <w:sz w:val="22"/>
          <w:szCs w:val="22"/>
          <w:lang w:eastAsia="en-US"/>
        </w:rPr>
      </w:pPr>
      <w:r w:rsidRPr="0028465E">
        <w:rPr>
          <w:sz w:val="22"/>
          <w:szCs w:val="22"/>
        </w:rPr>
        <w:t xml:space="preserve">9) он </w:t>
      </w:r>
      <w:r w:rsidR="009540F3" w:rsidRPr="009540F3">
        <w:rPr>
          <w:rFonts w:eastAsia="Calibri" w:cs="Times New Roman"/>
          <w:sz w:val="22"/>
          <w:szCs w:val="22"/>
          <w:lang w:eastAsia="en-US"/>
        </w:rPr>
        <w:t>обязан покинуть территорию Республики Польша в течение 30 дней со дня, когда решение:</w:t>
      </w:r>
    </w:p>
    <w:p w14:paraId="3F8BBDD5" w14:textId="77777777" w:rsidR="009540F3" w:rsidRPr="009540F3" w:rsidRDefault="009540F3" w:rsidP="009540F3">
      <w:pPr>
        <w:spacing w:line="100" w:lineRule="atLeast"/>
        <w:ind w:left="142"/>
        <w:jc w:val="both"/>
        <w:rPr>
          <w:rFonts w:eastAsia="Calibri" w:cs="Times New Roman"/>
          <w:sz w:val="22"/>
          <w:szCs w:val="22"/>
          <w:lang w:eastAsia="en-US"/>
        </w:rPr>
      </w:pPr>
      <w:r w:rsidRPr="009540F3">
        <w:rPr>
          <w:rFonts w:eastAsia="Calibri" w:cs="Times New Roman"/>
          <w:sz w:val="22"/>
          <w:szCs w:val="22"/>
          <w:lang w:eastAsia="en-US"/>
        </w:rPr>
        <w:t xml:space="preserve"> а) об отказе в продлении ему шенгенской визы или национальной визы, в выдаче ему временного вида на жительство, постоянного вида на жительство или вида на жительство долгосрочного резидента ЕС, решение о прекращении производства по этим делам или решение об отзыве его </w:t>
      </w:r>
      <w:r w:rsidRPr="009540F3">
        <w:rPr>
          <w:rFonts w:eastAsia="Calibri" w:cs="Times New Roman"/>
          <w:sz w:val="22"/>
          <w:szCs w:val="22"/>
          <w:lang w:eastAsia="en-US"/>
        </w:rPr>
        <w:lastRenderedPageBreak/>
        <w:t>временного вида на жительство, постоянного вида на жительство или вида на жительство долгосрочного резидента ЕС, или</w:t>
      </w:r>
    </w:p>
    <w:p w14:paraId="6EFE7422" w14:textId="77777777" w:rsidR="009540F3" w:rsidRPr="009540F3" w:rsidRDefault="009540F3" w:rsidP="009540F3">
      <w:pPr>
        <w:spacing w:line="100" w:lineRule="atLeast"/>
        <w:ind w:left="142"/>
        <w:jc w:val="both"/>
        <w:rPr>
          <w:rFonts w:cs="Calibri"/>
          <w:sz w:val="22"/>
          <w:szCs w:val="22"/>
          <w:lang w:eastAsia="en-US"/>
        </w:rPr>
      </w:pPr>
      <w:r w:rsidRPr="009540F3">
        <w:rPr>
          <w:rFonts w:eastAsia="Calibri" w:cs="Times New Roman"/>
          <w:sz w:val="22"/>
          <w:szCs w:val="22"/>
          <w:lang w:eastAsia="en-US"/>
        </w:rPr>
        <w:t>b) об отказе в предоставлении ему статуса беженца или дополнительной защиты, о признании его заявления о предоставлении международной защиты недопустимым, о прекращении производства по делу о предоставлении ему международной защиты или решение о лишении его статуса беженца или дополнительной защиты, или</w:t>
      </w:r>
    </w:p>
    <w:p w14:paraId="32BA41CD" w14:textId="77777777" w:rsidR="009540F3" w:rsidRPr="009540F3" w:rsidRDefault="009540F3" w:rsidP="009540F3">
      <w:pPr>
        <w:spacing w:line="100" w:lineRule="atLeast"/>
        <w:ind w:left="142"/>
        <w:jc w:val="both"/>
        <w:rPr>
          <w:rFonts w:cs="Calibri"/>
          <w:sz w:val="22"/>
          <w:szCs w:val="22"/>
          <w:lang w:eastAsia="en-US"/>
        </w:rPr>
      </w:pPr>
      <w:r w:rsidRPr="009540F3">
        <w:rPr>
          <w:rFonts w:eastAsia="Calibri" w:cs="Times New Roman"/>
          <w:sz w:val="22"/>
          <w:szCs w:val="22"/>
          <w:lang w:eastAsia="en-US"/>
        </w:rPr>
        <w:t xml:space="preserve"> c) об аннулировании согласия на пребывание по гуманитарным причинам</w:t>
      </w:r>
    </w:p>
    <w:p w14:paraId="2E7B1C48" w14:textId="43549C61" w:rsidR="009540F3" w:rsidRPr="009540F3" w:rsidRDefault="009540F3" w:rsidP="009540F3">
      <w:pPr>
        <w:spacing w:line="100" w:lineRule="atLeast"/>
        <w:jc w:val="both"/>
        <w:rPr>
          <w:rFonts w:cs="Calibri"/>
          <w:sz w:val="22"/>
          <w:szCs w:val="22"/>
          <w:lang w:eastAsia="en-US"/>
        </w:rPr>
      </w:pPr>
      <w:r w:rsidRPr="009540F3">
        <w:rPr>
          <w:rFonts w:eastAsia="Calibri" w:cs="Times New Roman"/>
          <w:sz w:val="22"/>
          <w:szCs w:val="22"/>
          <w:lang w:eastAsia="en-US"/>
        </w:rPr>
        <w:t xml:space="preserve">  — стало окончательным, а в случае вынесения решения органом высшей инстанции — со дня, в который решение было вручено иностранцу; </w:t>
      </w:r>
    </w:p>
    <w:p w14:paraId="389A9CD8" w14:textId="59D46A9E" w:rsidR="00BF35C6" w:rsidRPr="0028465E" w:rsidRDefault="00BF35C6" w:rsidP="003C669A">
      <w:pPr>
        <w:pStyle w:val="Kolorowalistaakcent11"/>
        <w:tabs>
          <w:tab w:val="right" w:pos="284"/>
          <w:tab w:val="left" w:pos="408"/>
        </w:tabs>
        <w:spacing w:line="100" w:lineRule="atLeast"/>
        <w:ind w:left="0"/>
        <w:jc w:val="both"/>
        <w:rPr>
          <w:rFonts w:cs="Times New Roman"/>
          <w:sz w:val="22"/>
          <w:szCs w:val="22"/>
        </w:rPr>
      </w:pPr>
      <w:r w:rsidRPr="0028465E">
        <w:rPr>
          <w:sz w:val="22"/>
          <w:szCs w:val="22"/>
        </w:rPr>
        <w:t xml:space="preserve">В производстве по выдаче разрешения на временное пребывание для выполнения работы в рамках </w:t>
      </w:r>
      <w:r w:rsidRPr="0028465E">
        <w:rPr>
          <w:b/>
          <w:sz w:val="22"/>
          <w:szCs w:val="22"/>
        </w:rPr>
        <w:t>перемещения внутри предприятия</w:t>
      </w:r>
      <w:r w:rsidRPr="0028465E">
        <w:rPr>
          <w:sz w:val="22"/>
          <w:szCs w:val="22"/>
        </w:rPr>
        <w:t xml:space="preserve">, а также разрешения на временное пребывание для </w:t>
      </w:r>
      <w:r w:rsidRPr="0028465E">
        <w:rPr>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xml:space="preserve"> вышеупомянутые основания для отказа в начале производства не применяются (см. п. 4.6. </w:t>
      </w:r>
      <w:r w:rsidR="00252F47">
        <w:rPr>
          <w:sz w:val="22"/>
          <w:szCs w:val="22"/>
          <w:lang w:val="pl-PL"/>
        </w:rPr>
        <w:t>1</w:t>
      </w:r>
      <w:r w:rsidRPr="0028465E">
        <w:rPr>
          <w:sz w:val="22"/>
          <w:szCs w:val="22"/>
        </w:rPr>
        <w:t>, а также п. 4.6.</w:t>
      </w:r>
      <w:r w:rsidR="00252F47">
        <w:rPr>
          <w:sz w:val="22"/>
          <w:szCs w:val="22"/>
          <w:lang w:val="pl-PL"/>
        </w:rPr>
        <w:t>2</w:t>
      </w:r>
      <w:r w:rsidRPr="0028465E">
        <w:rPr>
          <w:sz w:val="22"/>
          <w:szCs w:val="22"/>
        </w:rPr>
        <w:t>).</w:t>
      </w:r>
    </w:p>
    <w:p w14:paraId="27D50F55" w14:textId="77777777" w:rsidR="00BF35C6" w:rsidRPr="0028465E" w:rsidRDefault="00BF35C6" w:rsidP="003C669A">
      <w:pPr>
        <w:pStyle w:val="Nagwek2"/>
        <w:spacing w:after="200"/>
        <w:jc w:val="both"/>
        <w:rPr>
          <w:rFonts w:cs="Times New Roman"/>
          <w:b/>
          <w:bCs/>
        </w:rPr>
      </w:pPr>
      <w:bookmarkStart w:id="175" w:name="_Toc386286380"/>
      <w:bookmarkStart w:id="176" w:name="_Toc505338769"/>
      <w:bookmarkStart w:id="177" w:name="_Toc5972890"/>
      <w:bookmarkStart w:id="178" w:name="_Toc7487473"/>
      <w:bookmarkStart w:id="179" w:name="_Toc229753260"/>
      <w:r w:rsidRPr="0028465E">
        <w:t>4.10</w:t>
      </w:r>
      <w:r w:rsidR="001923A7">
        <w:t xml:space="preserve"> </w:t>
      </w:r>
      <w:r w:rsidRPr="0028465E">
        <w:t xml:space="preserve"> ОТКАЗ В ВЫДАЧЕ РАЗРЕШЕНИЯ НА ВРЕМЕННОЕ ПРЕБЫВАНИЕ</w:t>
      </w:r>
      <w:bookmarkEnd w:id="175"/>
      <w:bookmarkEnd w:id="176"/>
      <w:bookmarkEnd w:id="177"/>
      <w:bookmarkEnd w:id="178"/>
      <w:bookmarkEnd w:id="179"/>
      <w:r w:rsidR="001923A7">
        <w:t xml:space="preserve"> </w:t>
      </w:r>
    </w:p>
    <w:p w14:paraId="33BA0167" w14:textId="77777777" w:rsidR="00BF35C6" w:rsidRPr="0028465E" w:rsidRDefault="00BF35C6" w:rsidP="003C669A">
      <w:pPr>
        <w:spacing w:before="240"/>
        <w:ind w:firstLine="432"/>
        <w:jc w:val="both"/>
        <w:rPr>
          <w:rFonts w:cs="A"/>
          <w:sz w:val="22"/>
          <w:szCs w:val="22"/>
        </w:rPr>
      </w:pPr>
      <w:r w:rsidRPr="0028465E">
        <w:rPr>
          <w:b/>
          <w:sz w:val="22"/>
          <w:szCs w:val="22"/>
        </w:rPr>
        <w:t>Иностранцу будет отказано в выдаче разрешения на временное пребывание, если:</w:t>
      </w:r>
    </w:p>
    <w:p w14:paraId="01D497E0" w14:textId="77777777"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1)</w:t>
      </w:r>
      <w:r w:rsidRPr="0028465E">
        <w:rPr>
          <w:sz w:val="22"/>
          <w:szCs w:val="22"/>
        </w:rPr>
        <w:tab/>
        <w:t xml:space="preserve">он не выполняет требований для выдачи ему разрешения на временное пребывание, учитывая заявленную цель пребывания, или обстоятельства, которые являются основанием для </w:t>
      </w:r>
      <w:r w:rsidR="00D6053F" w:rsidRPr="0028465E">
        <w:rPr>
          <w:sz w:val="22"/>
          <w:szCs w:val="22"/>
        </w:rPr>
        <w:t>ходатайства</w:t>
      </w:r>
      <w:r w:rsidRPr="0028465E">
        <w:rPr>
          <w:sz w:val="22"/>
          <w:szCs w:val="22"/>
        </w:rPr>
        <w:t xml:space="preserve"> об этом разрешении, не обосновывают его пребывания на территории Республики Польша в период, превышающий 3 месяца, или</w:t>
      </w:r>
    </w:p>
    <w:p w14:paraId="53D31C7A" w14:textId="77777777"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2)</w:t>
      </w:r>
      <w:r w:rsidRPr="0028465E">
        <w:rPr>
          <w:sz w:val="22"/>
          <w:szCs w:val="22"/>
        </w:rPr>
        <w:tab/>
        <w:t>действует запись данных иностранца в списке иностранцев, пребывание которых на территории Республики Польша является нежелательным, или</w:t>
      </w:r>
    </w:p>
    <w:p w14:paraId="64F865B0" w14:textId="177E40B5"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3)</w:t>
      </w:r>
      <w:r w:rsidRPr="0028465E">
        <w:rPr>
          <w:sz w:val="22"/>
          <w:szCs w:val="22"/>
        </w:rPr>
        <w:tab/>
        <w:t>его данные находятся в Шенгенской информационной системе для целей отказа во въезде</w:t>
      </w:r>
      <w:r w:rsidR="004507D7" w:rsidRPr="00F16C8F">
        <w:rPr>
          <w:sz w:val="22"/>
          <w:szCs w:val="22"/>
        </w:rPr>
        <w:t xml:space="preserve"> </w:t>
      </w:r>
      <w:r w:rsidR="004507D7" w:rsidRPr="00F16C8F">
        <w:rPr>
          <w:rFonts w:eastAsia="Calibri" w:cs="Times New Roman"/>
          <w:bCs/>
          <w:sz w:val="22"/>
          <w:szCs w:val="22"/>
          <w:lang w:eastAsia="en-US"/>
        </w:rPr>
        <w:t>и пребывании</w:t>
      </w:r>
      <w:r w:rsidRPr="0028465E">
        <w:rPr>
          <w:sz w:val="22"/>
          <w:szCs w:val="22"/>
        </w:rPr>
        <w:t>, или</w:t>
      </w:r>
    </w:p>
    <w:p w14:paraId="2861FAF6" w14:textId="77777777"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4) этого требует обороноспособность или безопасность страны, либо охрана безопасности</w:t>
      </w:r>
      <w:r w:rsidRPr="0028465E">
        <w:rPr>
          <w:sz w:val="22"/>
          <w:szCs w:val="22"/>
        </w:rPr>
        <w:br/>
        <w:t xml:space="preserve">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14:paraId="51E58A08" w14:textId="77777777"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5)</w:t>
      </w:r>
      <w:r w:rsidRPr="0028465E">
        <w:rPr>
          <w:sz w:val="22"/>
          <w:szCs w:val="22"/>
        </w:rPr>
        <w:tab/>
        <w:t>в действиях, связанных с выдачей иностранцу разрешения</w:t>
      </w:r>
      <w:r w:rsidR="001923A7">
        <w:rPr>
          <w:sz w:val="22"/>
          <w:szCs w:val="22"/>
        </w:rPr>
        <w:t xml:space="preserve"> </w:t>
      </w:r>
      <w:r w:rsidRPr="0028465E">
        <w:rPr>
          <w:sz w:val="22"/>
          <w:szCs w:val="22"/>
        </w:rPr>
        <w:t>на временное пребывание:</w:t>
      </w:r>
    </w:p>
    <w:p w14:paraId="6DED2680" w14:textId="77777777" w:rsidR="00BF35C6" w:rsidRPr="0028465E" w:rsidRDefault="00BF35C6" w:rsidP="00E41497">
      <w:pPr>
        <w:tabs>
          <w:tab w:val="left" w:pos="680"/>
        </w:tabs>
        <w:spacing w:line="240" w:lineRule="auto"/>
        <w:ind w:left="680" w:hanging="272"/>
        <w:jc w:val="both"/>
        <w:rPr>
          <w:rFonts w:cs="Times New Roman"/>
          <w:sz w:val="22"/>
          <w:szCs w:val="22"/>
        </w:rPr>
      </w:pPr>
      <w:r w:rsidRPr="0028465E">
        <w:rPr>
          <w:sz w:val="22"/>
          <w:szCs w:val="22"/>
        </w:rPr>
        <w:t>a)</w:t>
      </w:r>
      <w:r w:rsidRPr="0028465E">
        <w:rPr>
          <w:sz w:val="22"/>
          <w:szCs w:val="22"/>
        </w:rPr>
        <w:tab/>
        <w:t>он подал заявку, содержащую неправильные личные данные или ложную информацию, либо приложил документы, содержащие такие данные или информацию, или</w:t>
      </w:r>
    </w:p>
    <w:p w14:paraId="3DEAF549" w14:textId="77777777" w:rsidR="00BF35C6" w:rsidRPr="0028465E" w:rsidRDefault="00BF35C6" w:rsidP="00E41497">
      <w:pPr>
        <w:tabs>
          <w:tab w:val="left" w:pos="680"/>
        </w:tabs>
        <w:spacing w:line="240" w:lineRule="auto"/>
        <w:ind w:left="680" w:hanging="272"/>
        <w:jc w:val="both"/>
        <w:rPr>
          <w:rFonts w:cs="Times New Roman"/>
          <w:sz w:val="22"/>
          <w:szCs w:val="22"/>
        </w:rPr>
      </w:pPr>
      <w:r w:rsidRPr="0028465E">
        <w:rPr>
          <w:sz w:val="22"/>
          <w:szCs w:val="22"/>
        </w:rPr>
        <w:t>b)</w:t>
      </w:r>
      <w:r w:rsidRPr="0028465E">
        <w:rPr>
          <w:sz w:val="22"/>
          <w:szCs w:val="22"/>
        </w:rPr>
        <w:tab/>
        <w:t>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w:t>
      </w:r>
    </w:p>
    <w:p w14:paraId="79D0C3DD" w14:textId="77777777"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6)</w:t>
      </w:r>
      <w:r w:rsidRPr="0028465E">
        <w:rPr>
          <w:sz w:val="22"/>
          <w:szCs w:val="22"/>
        </w:rPr>
        <w:tab/>
        <w:t>он не выполняет налоговых обязательств, за исключением случаев получения ним освобождение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14:paraId="58F6E706" w14:textId="77777777"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7)</w:t>
      </w:r>
      <w:r w:rsidRPr="0028465E">
        <w:rPr>
          <w:sz w:val="22"/>
          <w:szCs w:val="22"/>
        </w:rPr>
        <w:tab/>
        <w:t>он не возместил расходы, связанные с выдачей и выполнением решения об обязанности иностранца к возврату, которые покрывались из бюджета государства, или</w:t>
      </w:r>
    </w:p>
    <w:p w14:paraId="1309C732" w14:textId="77777777"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t>8)</w:t>
      </w:r>
      <w:r w:rsidRPr="0028465E">
        <w:rPr>
          <w:sz w:val="22"/>
          <w:szCs w:val="22"/>
        </w:rPr>
        <w:tab/>
        <w:t xml:space="preserve">он, имея обязанность к лечению на основании статьи 40 абз. 1 закона от 5 декабря 2008 г. </w:t>
      </w:r>
      <w:r w:rsidRPr="0028465E">
        <w:rPr>
          <w:sz w:val="22"/>
          <w:szCs w:val="22"/>
        </w:rPr>
        <w:br/>
        <w:t>o предотвращении и борьбе с инфекциями и инфекционными болезнями у людей, не дает согласия на это лечение, или</w:t>
      </w:r>
    </w:p>
    <w:p w14:paraId="792B7FDC" w14:textId="77777777" w:rsidR="00BF35C6" w:rsidRPr="0028465E" w:rsidRDefault="00BF35C6" w:rsidP="00E41497">
      <w:pPr>
        <w:tabs>
          <w:tab w:val="left" w:pos="408"/>
        </w:tabs>
        <w:spacing w:line="240" w:lineRule="auto"/>
        <w:ind w:left="408" w:hanging="408"/>
        <w:jc w:val="both"/>
        <w:rPr>
          <w:rFonts w:cs="Times New Roman"/>
          <w:sz w:val="22"/>
          <w:szCs w:val="22"/>
        </w:rPr>
      </w:pPr>
      <w:r w:rsidRPr="0028465E">
        <w:rPr>
          <w:sz w:val="22"/>
          <w:szCs w:val="22"/>
        </w:rPr>
        <w:lastRenderedPageBreak/>
        <w:t>9)</w:t>
      </w:r>
      <w:r w:rsidRPr="0028465E">
        <w:rPr>
          <w:sz w:val="22"/>
          <w:szCs w:val="22"/>
        </w:rPr>
        <w:tab/>
        <w:t>он подал заявку во время своего нелегального пребывания на территории Республики Польша либо пребывает на этой территории нелегально.</w:t>
      </w:r>
    </w:p>
    <w:p w14:paraId="14D50BB1" w14:textId="77777777" w:rsidR="00BF35C6" w:rsidRPr="0028465E" w:rsidRDefault="00BF35C6" w:rsidP="00E41497">
      <w:pPr>
        <w:spacing w:line="240" w:lineRule="auto"/>
        <w:jc w:val="both"/>
        <w:rPr>
          <w:rFonts w:cs="Times New Roman"/>
          <w:sz w:val="22"/>
          <w:szCs w:val="22"/>
        </w:rPr>
      </w:pPr>
      <w:r w:rsidRPr="0028465E">
        <w:rPr>
          <w:sz w:val="22"/>
          <w:szCs w:val="22"/>
        </w:rPr>
        <w:t xml:space="preserve">Иностранец, которому выдано разрешение на временное пребывание, должен </w:t>
      </w:r>
      <w:r w:rsidRPr="0028465E">
        <w:rPr>
          <w:b/>
          <w:sz w:val="22"/>
          <w:szCs w:val="22"/>
        </w:rPr>
        <w:t>известить воеводу, который выдал это разрешение, в течение</w:t>
      </w:r>
      <w:r w:rsidRPr="0028465E">
        <w:rPr>
          <w:sz w:val="22"/>
          <w:szCs w:val="22"/>
        </w:rPr>
        <w:t xml:space="preserve"> </w:t>
      </w:r>
      <w:r w:rsidRPr="0028465E">
        <w:rPr>
          <w:b/>
          <w:sz w:val="22"/>
          <w:szCs w:val="22"/>
        </w:rPr>
        <w:t>15 рабочих дней об отсутствии причины для выдачи разрешения</w:t>
      </w:r>
      <w:r w:rsidRPr="0028465E">
        <w:rPr>
          <w:sz w:val="22"/>
          <w:szCs w:val="22"/>
        </w:rPr>
        <w:t>. Если разрешение на временное пребывание выдал начальник Управления по делам иностранцев во второй инстанции, то извещение направляется к воеводе, который выносил решение по делу выдачи этого разрешения в</w:t>
      </w:r>
      <w:r w:rsidRPr="0028465E">
        <w:rPr>
          <w:b/>
          <w:sz w:val="22"/>
          <w:szCs w:val="22"/>
        </w:rPr>
        <w:t xml:space="preserve"> </w:t>
      </w:r>
      <w:r w:rsidRPr="0028465E">
        <w:rPr>
          <w:sz w:val="22"/>
          <w:szCs w:val="22"/>
        </w:rPr>
        <w:t xml:space="preserve">первой инстанции. Иностранцу будет отказано в выдаче очередного разрешения на временное пребывание в случае невыполнения вышеописанной обязанности, если заявка на выдачу очередного разрешения на временное пребывание была подана до окончания 1 года от истечения срока действия предыдущего разрешения или от даты, когда решение об отмене разрешения на временное пребывание стало окончательным. </w:t>
      </w:r>
    </w:p>
    <w:p w14:paraId="7D616C60" w14:textId="606C22A2" w:rsidR="00B35BBA" w:rsidRDefault="00BF35C6" w:rsidP="00DD4974">
      <w:pPr>
        <w:spacing w:line="240" w:lineRule="auto"/>
        <w:jc w:val="both"/>
        <w:rPr>
          <w:bCs/>
          <w:sz w:val="22"/>
          <w:szCs w:val="22"/>
        </w:rPr>
      </w:pPr>
      <w:r w:rsidRPr="0028465E">
        <w:rPr>
          <w:sz w:val="22"/>
          <w:szCs w:val="22"/>
        </w:rPr>
        <w:t xml:space="preserve">Если данные иностранца находятся в </w:t>
      </w:r>
      <w:r w:rsidRPr="0028465E">
        <w:rPr>
          <w:b/>
          <w:sz w:val="22"/>
          <w:szCs w:val="22"/>
        </w:rPr>
        <w:t>Шенгенской информационной системе для целей отказа во въезде</w:t>
      </w:r>
      <w:r w:rsidRPr="0028465E">
        <w:rPr>
          <w:sz w:val="22"/>
          <w:szCs w:val="22"/>
        </w:rPr>
        <w:t xml:space="preserve"> </w:t>
      </w:r>
      <w:r w:rsidR="004507D7" w:rsidRPr="00F16C8F">
        <w:rPr>
          <w:rFonts w:eastAsia="Calibri" w:cs="Times New Roman"/>
          <w:b/>
          <w:bCs/>
          <w:sz w:val="22"/>
          <w:szCs w:val="22"/>
          <w:lang w:eastAsia="en-US"/>
        </w:rPr>
        <w:t>и пребывании</w:t>
      </w:r>
      <w:r w:rsidR="004507D7" w:rsidRPr="0028465E">
        <w:rPr>
          <w:sz w:val="22"/>
          <w:szCs w:val="22"/>
        </w:rPr>
        <w:t xml:space="preserve"> </w:t>
      </w:r>
      <w:r w:rsidRPr="0028465E">
        <w:rPr>
          <w:sz w:val="22"/>
          <w:szCs w:val="22"/>
        </w:rPr>
        <w:t xml:space="preserve">(п. 3), </w:t>
      </w:r>
      <w:r w:rsidR="00B35BBA" w:rsidRPr="00F16C8F">
        <w:rPr>
          <w:bCs/>
          <w:sz w:val="22"/>
          <w:szCs w:val="22"/>
        </w:rPr>
        <w:t xml:space="preserve">разрешение на временное пребывание может быть предоставлено с учетом причин, лежащих в основе решения государства Шенгенской зоны, которое внесло запись в Шенгенскую информационную систему, а также с учетом угроз, о которых говорится в ст. 27 лит. </w:t>
      </w:r>
      <w:r w:rsidR="00B35BBA" w:rsidRPr="00B35BBA">
        <w:rPr>
          <w:bCs/>
          <w:sz w:val="22"/>
          <w:szCs w:val="22"/>
          <w:lang w:val="pl-PL"/>
        </w:rPr>
        <w:t>d</w:t>
      </w:r>
      <w:r w:rsidR="00B35BBA" w:rsidRPr="00F16C8F">
        <w:rPr>
          <w:bCs/>
          <w:sz w:val="22"/>
          <w:szCs w:val="22"/>
        </w:rPr>
        <w:t xml:space="preserve"> Регламента </w:t>
      </w:r>
      <w:r w:rsidR="00CA2748" w:rsidRPr="00CA2748">
        <w:rPr>
          <w:bCs/>
          <w:sz w:val="22"/>
          <w:szCs w:val="22"/>
        </w:rPr>
        <w:t>№ 2018/1861</w:t>
      </w:r>
      <w:r w:rsidR="00B35BBA" w:rsidRPr="00F16C8F">
        <w:rPr>
          <w:bCs/>
          <w:sz w:val="22"/>
          <w:szCs w:val="22"/>
        </w:rPr>
        <w:t>, которые может вызвать присутствие данного иностранца на территории государств Шенгенской зоны.</w:t>
      </w:r>
    </w:p>
    <w:p w14:paraId="0148EECB" w14:textId="77777777" w:rsidR="004E3CA8" w:rsidRPr="004E3CA8" w:rsidRDefault="004E3CA8" w:rsidP="00DD4974">
      <w:pPr>
        <w:suppressAutoHyphens w:val="0"/>
        <w:spacing w:before="0" w:line="240" w:lineRule="auto"/>
        <w:jc w:val="both"/>
        <w:rPr>
          <w:rFonts w:eastAsia="Calibri" w:cs="Calibri"/>
          <w:sz w:val="22"/>
          <w:szCs w:val="22"/>
          <w:lang w:eastAsia="en-US"/>
        </w:rPr>
      </w:pPr>
      <w:r w:rsidRPr="004E3CA8">
        <w:rPr>
          <w:rFonts w:eastAsia="Calibri" w:cs="Calibri"/>
          <w:sz w:val="22"/>
          <w:szCs w:val="22"/>
          <w:lang w:eastAsia="en-US"/>
        </w:rPr>
        <w:t xml:space="preserve">В процедуре рассмотрения дела о предоставлении иностранцу разрешения на временное пребывание с целью </w:t>
      </w:r>
      <w:r w:rsidRPr="004E3CA8">
        <w:rPr>
          <w:rFonts w:eastAsia="Calibri" w:cs="Calibri"/>
          <w:b/>
          <w:bCs/>
          <w:sz w:val="22"/>
          <w:szCs w:val="22"/>
          <w:lang w:eastAsia="en-US"/>
        </w:rPr>
        <w:t>воссоединения с семьей</w:t>
      </w:r>
      <w:r w:rsidRPr="004E3CA8">
        <w:rPr>
          <w:rFonts w:eastAsia="Calibri" w:cs="Calibri"/>
          <w:sz w:val="22"/>
          <w:szCs w:val="22"/>
          <w:lang w:eastAsia="en-US"/>
        </w:rPr>
        <w:t xml:space="preserve"> (указанной в п. 4.6.3.) не применяются основания для отказа в предоставлении разрешения, перечисленные в пп. 6 и 7. </w:t>
      </w:r>
    </w:p>
    <w:p w14:paraId="02185604" w14:textId="77777777" w:rsidR="00BF35C6" w:rsidRPr="0028465E" w:rsidRDefault="00BF35C6" w:rsidP="00E41497">
      <w:pPr>
        <w:spacing w:line="240" w:lineRule="auto"/>
        <w:jc w:val="both"/>
        <w:rPr>
          <w:rFonts w:eastAsia="Times New Roman" w:cs="Times New Roman"/>
          <w:b/>
          <w:bCs/>
          <w:sz w:val="22"/>
          <w:szCs w:val="22"/>
        </w:rPr>
      </w:pPr>
      <w:r w:rsidRPr="0028465E">
        <w:rPr>
          <w:sz w:val="22"/>
          <w:szCs w:val="22"/>
        </w:rPr>
        <w:t xml:space="preserve">В производстве по выдаче иностранцу разрешения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xml:space="preserve">, не применяются основания для отказа в выдаче разрешения, которые упомянуты в п. 5 - 9. В случае </w:t>
      </w:r>
      <w:r w:rsidR="00D6053F" w:rsidRPr="0028465E">
        <w:rPr>
          <w:sz w:val="22"/>
          <w:szCs w:val="22"/>
        </w:rPr>
        <w:t>ходатайства</w:t>
      </w:r>
      <w:r w:rsidRPr="0028465E">
        <w:rPr>
          <w:sz w:val="22"/>
          <w:szCs w:val="22"/>
        </w:rPr>
        <w:t xml:space="preserve"> о выдаче </w:t>
      </w:r>
      <w:r w:rsidRPr="0028465E">
        <w:rPr>
          <w:b/>
          <w:sz w:val="22"/>
          <w:szCs w:val="22"/>
        </w:rPr>
        <w:t>последующего разрешения на временное пребывание для выполнения работы в рамках перемещения внутри предприятия</w:t>
      </w:r>
      <w:r w:rsidRPr="0028465E">
        <w:rPr>
          <w:sz w:val="22"/>
          <w:szCs w:val="22"/>
        </w:rPr>
        <w:t xml:space="preserve">, а также в производстве по выдаче разрешения на временное пребывание для </w:t>
      </w:r>
      <w:r w:rsidRPr="0028465E">
        <w:rPr>
          <w:b/>
          <w:sz w:val="22"/>
          <w:szCs w:val="22"/>
        </w:rPr>
        <w:t>пользования долгосрочной мобильностью</w:t>
      </w:r>
      <w:r w:rsidR="004A65BE">
        <w:rPr>
          <w:b/>
          <w:sz w:val="22"/>
          <w:szCs w:val="22"/>
        </w:rPr>
        <w:t xml:space="preserve"> </w:t>
      </w:r>
      <w:r w:rsidRPr="0028465E">
        <w:rPr>
          <w:b/>
          <w:sz w:val="22"/>
          <w:szCs w:val="22"/>
        </w:rPr>
        <w:t>сотрудника руководящих кадров, специалиста или работника, проходящего стажировку, в рамках перемещения внутри предприятия</w:t>
      </w:r>
      <w:r w:rsidRPr="0028465E">
        <w:rPr>
          <w:sz w:val="22"/>
          <w:szCs w:val="22"/>
        </w:rPr>
        <w:t>, в том числе на выдачу последующего такого разрешения, не применяются основания для отказа в выдаче разрешения, которые упомянуты в п. 5 - 7 и 9.</w:t>
      </w:r>
      <w:r w:rsidR="001923A7">
        <w:rPr>
          <w:sz w:val="22"/>
          <w:szCs w:val="22"/>
        </w:rPr>
        <w:t xml:space="preserve"> </w:t>
      </w:r>
    </w:p>
    <w:p w14:paraId="7AA89245" w14:textId="6CBE3327" w:rsidR="00BF35C6" w:rsidRPr="0028465E" w:rsidRDefault="00BF35C6" w:rsidP="00E41497">
      <w:pPr>
        <w:spacing w:line="240" w:lineRule="auto"/>
        <w:jc w:val="both"/>
        <w:rPr>
          <w:rFonts w:cs="Times New Roman"/>
          <w:sz w:val="22"/>
          <w:szCs w:val="22"/>
        </w:rPr>
      </w:pPr>
      <w:r w:rsidRPr="0028465E">
        <w:rPr>
          <w:sz w:val="22"/>
          <w:szCs w:val="22"/>
        </w:rPr>
        <w:t xml:space="preserve">В производстве по выдаче иностранцу разрешения на временное пребывание </w:t>
      </w:r>
      <w:r w:rsidRPr="0028465E">
        <w:rPr>
          <w:b/>
          <w:sz w:val="22"/>
          <w:szCs w:val="22"/>
        </w:rPr>
        <w:t>с целью воссоединения с семьей – в случае иностранца, состоящего в браке с иностранцем</w:t>
      </w:r>
      <w:r w:rsidRPr="0028465E">
        <w:rPr>
          <w:sz w:val="22"/>
          <w:szCs w:val="22"/>
        </w:rPr>
        <w:t xml:space="preserve">  не применяются основания для отказа в выдаче разрешения, которые упомянуты в п. 6-9.</w:t>
      </w:r>
    </w:p>
    <w:p w14:paraId="30005176" w14:textId="6918F3C1" w:rsidR="00BF35C6" w:rsidRPr="0028465E" w:rsidRDefault="00BF35C6" w:rsidP="00E41497">
      <w:pPr>
        <w:spacing w:line="240" w:lineRule="auto"/>
        <w:jc w:val="both"/>
        <w:rPr>
          <w:rFonts w:cs="Times New Roman"/>
          <w:sz w:val="22"/>
          <w:szCs w:val="22"/>
        </w:rPr>
      </w:pPr>
      <w:r w:rsidRPr="0028465E">
        <w:rPr>
          <w:sz w:val="22"/>
          <w:szCs w:val="22"/>
        </w:rPr>
        <w:t>В производстве по выдаче иностранцу разрешения на временное пребывание</w:t>
      </w:r>
      <w:r w:rsidRPr="0028465E">
        <w:rPr>
          <w:b/>
          <w:sz w:val="22"/>
          <w:szCs w:val="22"/>
        </w:rPr>
        <w:t xml:space="preserve"> для воссоединения с семьей</w:t>
      </w:r>
      <w:r w:rsidRPr="0028465E">
        <w:rPr>
          <w:sz w:val="22"/>
          <w:szCs w:val="22"/>
        </w:rPr>
        <w:t xml:space="preserve">, не применяется основание для отказа в выдаче разрешения, которое указано в п. 8, в случае </w:t>
      </w:r>
      <w:r w:rsidR="00D6053F" w:rsidRPr="0028465E">
        <w:rPr>
          <w:sz w:val="22"/>
          <w:szCs w:val="22"/>
        </w:rPr>
        <w:t>ходатайства</w:t>
      </w:r>
      <w:r w:rsidRPr="0028465E">
        <w:rPr>
          <w:sz w:val="22"/>
          <w:szCs w:val="22"/>
        </w:rPr>
        <w:t xml:space="preserve"> иностранца об очередном разрешении.</w:t>
      </w:r>
    </w:p>
    <w:p w14:paraId="58D7EE49" w14:textId="77777777" w:rsidR="00BF35C6" w:rsidRPr="0028465E" w:rsidRDefault="00BF35C6" w:rsidP="00E41497">
      <w:pPr>
        <w:spacing w:line="240" w:lineRule="auto"/>
        <w:jc w:val="both"/>
        <w:rPr>
          <w:rFonts w:cs="Times New Roman"/>
          <w:sz w:val="22"/>
          <w:szCs w:val="22"/>
        </w:rPr>
      </w:pPr>
      <w:r w:rsidRPr="0028465E">
        <w:rPr>
          <w:sz w:val="22"/>
          <w:szCs w:val="22"/>
        </w:rPr>
        <w:t xml:space="preserve">Для отказа в выдаче разрешения на временное пребывание для воссоединения с семьей не применяется основание для отказа в выдаче разрешения, указанное в п. 9, в случае </w:t>
      </w:r>
      <w:r w:rsidRPr="0028465E">
        <w:rPr>
          <w:b/>
          <w:sz w:val="22"/>
          <w:szCs w:val="22"/>
        </w:rPr>
        <w:t>члена семьи иностранца, которому предоставлен статус эмигранта или предоставлена дополнительная защита</w:t>
      </w:r>
      <w:r w:rsidRPr="0028465E">
        <w:rPr>
          <w:sz w:val="22"/>
          <w:szCs w:val="22"/>
        </w:rPr>
        <w:t>, если семья уже существовала в стране происхождения иностранца, а член его семьи находился на территории Республики Польша на момент подачи этим иностранцем заявки на предоставление международной защиты.</w:t>
      </w:r>
    </w:p>
    <w:p w14:paraId="5B0A480D" w14:textId="77777777" w:rsidR="00BF35C6" w:rsidRPr="0028465E" w:rsidRDefault="00BF35C6" w:rsidP="003C669A">
      <w:pPr>
        <w:pStyle w:val="Nagwek2"/>
        <w:spacing w:after="200"/>
        <w:jc w:val="both"/>
        <w:rPr>
          <w:rFonts w:cs="Times New Roman"/>
          <w:b/>
          <w:bCs/>
        </w:rPr>
      </w:pPr>
      <w:bookmarkStart w:id="180" w:name="_Toc386286381"/>
      <w:bookmarkStart w:id="181" w:name="_Toc505338770"/>
      <w:bookmarkStart w:id="182" w:name="_Toc5972891"/>
      <w:bookmarkStart w:id="183" w:name="_Toc7487474"/>
      <w:bookmarkStart w:id="184" w:name="_Toc229753261"/>
      <w:r w:rsidRPr="0028465E">
        <w:t>4.11</w:t>
      </w:r>
      <w:r w:rsidR="001923A7">
        <w:t xml:space="preserve"> </w:t>
      </w:r>
      <w:bookmarkStart w:id="185" w:name="_Hlk216963696"/>
      <w:r w:rsidRPr="0028465E">
        <w:t>УПРАЗДНЕНИЕ</w:t>
      </w:r>
      <w:bookmarkEnd w:id="185"/>
      <w:r w:rsidRPr="0028465E">
        <w:t xml:space="preserve"> РАЗРЕШЕНИЯ НА </w:t>
      </w:r>
      <w:bookmarkEnd w:id="180"/>
      <w:r w:rsidRPr="0028465E">
        <w:t>ВРЕМЕННОЕ ПРЕБЫВАНИЕ</w:t>
      </w:r>
      <w:bookmarkEnd w:id="181"/>
      <w:bookmarkEnd w:id="182"/>
      <w:bookmarkEnd w:id="183"/>
      <w:bookmarkEnd w:id="184"/>
    </w:p>
    <w:p w14:paraId="347B0F63" w14:textId="77777777" w:rsidR="00BF35C6" w:rsidRPr="0028465E" w:rsidRDefault="00BF35C6" w:rsidP="003C669A">
      <w:pPr>
        <w:spacing w:before="240" w:line="100" w:lineRule="atLeast"/>
        <w:jc w:val="both"/>
        <w:rPr>
          <w:rFonts w:cs="Times New Roman"/>
          <w:sz w:val="22"/>
          <w:szCs w:val="22"/>
        </w:rPr>
      </w:pPr>
      <w:r w:rsidRPr="0028465E">
        <w:rPr>
          <w:b/>
          <w:sz w:val="22"/>
          <w:szCs w:val="22"/>
        </w:rPr>
        <w:t>Иностранцу будет упразднено разрешение на временное пребывание, если:</w:t>
      </w:r>
    </w:p>
    <w:p w14:paraId="700A1BAF"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1) закончилась цель пребывания, которая была причиной выдачи разрешения на временное пребывание, или</w:t>
      </w:r>
    </w:p>
    <w:p w14:paraId="4ED4F6CB"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lastRenderedPageBreak/>
        <w:t>2) он перестал выполнять требования выдачи ему разрешения на временное пребывание, исходя из заявленной цели пребывания, или</w:t>
      </w:r>
    </w:p>
    <w:p w14:paraId="5B0CAB14" w14:textId="77777777" w:rsidR="00BF35C6" w:rsidRPr="0028465E" w:rsidRDefault="00BF35C6" w:rsidP="003C669A">
      <w:pPr>
        <w:spacing w:line="100" w:lineRule="atLeast"/>
        <w:jc w:val="both"/>
        <w:rPr>
          <w:rFonts w:cs="Times New Roman"/>
          <w:sz w:val="22"/>
          <w:szCs w:val="22"/>
        </w:rPr>
      </w:pPr>
      <w:r w:rsidRPr="0028465E">
        <w:rPr>
          <w:sz w:val="22"/>
          <w:szCs w:val="22"/>
        </w:rPr>
        <w:t>3) действует запись данных иностранца в списке иностранцев, пребывание которых на территории Республики Польша является нежелательным, или</w:t>
      </w:r>
    </w:p>
    <w:p w14:paraId="100BF63C"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4) этого требует обороноспособность или безопасность страны, либо охрана безопасности и общественного порядка, или же обязательства, которые возникают из постановлений ратифицированных международных соглашений, обязывающих Республику Польша, или</w:t>
      </w:r>
    </w:p>
    <w:p w14:paraId="35F218B7"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5)</w:t>
      </w:r>
      <w:r w:rsidRPr="0028465E">
        <w:rPr>
          <w:sz w:val="22"/>
          <w:szCs w:val="22"/>
        </w:rPr>
        <w:tab/>
        <w:t>в действиях, связанных с выдачей иностранцу разрешения</w:t>
      </w:r>
      <w:r w:rsidR="001923A7">
        <w:rPr>
          <w:sz w:val="22"/>
          <w:szCs w:val="22"/>
        </w:rPr>
        <w:t xml:space="preserve"> </w:t>
      </w:r>
      <w:r w:rsidRPr="0028465E">
        <w:rPr>
          <w:sz w:val="22"/>
          <w:szCs w:val="22"/>
        </w:rPr>
        <w:t>на временное пребывание:</w:t>
      </w:r>
    </w:p>
    <w:p w14:paraId="23AAF1CF" w14:textId="77777777"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a)</w:t>
      </w:r>
      <w:r w:rsidRPr="0028465E">
        <w:rPr>
          <w:sz w:val="22"/>
          <w:szCs w:val="22"/>
        </w:rPr>
        <w:tab/>
        <w:t>он подал заявку, содержащую неправильные личные данные или ложную информацию, либо приложил документы, содержащие такие данные или информацию, или</w:t>
      </w:r>
    </w:p>
    <w:p w14:paraId="700B570E" w14:textId="77777777" w:rsidR="00BF35C6" w:rsidRPr="0028465E" w:rsidRDefault="00BF35C6" w:rsidP="003C669A">
      <w:pPr>
        <w:tabs>
          <w:tab w:val="left" w:pos="680"/>
        </w:tabs>
        <w:spacing w:line="100" w:lineRule="atLeast"/>
        <w:ind w:left="680" w:hanging="272"/>
        <w:jc w:val="both"/>
        <w:rPr>
          <w:rFonts w:cs="Times New Roman"/>
          <w:sz w:val="22"/>
          <w:szCs w:val="22"/>
        </w:rPr>
      </w:pPr>
      <w:r w:rsidRPr="0028465E">
        <w:rPr>
          <w:sz w:val="22"/>
          <w:szCs w:val="22"/>
        </w:rPr>
        <w:t>b)</w:t>
      </w:r>
      <w:r w:rsidRPr="0028465E">
        <w:rPr>
          <w:sz w:val="22"/>
          <w:szCs w:val="22"/>
        </w:rPr>
        <w:tab/>
        <w:t>подал ложные сведения или скрыл правду, подделал или изменил документ с целью использования его как аутентичного или использовал такой документ как аутентичный, или</w:t>
      </w:r>
    </w:p>
    <w:p w14:paraId="7E17B183" w14:textId="77777777" w:rsidR="00BF35C6" w:rsidRPr="0028465E" w:rsidRDefault="00BF35C6" w:rsidP="003C669A">
      <w:pPr>
        <w:tabs>
          <w:tab w:val="left" w:pos="408"/>
        </w:tabs>
        <w:spacing w:line="100" w:lineRule="atLeast"/>
        <w:ind w:left="408" w:hanging="408"/>
        <w:jc w:val="both"/>
        <w:rPr>
          <w:rFonts w:cs="Times New Roman"/>
          <w:sz w:val="22"/>
          <w:szCs w:val="22"/>
        </w:rPr>
      </w:pPr>
      <w:r w:rsidRPr="0028465E">
        <w:rPr>
          <w:sz w:val="22"/>
          <w:szCs w:val="22"/>
        </w:rPr>
        <w:t>6)</w:t>
      </w:r>
      <w:r w:rsidRPr="0028465E">
        <w:rPr>
          <w:sz w:val="22"/>
          <w:szCs w:val="22"/>
        </w:rPr>
        <w:tab/>
        <w:t>он не выполняет налоговых обязательств, за исключением случаев получения им освобождения от этих обязательств, которое предусмотрено законом, отсрочки, рассрочки с частевым взносом просроченных платежей либо полное прекращение выполнения решения соответствующего органа, или</w:t>
      </w:r>
    </w:p>
    <w:p w14:paraId="6E01F17D" w14:textId="77777777" w:rsidR="00BF35C6" w:rsidRPr="0028465E" w:rsidRDefault="00BF35C6" w:rsidP="003C669A">
      <w:pPr>
        <w:tabs>
          <w:tab w:val="left" w:pos="408"/>
        </w:tabs>
        <w:ind w:left="408" w:hanging="408"/>
        <w:jc w:val="both"/>
        <w:rPr>
          <w:rFonts w:cs="Times New Roman"/>
          <w:sz w:val="22"/>
          <w:szCs w:val="22"/>
        </w:rPr>
      </w:pPr>
      <w:r w:rsidRPr="0028465E">
        <w:rPr>
          <w:sz w:val="22"/>
          <w:szCs w:val="22"/>
        </w:rPr>
        <w:t>7)</w:t>
      </w:r>
      <w:r w:rsidRPr="0028465E">
        <w:rPr>
          <w:sz w:val="22"/>
          <w:szCs w:val="22"/>
        </w:rPr>
        <w:tab/>
        <w:t>он не возместил расходы, связанные с выдачей и выполнением решения об обязанности иностранца к возврату, которые покрывались из бюджета государства, или</w:t>
      </w:r>
    </w:p>
    <w:p w14:paraId="5B9A2ED6" w14:textId="77777777" w:rsidR="00BF35C6" w:rsidRPr="0028465E" w:rsidRDefault="00BF35C6" w:rsidP="003C669A">
      <w:pPr>
        <w:tabs>
          <w:tab w:val="left" w:pos="408"/>
        </w:tabs>
        <w:ind w:left="408" w:hanging="408"/>
        <w:jc w:val="both"/>
        <w:rPr>
          <w:rFonts w:cs="Times New Roman"/>
          <w:sz w:val="22"/>
          <w:szCs w:val="22"/>
        </w:rPr>
      </w:pPr>
      <w:r w:rsidRPr="0028465E">
        <w:rPr>
          <w:sz w:val="22"/>
          <w:szCs w:val="22"/>
        </w:rPr>
        <w:t>8)</w:t>
      </w:r>
      <w:r w:rsidRPr="0028465E">
        <w:rPr>
          <w:sz w:val="22"/>
          <w:szCs w:val="22"/>
        </w:rPr>
        <w:tab/>
        <w:t>он, имея обязанность к лечению на основании ст. 40 абз. 1 закона от 5 декабря 2008 г. o предотвращении и борьбе с инфекциями и инфекционными болезнями у людей, не дает согласия на это лечение.</w:t>
      </w:r>
    </w:p>
    <w:p w14:paraId="4503AD45" w14:textId="77777777"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Разрешение на временное пребывание для </w:t>
      </w:r>
      <w:r w:rsidRPr="0028465E">
        <w:rPr>
          <w:b/>
          <w:sz w:val="22"/>
          <w:szCs w:val="22"/>
        </w:rPr>
        <w:t>выполнения работы в рамках перемещения внутри предприятия</w:t>
      </w:r>
      <w:r w:rsidRPr="0028465E">
        <w:rPr>
          <w:sz w:val="22"/>
          <w:szCs w:val="22"/>
        </w:rPr>
        <w:t xml:space="preserve">, а также разрешение на временное пребывание для </w:t>
      </w:r>
      <w:r w:rsidRPr="0028465E">
        <w:rPr>
          <w:b/>
          <w:sz w:val="22"/>
          <w:szCs w:val="22"/>
        </w:rPr>
        <w:t>долгосрочной мобильности</w:t>
      </w:r>
      <w:r w:rsidR="001923A7">
        <w:rPr>
          <w:b/>
          <w:sz w:val="22"/>
          <w:szCs w:val="22"/>
        </w:rPr>
        <w:t xml:space="preserve"> </w:t>
      </w:r>
      <w:r w:rsidR="00B962E9" w:rsidRPr="00B962E9">
        <w:rPr>
          <w:b/>
          <w:sz w:val="22"/>
          <w:szCs w:val="22"/>
        </w:rPr>
        <w:t xml:space="preserve">сотрудника органов руководства, специалиста или работника, проходящего стажировку, в рамках перемещения внутри предприятия </w:t>
      </w:r>
      <w:r w:rsidRPr="0028465E">
        <w:rPr>
          <w:b/>
          <w:sz w:val="22"/>
          <w:szCs w:val="22"/>
        </w:rPr>
        <w:t xml:space="preserve">не упраздняется </w:t>
      </w:r>
      <w:r w:rsidRPr="0028465E">
        <w:rPr>
          <w:sz w:val="22"/>
          <w:szCs w:val="22"/>
        </w:rPr>
        <w:t>по причинам, о которых идет речь в п. 5-7.</w:t>
      </w:r>
    </w:p>
    <w:p w14:paraId="5E0CF2CE" w14:textId="7104A6C3" w:rsidR="00BF35C6" w:rsidRPr="0028465E" w:rsidRDefault="00BF35C6" w:rsidP="003C669A">
      <w:pPr>
        <w:tabs>
          <w:tab w:val="right" w:pos="284"/>
          <w:tab w:val="left" w:pos="408"/>
        </w:tabs>
        <w:spacing w:line="100" w:lineRule="atLeast"/>
        <w:jc w:val="both"/>
        <w:rPr>
          <w:rFonts w:cs="Times New Roman"/>
          <w:sz w:val="22"/>
          <w:szCs w:val="22"/>
        </w:rPr>
      </w:pPr>
      <w:r w:rsidRPr="0028465E">
        <w:rPr>
          <w:sz w:val="22"/>
          <w:szCs w:val="22"/>
        </w:rPr>
        <w:t xml:space="preserve">Разрешение на временное пребывание для воссоединения с семьей, которое выдано иностранцу, состоящему </w:t>
      </w:r>
      <w:r w:rsidRPr="0028465E">
        <w:rPr>
          <w:b/>
          <w:sz w:val="22"/>
          <w:szCs w:val="22"/>
        </w:rPr>
        <w:t>в браке с иностранцем, имеющим разрешение на постоянное пребывание или разрешение на пребывание долгосрочного резидента ЕС</w:t>
      </w:r>
      <w:r w:rsidRPr="0028465E">
        <w:rPr>
          <w:sz w:val="22"/>
          <w:szCs w:val="22"/>
        </w:rPr>
        <w:t xml:space="preserve"> на территории Республики Польша, </w:t>
      </w:r>
      <w:r w:rsidRPr="0028465E">
        <w:rPr>
          <w:b/>
          <w:sz w:val="22"/>
          <w:szCs w:val="22"/>
        </w:rPr>
        <w:t>не упраздняется</w:t>
      </w:r>
      <w:r w:rsidRPr="0028465E">
        <w:rPr>
          <w:sz w:val="22"/>
          <w:szCs w:val="22"/>
        </w:rPr>
        <w:t xml:space="preserve"> по причинам, о которых идет речь в п. 6-8.</w:t>
      </w:r>
    </w:p>
    <w:p w14:paraId="5D14069C" w14:textId="5407EEAE" w:rsidR="00272BF8" w:rsidRPr="00272BF8" w:rsidRDefault="00272BF8" w:rsidP="00272BF8">
      <w:pPr>
        <w:tabs>
          <w:tab w:val="right" w:pos="284"/>
          <w:tab w:val="left" w:pos="408"/>
        </w:tabs>
        <w:suppressAutoHyphens w:val="0"/>
        <w:spacing w:before="0" w:after="160" w:line="100" w:lineRule="atLeast"/>
        <w:jc w:val="both"/>
        <w:rPr>
          <w:rFonts w:eastAsia="Calibri" w:cs="Calibri"/>
          <w:bCs/>
          <w:sz w:val="22"/>
          <w:szCs w:val="22"/>
          <w:lang w:eastAsia="en-US"/>
        </w:rPr>
      </w:pPr>
      <w:r w:rsidRPr="00272BF8">
        <w:rPr>
          <w:rFonts w:eastAsia="Calibri" w:cs="Times New Roman"/>
          <w:b/>
          <w:bCs/>
          <w:sz w:val="22"/>
          <w:szCs w:val="22"/>
          <w:lang w:eastAsia="en-US"/>
        </w:rPr>
        <w:t>ВНИМАНИЕ</w:t>
      </w:r>
      <w:r w:rsidRPr="00272BF8">
        <w:rPr>
          <w:rFonts w:eastAsia="Calibri" w:cs="Times New Roman"/>
          <w:sz w:val="22"/>
          <w:szCs w:val="22"/>
          <w:lang w:eastAsia="en-US"/>
        </w:rPr>
        <w:t xml:space="preserve">: В день, в который </w:t>
      </w:r>
      <w:r w:rsidRPr="00272BF8">
        <w:rPr>
          <w:rFonts w:eastAsia="Calibri" w:cs="Times New Roman"/>
          <w:b/>
          <w:bCs/>
          <w:sz w:val="22"/>
          <w:szCs w:val="22"/>
          <w:lang w:eastAsia="en-US"/>
        </w:rPr>
        <w:t>решение об обязательстве иностранца вернуться</w:t>
      </w:r>
      <w:r w:rsidRPr="00272BF8">
        <w:rPr>
          <w:rFonts w:eastAsia="Calibri" w:cs="Times New Roman"/>
          <w:sz w:val="22"/>
          <w:szCs w:val="22"/>
          <w:lang w:eastAsia="en-US"/>
        </w:rPr>
        <w:t xml:space="preserve"> становится окончательным, </w:t>
      </w:r>
      <w:r w:rsidRPr="00272BF8">
        <w:rPr>
          <w:rFonts w:eastAsia="Calibri" w:cs="Times New Roman"/>
          <w:b/>
          <w:bCs/>
          <w:sz w:val="22"/>
          <w:szCs w:val="22"/>
          <w:lang w:eastAsia="en-US"/>
        </w:rPr>
        <w:t xml:space="preserve">в силу закона, </w:t>
      </w:r>
      <w:r w:rsidRPr="00F16C8F">
        <w:rPr>
          <w:rFonts w:eastAsia="Calibri" w:cs="Times New Roman"/>
          <w:bCs/>
          <w:sz w:val="22"/>
          <w:szCs w:val="22"/>
          <w:lang w:eastAsia="en-US"/>
        </w:rPr>
        <w:t>в частности,</w:t>
      </w:r>
      <w:r w:rsidRPr="00272BF8">
        <w:rPr>
          <w:rFonts w:eastAsia="Calibri" w:cs="Times New Roman"/>
          <w:b/>
          <w:bCs/>
          <w:sz w:val="22"/>
          <w:szCs w:val="22"/>
          <w:lang w:eastAsia="en-US"/>
        </w:rPr>
        <w:t xml:space="preserve"> истекает срок разрешения на временное пребывание действия.</w:t>
      </w:r>
    </w:p>
    <w:p w14:paraId="05B202CD" w14:textId="77777777" w:rsidR="00272BF8" w:rsidRPr="0028465E" w:rsidRDefault="00272BF8" w:rsidP="003C669A">
      <w:pPr>
        <w:tabs>
          <w:tab w:val="right" w:pos="284"/>
          <w:tab w:val="left" w:pos="408"/>
        </w:tabs>
        <w:spacing w:line="100" w:lineRule="atLeast"/>
        <w:jc w:val="both"/>
        <w:rPr>
          <w:rFonts w:cs="Times New Roman"/>
          <w:sz w:val="22"/>
          <w:szCs w:val="22"/>
        </w:rPr>
      </w:pPr>
    </w:p>
    <w:p w14:paraId="0E97668D" w14:textId="77777777" w:rsidR="00BF35C6" w:rsidRPr="0028465E" w:rsidRDefault="00BF35C6" w:rsidP="003C669A">
      <w:pPr>
        <w:spacing w:line="100" w:lineRule="atLeast"/>
        <w:jc w:val="both"/>
        <w:rPr>
          <w:rFonts w:cs="Times New Roman"/>
          <w:sz w:val="22"/>
          <w:szCs w:val="22"/>
        </w:rPr>
      </w:pPr>
    </w:p>
    <w:p w14:paraId="6145E3E5" w14:textId="51B77A2A" w:rsidR="00BF35C6" w:rsidRPr="0028465E" w:rsidRDefault="00BF35C6" w:rsidP="003C669A">
      <w:pPr>
        <w:pStyle w:val="Nagwek1"/>
        <w:pageBreakBefore/>
        <w:spacing w:after="200"/>
        <w:jc w:val="both"/>
      </w:pPr>
      <w:bookmarkStart w:id="186" w:name="_Toc386286403"/>
      <w:bookmarkStart w:id="187" w:name="_Toc505338794"/>
      <w:bookmarkStart w:id="188" w:name="_Toc5972915"/>
      <w:bookmarkStart w:id="189" w:name="_Toc7487498"/>
      <w:bookmarkStart w:id="190" w:name="_Toc229753262"/>
      <w:r w:rsidRPr="0028465E">
        <w:lastRenderedPageBreak/>
        <w:t xml:space="preserve">ГЛАВА </w:t>
      </w:r>
      <w:r w:rsidRPr="00CA3584">
        <w:rPr>
          <w:b w:val="0"/>
        </w:rPr>
        <w:t>V</w:t>
      </w:r>
      <w:r w:rsidRPr="0028465E">
        <w:t xml:space="preserve"> – ВИД НА ЖИТЕЛЬСТВО</w:t>
      </w:r>
      <w:bookmarkEnd w:id="186"/>
      <w:bookmarkEnd w:id="187"/>
      <w:bookmarkEnd w:id="188"/>
      <w:bookmarkEnd w:id="189"/>
      <w:bookmarkEnd w:id="190"/>
    </w:p>
    <w:p w14:paraId="5144BCA1" w14:textId="52F79BA5" w:rsidR="00BF35C6" w:rsidRPr="0028465E" w:rsidRDefault="00467D26" w:rsidP="00CA3584">
      <w:pPr>
        <w:pStyle w:val="Nagwek2"/>
        <w:numPr>
          <w:ilvl w:val="0"/>
          <w:numId w:val="0"/>
        </w:numPr>
        <w:spacing w:after="200"/>
        <w:jc w:val="both"/>
        <w:rPr>
          <w:b/>
          <w:bCs/>
        </w:rPr>
      </w:pPr>
      <w:bookmarkStart w:id="191" w:name="_Toc386286404"/>
      <w:bookmarkStart w:id="192" w:name="_Toc505338795"/>
      <w:bookmarkStart w:id="193" w:name="_Toc5972916"/>
      <w:bookmarkStart w:id="194" w:name="_Toc7487499"/>
      <w:bookmarkStart w:id="195" w:name="_Toc229753263"/>
      <w:r>
        <w:rPr>
          <w:lang w:val="pl-PL"/>
        </w:rPr>
        <w:t>5</w:t>
      </w:r>
      <w:r w:rsidR="00BF35C6" w:rsidRPr="0028465E">
        <w:t>.1</w:t>
      </w:r>
      <w:r w:rsidR="001923A7">
        <w:t xml:space="preserve"> </w:t>
      </w:r>
      <w:r w:rsidR="00BF35C6" w:rsidRPr="0028465E">
        <w:t xml:space="preserve"> ОСНОВНАЯ ИНФОРМАЦИЯ</w:t>
      </w:r>
      <w:bookmarkEnd w:id="191"/>
      <w:bookmarkEnd w:id="192"/>
      <w:bookmarkEnd w:id="193"/>
      <w:bookmarkEnd w:id="194"/>
      <w:bookmarkEnd w:id="195"/>
    </w:p>
    <w:p w14:paraId="10229E33" w14:textId="60E09AF9" w:rsidR="00BF35C6" w:rsidRPr="0028465E" w:rsidRDefault="00BF35C6" w:rsidP="00DD4974">
      <w:pPr>
        <w:pStyle w:val="NormalnyWeb1"/>
        <w:spacing w:before="0" w:after="200"/>
        <w:jc w:val="both"/>
        <w:rPr>
          <w:rFonts w:ascii="Calibri" w:hAnsi="Calibri"/>
          <w:sz w:val="22"/>
          <w:szCs w:val="22"/>
        </w:rPr>
      </w:pPr>
      <w:r w:rsidRPr="0028465E">
        <w:rPr>
          <w:rFonts w:ascii="Calibri" w:hAnsi="Calibri"/>
          <w:b/>
          <w:sz w:val="22"/>
          <w:szCs w:val="22"/>
        </w:rPr>
        <w:t>Иностранцу, который получилразрешение на временное пребывание</w:t>
      </w:r>
      <w:r w:rsidR="00DD4974" w:rsidRPr="00DD4974">
        <w:rPr>
          <w:rFonts w:ascii="Calibri" w:hAnsi="Calibri"/>
          <w:b/>
          <w:sz w:val="22"/>
          <w:szCs w:val="22"/>
        </w:rPr>
        <w:t xml:space="preserve"> </w:t>
      </w:r>
      <w:r w:rsidRPr="0028465E">
        <w:rPr>
          <w:rFonts w:ascii="Calibri" w:hAnsi="Calibri"/>
          <w:b/>
          <w:sz w:val="22"/>
          <w:szCs w:val="22"/>
        </w:rPr>
        <w:t>- выдается вид на жительство</w:t>
      </w:r>
      <w:r w:rsidR="00D0302C" w:rsidRPr="008F4C30">
        <w:rPr>
          <w:rFonts w:ascii="Calibri" w:hAnsi="Calibri"/>
          <w:b/>
          <w:sz w:val="22"/>
          <w:szCs w:val="22"/>
        </w:rPr>
        <w:t xml:space="preserve"> (</w:t>
      </w:r>
      <w:r w:rsidR="00D0302C" w:rsidRPr="00D0302C">
        <w:rPr>
          <w:rFonts w:ascii="Calibri" w:hAnsi="Calibri"/>
          <w:b/>
          <w:sz w:val="22"/>
          <w:szCs w:val="22"/>
        </w:rPr>
        <w:t xml:space="preserve">карта </w:t>
      </w:r>
      <w:r w:rsidR="00D0302C" w:rsidRPr="008F4C30">
        <w:rPr>
          <w:rFonts w:ascii="Calibri" w:hAnsi="Calibri"/>
          <w:b/>
          <w:sz w:val="22"/>
          <w:szCs w:val="22"/>
        </w:rPr>
        <w:t>пребывания)</w:t>
      </w:r>
      <w:r w:rsidRPr="0028465E">
        <w:rPr>
          <w:rFonts w:ascii="Calibri" w:hAnsi="Calibri"/>
          <w:b/>
          <w:sz w:val="22"/>
          <w:szCs w:val="22"/>
        </w:rPr>
        <w:t>.</w:t>
      </w:r>
    </w:p>
    <w:p w14:paraId="1B1BD1DD"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Вид на жительство, в течение срока его действия, удостоверяет личность иностранца во время его пребывания на территории Республики Польша, а также дает право вместе с проездным документом, многократно пересекать границы Польши без необходимости получения визы.</w:t>
      </w:r>
    </w:p>
    <w:p w14:paraId="154EBBC4" w14:textId="2B27DFBA" w:rsidR="00BF35C6"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В случае </w:t>
      </w:r>
      <w:r w:rsidRPr="0028465E">
        <w:rPr>
          <w:rFonts w:ascii="Calibri" w:hAnsi="Calibri"/>
          <w:b/>
          <w:sz w:val="22"/>
          <w:szCs w:val="22"/>
        </w:rPr>
        <w:t>отсутствия прописки</w:t>
      </w:r>
      <w:r w:rsidRPr="0028465E">
        <w:rPr>
          <w:rFonts w:ascii="Calibri" w:hAnsi="Calibri"/>
          <w:sz w:val="22"/>
          <w:szCs w:val="22"/>
        </w:rPr>
        <w:t xml:space="preserve"> для временного пребывания сроком более 2-х месяцев, данные об адресе в виде на жительство помещены не будут.</w:t>
      </w:r>
    </w:p>
    <w:p w14:paraId="7926EE29" w14:textId="77777777" w:rsidR="00467D26" w:rsidRPr="00467D26" w:rsidRDefault="00467D26" w:rsidP="00467D26">
      <w:pPr>
        <w:suppressAutoHyphens w:val="0"/>
        <w:spacing w:before="0"/>
        <w:jc w:val="both"/>
        <w:rPr>
          <w:rFonts w:eastAsia="Calibri" w:cs="Calibri"/>
          <w:sz w:val="22"/>
          <w:szCs w:val="22"/>
          <w:lang w:eastAsia="en-US"/>
        </w:rPr>
      </w:pPr>
      <w:r w:rsidRPr="00467D26">
        <w:rPr>
          <w:rFonts w:eastAsia="Calibri" w:cs="Calibri"/>
          <w:sz w:val="22"/>
          <w:szCs w:val="22"/>
          <w:lang w:eastAsia="en-US"/>
        </w:rPr>
        <w:t xml:space="preserve">В карте пребывания помещается, в частности, отпечаток пальцев иностранца, за исключением случаев, когда </w:t>
      </w:r>
      <w:bookmarkStart w:id="196" w:name="_Hlk229750949"/>
      <w:r w:rsidRPr="00467D26">
        <w:rPr>
          <w:rFonts w:eastAsia="Calibri" w:cs="Calibri"/>
          <w:sz w:val="22"/>
          <w:szCs w:val="22"/>
          <w:lang w:eastAsia="en-US"/>
        </w:rPr>
        <w:t>карта</w:t>
      </w:r>
      <w:bookmarkEnd w:id="196"/>
      <w:r w:rsidRPr="00467D26">
        <w:rPr>
          <w:rFonts w:eastAsia="Calibri" w:cs="Calibri"/>
          <w:sz w:val="22"/>
          <w:szCs w:val="22"/>
          <w:lang w:eastAsia="en-US"/>
        </w:rPr>
        <w:t xml:space="preserve"> пребывания выдается иностранцу:</w:t>
      </w:r>
    </w:p>
    <w:p w14:paraId="658B8A9C" w14:textId="77777777" w:rsidR="00467D26" w:rsidRPr="00467D26" w:rsidRDefault="00467D26" w:rsidP="00467D26">
      <w:pPr>
        <w:suppressAutoHyphens w:val="0"/>
        <w:spacing w:before="0"/>
        <w:jc w:val="both"/>
        <w:rPr>
          <w:rFonts w:eastAsia="Calibri" w:cs="Calibri"/>
          <w:sz w:val="22"/>
          <w:szCs w:val="22"/>
          <w:lang w:eastAsia="en-US"/>
        </w:rPr>
      </w:pPr>
      <w:r w:rsidRPr="00467D26">
        <w:rPr>
          <w:rFonts w:eastAsia="Calibri" w:cs="Calibri"/>
          <w:sz w:val="22"/>
          <w:szCs w:val="22"/>
          <w:lang w:eastAsia="en-US"/>
        </w:rPr>
        <w:t>1) у которого взятие отпечатков пальцев физически невозможно, или</w:t>
      </w:r>
    </w:p>
    <w:p w14:paraId="35517C48" w14:textId="77777777" w:rsidR="00467D26" w:rsidRPr="00467D26" w:rsidRDefault="00467D26" w:rsidP="00467D26">
      <w:pPr>
        <w:suppressAutoHyphens w:val="0"/>
        <w:spacing w:before="0"/>
        <w:jc w:val="both"/>
        <w:rPr>
          <w:rFonts w:eastAsia="Calibri" w:cs="Calibri"/>
          <w:sz w:val="22"/>
          <w:szCs w:val="22"/>
          <w:lang w:eastAsia="en-US"/>
        </w:rPr>
      </w:pPr>
      <w:r w:rsidRPr="00467D26">
        <w:rPr>
          <w:rFonts w:eastAsia="Calibri" w:cs="Calibri"/>
          <w:sz w:val="22"/>
          <w:szCs w:val="22"/>
          <w:lang w:eastAsia="en-US"/>
        </w:rPr>
        <w:t xml:space="preserve">2) являющемуся несовершеннолетним, не достигшим 6-летнего возраста на день подачи заявления о выдаче или замене карты пребывания. </w:t>
      </w:r>
    </w:p>
    <w:p w14:paraId="088615B0" w14:textId="77777777" w:rsidR="00BF35C6" w:rsidRPr="0028465E" w:rsidRDefault="00BF35C6" w:rsidP="003C669A">
      <w:pPr>
        <w:pStyle w:val="NormalnyWeb1"/>
        <w:spacing w:before="0" w:after="200"/>
        <w:jc w:val="both"/>
        <w:rPr>
          <w:rFonts w:ascii="Calibri" w:hAnsi="Calibri"/>
          <w:bCs/>
          <w:sz w:val="22"/>
          <w:szCs w:val="22"/>
        </w:rPr>
      </w:pPr>
      <w:r w:rsidRPr="0028465E">
        <w:rPr>
          <w:rFonts w:ascii="Calibri" w:hAnsi="Calibri"/>
          <w:sz w:val="22"/>
          <w:szCs w:val="22"/>
        </w:rPr>
        <w:t xml:space="preserve">Воевода </w:t>
      </w:r>
      <w:r w:rsidRPr="0028465E">
        <w:rPr>
          <w:rFonts w:ascii="Calibri" w:hAnsi="Calibri"/>
          <w:b/>
          <w:sz w:val="22"/>
          <w:szCs w:val="22"/>
        </w:rPr>
        <w:t>берет отпечатки папиллярных линий</w:t>
      </w:r>
      <w:r w:rsidRPr="0028465E">
        <w:rPr>
          <w:rFonts w:ascii="Calibri" w:hAnsi="Calibri"/>
          <w:sz w:val="22"/>
          <w:szCs w:val="22"/>
        </w:rPr>
        <w:t xml:space="preserve"> у иностранца, подающего заявку на:</w:t>
      </w:r>
    </w:p>
    <w:p w14:paraId="1AFABF5B" w14:textId="3FF8E1A7" w:rsidR="00BF35C6" w:rsidRPr="0028465E" w:rsidRDefault="00BF35C6" w:rsidP="003C669A">
      <w:pPr>
        <w:pStyle w:val="NormalnyWeb1"/>
        <w:spacing w:after="200"/>
        <w:jc w:val="both"/>
        <w:rPr>
          <w:rFonts w:ascii="Calibri" w:hAnsi="Calibri"/>
          <w:bCs/>
          <w:sz w:val="22"/>
          <w:szCs w:val="22"/>
        </w:rPr>
      </w:pPr>
      <w:r w:rsidRPr="0028465E">
        <w:rPr>
          <w:rFonts w:ascii="Calibri" w:hAnsi="Calibri"/>
          <w:sz w:val="22"/>
          <w:szCs w:val="22"/>
        </w:rPr>
        <w:t>1)</w:t>
      </w:r>
      <w:r w:rsidRPr="0028465E">
        <w:rPr>
          <w:rFonts w:ascii="Calibri" w:hAnsi="Calibri"/>
          <w:sz w:val="22"/>
          <w:szCs w:val="22"/>
        </w:rPr>
        <w:tab/>
        <w:t xml:space="preserve">выдачу вида на жительство, или </w:t>
      </w:r>
    </w:p>
    <w:p w14:paraId="208BC54D" w14:textId="77777777" w:rsidR="00BF35C6" w:rsidRPr="0028465E" w:rsidRDefault="00BF35C6" w:rsidP="003C669A">
      <w:pPr>
        <w:pStyle w:val="NormalnyWeb1"/>
        <w:spacing w:after="200"/>
        <w:jc w:val="both"/>
        <w:rPr>
          <w:rFonts w:ascii="Calibri" w:hAnsi="Calibri"/>
          <w:bCs/>
          <w:sz w:val="22"/>
          <w:szCs w:val="22"/>
        </w:rPr>
      </w:pPr>
      <w:r w:rsidRPr="0028465E">
        <w:rPr>
          <w:rFonts w:ascii="Calibri" w:hAnsi="Calibri"/>
          <w:sz w:val="22"/>
          <w:szCs w:val="22"/>
        </w:rPr>
        <w:t>2)</w:t>
      </w:r>
      <w:r w:rsidRPr="0028465E">
        <w:rPr>
          <w:rFonts w:ascii="Calibri" w:hAnsi="Calibri"/>
          <w:sz w:val="22"/>
          <w:szCs w:val="22"/>
        </w:rPr>
        <w:tab/>
        <w:t>замену вида на жительство.</w:t>
      </w:r>
    </w:p>
    <w:p w14:paraId="2D1CDA24" w14:textId="4B683822" w:rsidR="00BF35C6" w:rsidRDefault="00BF35C6" w:rsidP="00633AB9">
      <w:pPr>
        <w:pStyle w:val="NormalnyWeb1"/>
        <w:spacing w:after="200" w:line="240" w:lineRule="auto"/>
        <w:jc w:val="both"/>
        <w:rPr>
          <w:rFonts w:ascii="Calibri" w:hAnsi="Calibri"/>
          <w:sz w:val="22"/>
          <w:szCs w:val="22"/>
        </w:rPr>
      </w:pPr>
      <w:r w:rsidRPr="0028465E">
        <w:rPr>
          <w:rFonts w:ascii="Calibri" w:hAnsi="Calibri"/>
          <w:sz w:val="22"/>
          <w:szCs w:val="22"/>
        </w:rPr>
        <w:t xml:space="preserve">В случае, когда по причинам, зависимым от воеводы, невозможно взять отпечатки папиллярных линий у иностранца в день его личной явки, то этот орган определяет срок для их предоставления, который не меньше 7 дней. </w:t>
      </w:r>
    </w:p>
    <w:p w14:paraId="783E3F19" w14:textId="73A923B3" w:rsidR="00467D26" w:rsidRPr="0028465E" w:rsidRDefault="00467D26" w:rsidP="00633AB9">
      <w:pPr>
        <w:pStyle w:val="NormalnyWeb1"/>
        <w:spacing w:after="200" w:line="240" w:lineRule="auto"/>
        <w:jc w:val="both"/>
        <w:rPr>
          <w:rFonts w:ascii="Calibri" w:hAnsi="Calibri"/>
          <w:bCs/>
          <w:sz w:val="22"/>
          <w:szCs w:val="22"/>
        </w:rPr>
      </w:pPr>
      <w:r w:rsidRPr="00467D26">
        <w:rPr>
          <w:rFonts w:ascii="Calibri" w:hAnsi="Calibri"/>
          <w:bCs/>
          <w:sz w:val="22"/>
          <w:szCs w:val="22"/>
        </w:rPr>
        <w:t>В случае, если снятие отпечатков пальцев у иностранца физически невозможно, эти отпечатки не снимаются.</w:t>
      </w:r>
    </w:p>
    <w:p w14:paraId="46E94F46" w14:textId="77777777" w:rsidR="00BF35C6" w:rsidRPr="0028465E" w:rsidRDefault="00BF35C6" w:rsidP="00633AB9">
      <w:pPr>
        <w:pStyle w:val="NormalnyWeb1"/>
        <w:spacing w:after="200" w:line="240" w:lineRule="auto"/>
        <w:jc w:val="both"/>
        <w:rPr>
          <w:rFonts w:ascii="Calibri" w:hAnsi="Calibri" w:cs="A"/>
          <w:strike/>
          <w:sz w:val="22"/>
          <w:szCs w:val="22"/>
        </w:rPr>
      </w:pPr>
      <w:r w:rsidRPr="0028465E">
        <w:rPr>
          <w:rFonts w:ascii="Calibri" w:hAnsi="Calibri"/>
          <w:sz w:val="22"/>
          <w:szCs w:val="22"/>
        </w:rPr>
        <w:t xml:space="preserve">Если при подаче заявки на выдачу или замену вида на жительство, либо в течение дополнительного срока, определенного воеводой, иностранец не </w:t>
      </w:r>
      <w:r w:rsidRPr="0028465E">
        <w:rPr>
          <w:rFonts w:ascii="Calibri" w:hAnsi="Calibri"/>
          <w:b/>
          <w:sz w:val="22"/>
          <w:szCs w:val="22"/>
        </w:rPr>
        <w:t>предоставил отпечатки папиллярных линий</w:t>
      </w:r>
      <w:r w:rsidRPr="0028465E">
        <w:rPr>
          <w:rFonts w:ascii="Calibri" w:hAnsi="Calibri"/>
          <w:sz w:val="22"/>
          <w:szCs w:val="22"/>
        </w:rPr>
        <w:t xml:space="preserve"> для выдачи или замены вида на жительство, то ему будет отказано в начале производства по этому делу.</w:t>
      </w:r>
    </w:p>
    <w:p w14:paraId="7F93131B" w14:textId="77777777" w:rsidR="00BF35C6" w:rsidRPr="0028465E" w:rsidRDefault="00BF35C6" w:rsidP="00633AB9">
      <w:pPr>
        <w:pStyle w:val="NormalnyWeb1"/>
        <w:spacing w:after="200" w:line="240" w:lineRule="auto"/>
        <w:jc w:val="both"/>
        <w:rPr>
          <w:rFonts w:ascii="Calibri" w:hAnsi="Calibri" w:cs="A"/>
          <w:sz w:val="22"/>
          <w:szCs w:val="22"/>
        </w:rPr>
      </w:pPr>
      <w:r w:rsidRPr="0028465E">
        <w:rPr>
          <w:rFonts w:ascii="Calibri" w:hAnsi="Calibri"/>
          <w:b/>
          <w:sz w:val="22"/>
          <w:szCs w:val="22"/>
        </w:rPr>
        <w:t>Отпечатки папиллярных линий берутся только для их размещения в виде на жительство.</w:t>
      </w:r>
      <w:r w:rsidRPr="0028465E">
        <w:rPr>
          <w:rFonts w:ascii="Calibri" w:hAnsi="Calibri"/>
          <w:sz w:val="22"/>
          <w:szCs w:val="22"/>
        </w:rPr>
        <w:t xml:space="preserve"> </w:t>
      </w:r>
    </w:p>
    <w:p w14:paraId="4850FB7A" w14:textId="77777777" w:rsidR="00BF35C6" w:rsidRPr="0028465E" w:rsidRDefault="00BF35C6" w:rsidP="00633AB9">
      <w:pPr>
        <w:pStyle w:val="NormalnyWeb1"/>
        <w:spacing w:after="200" w:line="240" w:lineRule="auto"/>
        <w:jc w:val="both"/>
        <w:rPr>
          <w:rFonts w:ascii="Calibri" w:hAnsi="Calibri" w:cs="A"/>
          <w:sz w:val="22"/>
          <w:szCs w:val="22"/>
        </w:rPr>
      </w:pPr>
      <w:r w:rsidRPr="0028465E">
        <w:rPr>
          <w:rFonts w:ascii="Calibri" w:hAnsi="Calibri"/>
          <w:sz w:val="22"/>
          <w:szCs w:val="22"/>
        </w:rPr>
        <w:t xml:space="preserve">Данные в виде отпечатков папиллярных линий, которые получены для выдачи вида на жительство, </w:t>
      </w:r>
      <w:r w:rsidRPr="0028465E">
        <w:rPr>
          <w:rFonts w:ascii="Calibri" w:hAnsi="Calibri"/>
          <w:b/>
          <w:sz w:val="22"/>
          <w:szCs w:val="22"/>
        </w:rPr>
        <w:t>хранятся в соответствующих реестрах до внесения в эти реестры подтверждения о получении вида на жительство органом, который выдает вид на жительство</w:t>
      </w:r>
      <w:r w:rsidRPr="0028465E">
        <w:rPr>
          <w:rFonts w:ascii="Calibri" w:hAnsi="Calibri"/>
          <w:sz w:val="22"/>
          <w:szCs w:val="22"/>
        </w:rPr>
        <w:t>.</w:t>
      </w:r>
    </w:p>
    <w:p w14:paraId="65CC5D25" w14:textId="77777777" w:rsidR="00BF35C6" w:rsidRPr="0028465E" w:rsidRDefault="00BF35C6" w:rsidP="00633AB9">
      <w:pPr>
        <w:pStyle w:val="NormalnyWeb1"/>
        <w:spacing w:after="200" w:line="240" w:lineRule="auto"/>
        <w:jc w:val="both"/>
        <w:rPr>
          <w:rFonts w:ascii="Calibri" w:hAnsi="Calibri"/>
          <w:sz w:val="22"/>
          <w:szCs w:val="22"/>
        </w:rPr>
      </w:pPr>
      <w:r w:rsidRPr="0028465E">
        <w:rPr>
          <w:rFonts w:ascii="Calibri" w:hAnsi="Calibri"/>
          <w:sz w:val="22"/>
          <w:szCs w:val="22"/>
        </w:rPr>
        <w:t>В случае</w:t>
      </w:r>
      <w:r w:rsidRPr="0028465E">
        <w:rPr>
          <w:rFonts w:ascii="Calibri" w:hAnsi="Calibri"/>
          <w:b/>
          <w:sz w:val="22"/>
          <w:szCs w:val="22"/>
        </w:rPr>
        <w:t xml:space="preserve"> решения отказать </w:t>
      </w:r>
      <w:r w:rsidRPr="0028465E">
        <w:rPr>
          <w:rFonts w:ascii="Calibri" w:hAnsi="Calibri"/>
          <w:sz w:val="22"/>
          <w:szCs w:val="22"/>
        </w:rPr>
        <w:t xml:space="preserve">иностранцу в выдаче или замене вида на жительство, данные в виде папиллярных линий будут храниться в вышеуказанных реестрах </w:t>
      </w:r>
      <w:r w:rsidRPr="0028465E">
        <w:rPr>
          <w:rFonts w:ascii="Calibri" w:hAnsi="Calibri"/>
          <w:b/>
          <w:sz w:val="22"/>
          <w:szCs w:val="22"/>
        </w:rPr>
        <w:t>до времени внесения в реестры информации о выдаче этих решений</w:t>
      </w:r>
      <w:r w:rsidRPr="0028465E">
        <w:rPr>
          <w:rFonts w:ascii="Calibri" w:hAnsi="Calibri"/>
          <w:sz w:val="22"/>
          <w:szCs w:val="22"/>
        </w:rPr>
        <w:t>, когда эти решения будут правомочными.</w:t>
      </w:r>
    </w:p>
    <w:p w14:paraId="600B7A41" w14:textId="77777777" w:rsidR="00467D26" w:rsidRPr="00467D26" w:rsidRDefault="00467D26" w:rsidP="00633AB9">
      <w:pPr>
        <w:suppressAutoHyphens w:val="0"/>
        <w:spacing w:before="0" w:line="240" w:lineRule="auto"/>
        <w:jc w:val="both"/>
        <w:rPr>
          <w:rFonts w:eastAsia="Calibri" w:cs="Calibri"/>
          <w:sz w:val="22"/>
          <w:szCs w:val="22"/>
          <w:lang w:eastAsia="en-US"/>
        </w:rPr>
      </w:pPr>
      <w:r w:rsidRPr="00467D26">
        <w:rPr>
          <w:rFonts w:eastAsia="Calibri" w:cs="Calibri"/>
          <w:sz w:val="22"/>
          <w:szCs w:val="22"/>
          <w:lang w:eastAsia="en-US"/>
        </w:rPr>
        <w:t xml:space="preserve">Иностранец </w:t>
      </w:r>
      <w:r w:rsidRPr="00467D26">
        <w:rPr>
          <w:rFonts w:eastAsia="Calibri" w:cs="Calibri"/>
          <w:b/>
          <w:bCs/>
          <w:sz w:val="22"/>
          <w:szCs w:val="22"/>
          <w:lang w:eastAsia="en-US"/>
        </w:rPr>
        <w:t xml:space="preserve">получает </w:t>
      </w:r>
      <w:bookmarkStart w:id="197" w:name="_Hlk229750932"/>
      <w:r w:rsidRPr="00467D26">
        <w:rPr>
          <w:rFonts w:eastAsia="Calibri" w:cs="Calibri"/>
          <w:b/>
          <w:bCs/>
          <w:sz w:val="22"/>
          <w:szCs w:val="22"/>
          <w:lang w:eastAsia="en-US"/>
        </w:rPr>
        <w:t xml:space="preserve">карту пребывания </w:t>
      </w:r>
      <w:bookmarkEnd w:id="197"/>
      <w:r w:rsidRPr="00467D26">
        <w:rPr>
          <w:rFonts w:eastAsia="Calibri" w:cs="Calibri"/>
          <w:b/>
          <w:bCs/>
          <w:sz w:val="22"/>
          <w:szCs w:val="22"/>
          <w:lang w:eastAsia="en-US"/>
        </w:rPr>
        <w:t>лично</w:t>
      </w:r>
      <w:r w:rsidRPr="00467D26">
        <w:rPr>
          <w:rFonts w:eastAsia="Calibri" w:cs="Calibri"/>
          <w:sz w:val="22"/>
          <w:szCs w:val="22"/>
          <w:lang w:eastAsia="en-US"/>
        </w:rPr>
        <w:t>. В случае, если карта пребывания выдана иностранцу, являющемуся несовершеннолетним лицом, не достигшим 13-летнего возраста на день ее получения, либо лицом, полностью лишенным дееспособности, получение карты пребывания осуществляет, соответственно, родитель, опекун или попечитель после предъявления действительного документа, удостоверяющего его личность.</w:t>
      </w:r>
    </w:p>
    <w:p w14:paraId="335E0481" w14:textId="77777777" w:rsidR="00467D26" w:rsidRPr="00467D26" w:rsidRDefault="00467D26" w:rsidP="00633AB9">
      <w:pPr>
        <w:suppressAutoHyphens w:val="0"/>
        <w:spacing w:before="0" w:line="240" w:lineRule="auto"/>
        <w:jc w:val="both"/>
        <w:rPr>
          <w:rFonts w:eastAsia="Calibri" w:cs="Calibri"/>
          <w:sz w:val="22"/>
          <w:szCs w:val="22"/>
          <w:lang w:eastAsia="en-US"/>
        </w:rPr>
      </w:pPr>
      <w:r w:rsidRPr="00467D26">
        <w:rPr>
          <w:rFonts w:eastAsia="Calibri" w:cs="Calibri"/>
          <w:sz w:val="22"/>
          <w:szCs w:val="22"/>
          <w:lang w:eastAsia="en-US"/>
        </w:rPr>
        <w:lastRenderedPageBreak/>
        <w:t xml:space="preserve">Получение карты пребывания, выданной иностранцу, являющемуся несовершеннолетним, </w:t>
      </w:r>
      <w:r w:rsidRPr="00467D26">
        <w:rPr>
          <w:rFonts w:eastAsia="Calibri" w:cs="Calibri"/>
          <w:b/>
          <w:bCs/>
          <w:sz w:val="22"/>
          <w:szCs w:val="22"/>
          <w:lang w:eastAsia="en-US"/>
        </w:rPr>
        <w:t>которому на день подачи заявления о выдаче или замене карты пребывания исполнилось 6</w:t>
      </w:r>
      <w:r w:rsidRPr="00467D26">
        <w:rPr>
          <w:rFonts w:eastAsia="Calibri" w:cs="Calibri"/>
          <w:sz w:val="22"/>
          <w:szCs w:val="22"/>
          <w:lang w:eastAsia="en-US"/>
        </w:rPr>
        <w:t xml:space="preserve"> </w:t>
      </w:r>
      <w:r w:rsidRPr="00467D26">
        <w:rPr>
          <w:rFonts w:eastAsia="Calibri" w:cs="Calibri"/>
          <w:b/>
          <w:bCs/>
          <w:sz w:val="22"/>
          <w:szCs w:val="22"/>
          <w:lang w:eastAsia="en-US"/>
        </w:rPr>
        <w:t>лет</w:t>
      </w:r>
      <w:r w:rsidRPr="00467D26">
        <w:rPr>
          <w:rFonts w:eastAsia="Calibri" w:cs="Calibri"/>
          <w:sz w:val="22"/>
          <w:szCs w:val="22"/>
          <w:lang w:eastAsia="en-US"/>
        </w:rPr>
        <w:t xml:space="preserve">, или лицом, полностью лишенным дееспособности, </w:t>
      </w:r>
      <w:r w:rsidRPr="00467D26">
        <w:rPr>
          <w:rFonts w:eastAsia="Calibri" w:cs="Calibri"/>
          <w:b/>
          <w:bCs/>
          <w:sz w:val="22"/>
          <w:szCs w:val="22"/>
          <w:lang w:eastAsia="en-US"/>
        </w:rPr>
        <w:t>требует присутствия</w:t>
      </w:r>
      <w:r w:rsidRPr="00467D26">
        <w:rPr>
          <w:rFonts w:eastAsia="Calibri" w:cs="Calibri"/>
          <w:sz w:val="22"/>
          <w:szCs w:val="22"/>
          <w:lang w:eastAsia="en-US"/>
        </w:rPr>
        <w:t xml:space="preserve"> этого лица.</w:t>
      </w:r>
    </w:p>
    <w:p w14:paraId="38DF8A20" w14:textId="77777777" w:rsidR="00467D26" w:rsidRPr="00467D26" w:rsidRDefault="00467D26" w:rsidP="00633AB9">
      <w:pPr>
        <w:suppressAutoHyphens w:val="0"/>
        <w:spacing w:before="0" w:line="240" w:lineRule="auto"/>
        <w:jc w:val="both"/>
        <w:rPr>
          <w:rFonts w:eastAsia="Calibri" w:cs="Calibri"/>
          <w:sz w:val="22"/>
          <w:szCs w:val="22"/>
          <w:lang w:eastAsia="en-US"/>
        </w:rPr>
      </w:pPr>
      <w:r w:rsidRPr="00467D26">
        <w:rPr>
          <w:rFonts w:eastAsia="Calibri" w:cs="Calibri"/>
          <w:sz w:val="22"/>
          <w:szCs w:val="22"/>
          <w:lang w:eastAsia="en-US"/>
        </w:rPr>
        <w:t>Иностранцу, получающему карту пребывания, предоставляется электронный считыватель для проверки соответствия его личных данных, указанных в карте, действительности.</w:t>
      </w:r>
    </w:p>
    <w:p w14:paraId="72C2CF7B" w14:textId="77777777" w:rsidR="00467D26" w:rsidRPr="00467D26" w:rsidRDefault="00467D26" w:rsidP="00633AB9">
      <w:pPr>
        <w:suppressAutoHyphens w:val="0"/>
        <w:spacing w:before="0" w:line="240" w:lineRule="auto"/>
        <w:jc w:val="both"/>
        <w:rPr>
          <w:rFonts w:eastAsia="Calibri" w:cs="Calibri"/>
          <w:sz w:val="22"/>
          <w:szCs w:val="22"/>
          <w:lang w:eastAsia="en-US"/>
        </w:rPr>
      </w:pPr>
      <w:r w:rsidRPr="00467D26">
        <w:rPr>
          <w:rFonts w:eastAsia="Calibri" w:cs="Calibri"/>
          <w:sz w:val="22"/>
          <w:szCs w:val="22"/>
          <w:lang w:eastAsia="en-US"/>
        </w:rPr>
        <w:t>Иностранец, получающий карту пребывания, предъявляет действительный проездной документ. В особо обоснованном случае, когда у иностранца нет действительного проездного документа и у него нет возможности его получить, он может предъявить другой документ, подтверждающий личность.</w:t>
      </w:r>
    </w:p>
    <w:p w14:paraId="61C4B992" w14:textId="7E6BDCD3" w:rsidR="00BF35C6" w:rsidRPr="0028465E" w:rsidRDefault="00BF35C6" w:rsidP="00633AB9">
      <w:pPr>
        <w:spacing w:line="240" w:lineRule="auto"/>
        <w:jc w:val="both"/>
        <w:rPr>
          <w:rFonts w:cs="Times New Roman"/>
          <w:sz w:val="22"/>
          <w:szCs w:val="22"/>
        </w:rPr>
      </w:pPr>
      <w:r w:rsidRPr="0028465E">
        <w:rPr>
          <w:sz w:val="22"/>
          <w:szCs w:val="22"/>
        </w:rPr>
        <w:t xml:space="preserve">В случае если </w:t>
      </w:r>
      <w:r w:rsidRPr="0028465E">
        <w:rPr>
          <w:b/>
          <w:sz w:val="22"/>
          <w:szCs w:val="22"/>
        </w:rPr>
        <w:t>вид на жительство</w:t>
      </w:r>
      <w:r w:rsidRPr="0028465E">
        <w:rPr>
          <w:sz w:val="22"/>
          <w:szCs w:val="22"/>
        </w:rPr>
        <w:t xml:space="preserve"> был выдан не уполномоченному лицу, то орган, выдающий этот документ, </w:t>
      </w:r>
      <w:r w:rsidRPr="0028465E">
        <w:rPr>
          <w:b/>
          <w:sz w:val="22"/>
          <w:szCs w:val="22"/>
        </w:rPr>
        <w:t>определяет, путем принятия решения, его недействительность</w:t>
      </w:r>
      <w:r w:rsidRPr="0028465E">
        <w:rPr>
          <w:sz w:val="22"/>
          <w:szCs w:val="22"/>
        </w:rPr>
        <w:t>.</w:t>
      </w:r>
    </w:p>
    <w:p w14:paraId="530FF9EB" w14:textId="24E23632" w:rsidR="00BF35C6" w:rsidRDefault="00BF35C6" w:rsidP="00633AB9">
      <w:pPr>
        <w:spacing w:line="240" w:lineRule="auto"/>
        <w:jc w:val="both"/>
        <w:rPr>
          <w:sz w:val="22"/>
          <w:szCs w:val="22"/>
        </w:rPr>
      </w:pPr>
      <w:r w:rsidRPr="0028465E">
        <w:rPr>
          <w:sz w:val="22"/>
          <w:szCs w:val="22"/>
        </w:rPr>
        <w:t xml:space="preserve">Вид на жительство, кроме того, подлежит </w:t>
      </w:r>
      <w:r w:rsidRPr="0028465E">
        <w:rPr>
          <w:b/>
          <w:sz w:val="22"/>
          <w:szCs w:val="22"/>
        </w:rPr>
        <w:t>упразднению</w:t>
      </w:r>
      <w:r w:rsidRPr="0028465E">
        <w:rPr>
          <w:sz w:val="22"/>
          <w:szCs w:val="22"/>
        </w:rPr>
        <w:t xml:space="preserve"> в связи с положениями, определенным в ст. 250 и 251 закона об иностранцах, в частности, в случае </w:t>
      </w:r>
      <w:r w:rsidRPr="0028465E">
        <w:rPr>
          <w:b/>
          <w:sz w:val="22"/>
          <w:szCs w:val="22"/>
        </w:rPr>
        <w:t>получения иностранцем польского гражданства</w:t>
      </w:r>
      <w:r w:rsidRPr="0028465E">
        <w:rPr>
          <w:sz w:val="22"/>
          <w:szCs w:val="22"/>
        </w:rPr>
        <w:t xml:space="preserve"> – от дня окончания срока сдачи вида на жительство; </w:t>
      </w:r>
      <w:r w:rsidRPr="0028465E">
        <w:rPr>
          <w:b/>
          <w:sz w:val="22"/>
          <w:szCs w:val="22"/>
        </w:rPr>
        <w:t>в случае потери или повреждения</w:t>
      </w:r>
      <w:r w:rsidRPr="0028465E">
        <w:rPr>
          <w:sz w:val="22"/>
          <w:szCs w:val="22"/>
        </w:rPr>
        <w:t xml:space="preserve"> – от дня подачи заявления о потере или повреждении в соответствующий орган, либо </w:t>
      </w:r>
      <w:r w:rsidRPr="0028465E">
        <w:rPr>
          <w:b/>
          <w:sz w:val="22"/>
          <w:szCs w:val="22"/>
        </w:rPr>
        <w:t>когда иностранец не сдаст его</w:t>
      </w:r>
      <w:r w:rsidRPr="0028465E">
        <w:rPr>
          <w:sz w:val="22"/>
          <w:szCs w:val="22"/>
        </w:rPr>
        <w:t>, при выдаче ему решения о подтверждении недействительности вида на жительство, решения об упразднении разрешения на пребывание, в связи с которым был выдан вид на жительство, или в случае окончания, на основании действия закона, срока действия решения о выдаче разрешения на пребывание – от дня, в котором это решение стало окончательным или истек срок его действия.</w:t>
      </w:r>
    </w:p>
    <w:p w14:paraId="1545E0E0" w14:textId="77777777" w:rsidR="00633AB9" w:rsidRPr="0028465E" w:rsidRDefault="00633AB9" w:rsidP="00633AB9">
      <w:pPr>
        <w:spacing w:line="240" w:lineRule="auto"/>
        <w:jc w:val="both"/>
        <w:rPr>
          <w:sz w:val="22"/>
          <w:szCs w:val="22"/>
        </w:rPr>
      </w:pPr>
    </w:p>
    <w:p w14:paraId="26F38B15" w14:textId="5454FEFC" w:rsidR="00BF35C6" w:rsidRPr="0028465E" w:rsidRDefault="00467D26" w:rsidP="003C669A">
      <w:pPr>
        <w:pStyle w:val="Nagwek2"/>
        <w:spacing w:after="200"/>
        <w:jc w:val="both"/>
        <w:rPr>
          <w:bCs/>
        </w:rPr>
      </w:pPr>
      <w:bookmarkStart w:id="198" w:name="_Toc386286405"/>
      <w:bookmarkStart w:id="199" w:name="_Toc505338796"/>
      <w:bookmarkStart w:id="200" w:name="_Toc5972917"/>
      <w:bookmarkStart w:id="201" w:name="_Toc7487500"/>
      <w:bookmarkStart w:id="202" w:name="_Toc229753264"/>
      <w:r>
        <w:rPr>
          <w:lang w:val="pl-PL"/>
        </w:rPr>
        <w:t>5</w:t>
      </w:r>
      <w:r w:rsidR="00BF35C6" w:rsidRPr="0028465E">
        <w:t>.2</w:t>
      </w:r>
      <w:r w:rsidR="001923A7">
        <w:t xml:space="preserve"> </w:t>
      </w:r>
      <w:r w:rsidR="00BF35C6" w:rsidRPr="0028465E">
        <w:t xml:space="preserve"> ВЫДАЧА ВИДА НА ЖИТЕЛЬСТВО</w:t>
      </w:r>
      <w:bookmarkEnd w:id="198"/>
      <w:bookmarkEnd w:id="199"/>
      <w:bookmarkEnd w:id="200"/>
      <w:bookmarkEnd w:id="201"/>
      <w:bookmarkEnd w:id="202"/>
    </w:p>
    <w:p w14:paraId="682B6EE1" w14:textId="5119A6D0" w:rsidR="00BF35C6" w:rsidRPr="0028465E" w:rsidRDefault="00BF35C6" w:rsidP="003C669A">
      <w:pPr>
        <w:pStyle w:val="NormalnyWeb1"/>
        <w:spacing w:after="200"/>
        <w:jc w:val="both"/>
        <w:rPr>
          <w:rFonts w:ascii="Calibri" w:hAnsi="Calibri"/>
          <w:bCs/>
          <w:sz w:val="22"/>
          <w:szCs w:val="22"/>
        </w:rPr>
      </w:pPr>
      <w:r w:rsidRPr="0028465E">
        <w:rPr>
          <w:rFonts w:ascii="Calibri" w:hAnsi="Calibri"/>
          <w:sz w:val="22"/>
          <w:szCs w:val="22"/>
        </w:rPr>
        <w:t xml:space="preserve">Вид на жительство </w:t>
      </w:r>
      <w:r w:rsidR="00E638B3" w:rsidRPr="008F4C30">
        <w:rPr>
          <w:rFonts w:ascii="Calibri" w:hAnsi="Calibri"/>
          <w:sz w:val="22"/>
          <w:szCs w:val="22"/>
        </w:rPr>
        <w:t>(</w:t>
      </w:r>
      <w:r w:rsidR="00E638B3" w:rsidRPr="00E638B3">
        <w:rPr>
          <w:rFonts w:ascii="Calibri" w:hAnsi="Calibri"/>
          <w:sz w:val="22"/>
          <w:szCs w:val="22"/>
        </w:rPr>
        <w:t>карта пребывания</w:t>
      </w:r>
      <w:r w:rsidR="00E638B3" w:rsidRPr="008F4C30">
        <w:rPr>
          <w:rFonts w:ascii="Calibri" w:hAnsi="Calibri"/>
          <w:sz w:val="22"/>
          <w:szCs w:val="22"/>
        </w:rPr>
        <w:t>)</w:t>
      </w:r>
      <w:r w:rsidR="00E638B3" w:rsidRPr="00E638B3">
        <w:rPr>
          <w:rFonts w:ascii="Calibri" w:hAnsi="Calibri"/>
          <w:sz w:val="22"/>
          <w:szCs w:val="22"/>
        </w:rPr>
        <w:t xml:space="preserve"> </w:t>
      </w:r>
      <w:r w:rsidRPr="0028465E">
        <w:rPr>
          <w:rFonts w:ascii="Calibri" w:hAnsi="Calibri"/>
          <w:sz w:val="22"/>
          <w:szCs w:val="22"/>
        </w:rPr>
        <w:t>выдает воевода, который выдал иностранцу разрешение на временное пребывание.</w:t>
      </w:r>
    </w:p>
    <w:p w14:paraId="6549AE2A" w14:textId="6DC40366" w:rsidR="00BF35C6" w:rsidRPr="0028465E" w:rsidRDefault="001D4FF2" w:rsidP="00633AB9">
      <w:pPr>
        <w:suppressAutoHyphens w:val="0"/>
        <w:spacing w:before="0"/>
        <w:jc w:val="both"/>
        <w:rPr>
          <w:b/>
          <w:bCs/>
          <w:sz w:val="22"/>
          <w:szCs w:val="22"/>
        </w:rPr>
      </w:pPr>
      <w:r w:rsidRPr="001D4FF2">
        <w:rPr>
          <w:rFonts w:eastAsia="Calibri" w:cs="Calibri"/>
          <w:sz w:val="22"/>
          <w:szCs w:val="22"/>
          <w:lang w:eastAsia="en-US"/>
        </w:rPr>
        <w:t>Карта пребывания выдается по отдельному заявлению, поданному иностранцем, которому было выдано</w:t>
      </w:r>
      <w:r w:rsidR="00BF35C6" w:rsidRPr="0028465E">
        <w:rPr>
          <w:sz w:val="22"/>
          <w:szCs w:val="22"/>
        </w:rPr>
        <w:t>:</w:t>
      </w:r>
    </w:p>
    <w:p w14:paraId="70B6978F" w14:textId="2ABAEA83" w:rsidR="00E638B3" w:rsidRPr="008F4C30" w:rsidRDefault="00BF35C6" w:rsidP="003C669A">
      <w:pPr>
        <w:pStyle w:val="NormalnyWeb1"/>
        <w:numPr>
          <w:ilvl w:val="0"/>
          <w:numId w:val="45"/>
        </w:numPr>
        <w:spacing w:before="0" w:after="200"/>
        <w:jc w:val="both"/>
        <w:rPr>
          <w:rFonts w:ascii="Calibri" w:hAnsi="Calibri"/>
          <w:bCs/>
          <w:sz w:val="22"/>
          <w:szCs w:val="22"/>
        </w:rPr>
      </w:pPr>
      <w:r w:rsidRPr="0028465E">
        <w:rPr>
          <w:rFonts w:ascii="Calibri" w:hAnsi="Calibri"/>
          <w:sz w:val="22"/>
          <w:szCs w:val="22"/>
        </w:rPr>
        <w:t xml:space="preserve">разрешения на временное пребывание для </w:t>
      </w:r>
      <w:r w:rsidRPr="0028465E">
        <w:rPr>
          <w:rFonts w:ascii="Calibri" w:hAnsi="Calibri"/>
          <w:b/>
          <w:sz w:val="22"/>
          <w:szCs w:val="22"/>
        </w:rPr>
        <w:t>выполнения работы в рамках перемещения внутри предприятия</w:t>
      </w:r>
      <w:r w:rsidRPr="0028465E">
        <w:rPr>
          <w:rFonts w:ascii="Calibri" w:hAnsi="Calibri"/>
          <w:sz w:val="22"/>
          <w:szCs w:val="22"/>
        </w:rPr>
        <w:t xml:space="preserve"> или разрешения на временное пребывание для </w:t>
      </w:r>
      <w:r w:rsidRPr="0028465E">
        <w:rPr>
          <w:rFonts w:ascii="Calibri" w:hAnsi="Calibri"/>
          <w:b/>
          <w:sz w:val="22"/>
          <w:szCs w:val="22"/>
        </w:rPr>
        <w:t>долгосрочной мобильности сотрудника руководящих кадров, специалиста или работника, проходящего стажировку, в рамках перемещения внутри предприятия</w:t>
      </w:r>
      <w:r w:rsidRPr="0028465E">
        <w:rPr>
          <w:rFonts w:ascii="Calibri" w:hAnsi="Calibri"/>
          <w:sz w:val="22"/>
          <w:szCs w:val="22"/>
        </w:rPr>
        <w:t xml:space="preserve"> (см. п. 4.6.</w:t>
      </w:r>
      <w:r w:rsidR="00CB6648" w:rsidRPr="008F4C30">
        <w:rPr>
          <w:rFonts w:ascii="Calibri" w:hAnsi="Calibri"/>
          <w:sz w:val="22"/>
          <w:szCs w:val="22"/>
        </w:rPr>
        <w:t>1</w:t>
      </w:r>
      <w:r w:rsidR="00CB6648" w:rsidRPr="0028465E">
        <w:rPr>
          <w:rFonts w:ascii="Calibri" w:hAnsi="Calibri"/>
          <w:sz w:val="22"/>
          <w:szCs w:val="22"/>
        </w:rPr>
        <w:t xml:space="preserve"> </w:t>
      </w:r>
      <w:r w:rsidRPr="0028465E">
        <w:rPr>
          <w:rFonts w:ascii="Calibri" w:hAnsi="Calibri"/>
          <w:sz w:val="22"/>
          <w:szCs w:val="22"/>
        </w:rPr>
        <w:t>или п. 4.6.</w:t>
      </w:r>
      <w:r w:rsidR="00CB6648" w:rsidRPr="008F4C30">
        <w:rPr>
          <w:rFonts w:ascii="Calibri" w:hAnsi="Calibri"/>
          <w:sz w:val="22"/>
          <w:szCs w:val="22"/>
        </w:rPr>
        <w:t>2</w:t>
      </w:r>
      <w:r w:rsidRPr="0028465E">
        <w:rPr>
          <w:rFonts w:ascii="Calibri" w:hAnsi="Calibri"/>
          <w:sz w:val="22"/>
          <w:szCs w:val="22"/>
        </w:rPr>
        <w:t>)</w:t>
      </w:r>
      <w:r w:rsidR="00E638B3" w:rsidRPr="008F4C30">
        <w:rPr>
          <w:rFonts w:ascii="Calibri" w:hAnsi="Calibri"/>
          <w:sz w:val="22"/>
          <w:szCs w:val="22"/>
        </w:rPr>
        <w:t>,</w:t>
      </w:r>
      <w:r w:rsidR="00237EE9" w:rsidRPr="00237EE9">
        <w:t xml:space="preserve"> </w:t>
      </w:r>
      <w:r w:rsidR="00237EE9" w:rsidRPr="00237EE9">
        <w:rPr>
          <w:rFonts w:ascii="Calibri" w:hAnsi="Calibri"/>
          <w:sz w:val="22"/>
          <w:szCs w:val="22"/>
        </w:rPr>
        <w:t>или</w:t>
      </w:r>
    </w:p>
    <w:p w14:paraId="33D5877F" w14:textId="24D1BC51" w:rsidR="00E638B3" w:rsidRPr="0028465E" w:rsidRDefault="00633AB9" w:rsidP="00633AB9">
      <w:pPr>
        <w:pStyle w:val="NormalnyWeb1"/>
        <w:spacing w:before="0" w:after="200"/>
        <w:ind w:left="709" w:hanging="425"/>
        <w:jc w:val="both"/>
        <w:rPr>
          <w:rFonts w:ascii="Calibri" w:hAnsi="Calibri"/>
          <w:bCs/>
          <w:sz w:val="22"/>
          <w:szCs w:val="22"/>
        </w:rPr>
      </w:pPr>
      <w:r w:rsidRPr="00633AB9">
        <w:rPr>
          <w:rFonts w:ascii="Calibri" w:hAnsi="Calibri"/>
          <w:b/>
          <w:sz w:val="22"/>
          <w:szCs w:val="22"/>
        </w:rPr>
        <w:t xml:space="preserve"> </w:t>
      </w:r>
      <w:r w:rsidR="00E638B3" w:rsidRPr="008F4C30">
        <w:rPr>
          <w:rFonts w:ascii="Calibri" w:hAnsi="Calibri"/>
          <w:b/>
          <w:sz w:val="22"/>
          <w:szCs w:val="22"/>
        </w:rPr>
        <w:t xml:space="preserve">2)  </w:t>
      </w:r>
      <w:r w:rsidR="00E638B3" w:rsidRPr="0028465E">
        <w:rPr>
          <w:rFonts w:ascii="Calibri" w:hAnsi="Calibri"/>
          <w:b/>
          <w:sz w:val="22"/>
          <w:szCs w:val="22"/>
        </w:rPr>
        <w:t>разрешения на временное пребывание для воссоединения с семьей</w:t>
      </w:r>
      <w:r w:rsidR="00E638B3" w:rsidRPr="0028465E">
        <w:rPr>
          <w:rFonts w:ascii="Calibri" w:hAnsi="Calibri"/>
          <w:sz w:val="22"/>
          <w:szCs w:val="22"/>
        </w:rPr>
        <w:t>, в случае, когда иностранец на момент подачи заявки на выдачу ему этого разрешения пребывал</w:t>
      </w:r>
      <w:r w:rsidR="00E638B3" w:rsidRPr="0028465E">
        <w:rPr>
          <w:rFonts w:ascii="Calibri" w:hAnsi="Calibri"/>
          <w:b/>
          <w:sz w:val="22"/>
          <w:szCs w:val="22"/>
        </w:rPr>
        <w:t xml:space="preserve"> за пределами Республики Польша </w:t>
      </w:r>
      <w:r w:rsidR="00E638B3" w:rsidRPr="0028465E">
        <w:rPr>
          <w:rFonts w:ascii="Calibri" w:hAnsi="Calibri"/>
          <w:sz w:val="22"/>
          <w:szCs w:val="22"/>
        </w:rPr>
        <w:t>(см. п. 4.6.</w:t>
      </w:r>
      <w:r w:rsidR="00CB6648" w:rsidRPr="008F4C30">
        <w:rPr>
          <w:rFonts w:ascii="Calibri" w:hAnsi="Calibri"/>
          <w:sz w:val="22"/>
          <w:szCs w:val="22"/>
        </w:rPr>
        <w:t>3</w:t>
      </w:r>
      <w:r w:rsidR="00E638B3" w:rsidRPr="0028465E">
        <w:rPr>
          <w:rFonts w:ascii="Calibri" w:hAnsi="Calibri"/>
          <w:sz w:val="22"/>
          <w:szCs w:val="22"/>
        </w:rPr>
        <w:t xml:space="preserve">), </w:t>
      </w:r>
      <w:bookmarkStart w:id="203" w:name="_Hlk229751941"/>
      <w:r w:rsidR="00E638B3" w:rsidRPr="0028465E">
        <w:rPr>
          <w:rFonts w:ascii="Calibri" w:hAnsi="Calibri"/>
          <w:sz w:val="22"/>
          <w:szCs w:val="22"/>
        </w:rPr>
        <w:t>или</w:t>
      </w:r>
      <w:bookmarkEnd w:id="203"/>
    </w:p>
    <w:p w14:paraId="21BBE26A" w14:textId="470C01CD" w:rsidR="00E638B3" w:rsidRPr="00E638B3" w:rsidRDefault="00E638B3" w:rsidP="00633AB9">
      <w:pPr>
        <w:pStyle w:val="NormalnyWeb1"/>
        <w:spacing w:before="0" w:after="200"/>
        <w:ind w:left="709" w:hanging="349"/>
        <w:jc w:val="both"/>
        <w:rPr>
          <w:rFonts w:ascii="Calibri" w:hAnsi="Calibri"/>
          <w:bCs/>
          <w:sz w:val="22"/>
          <w:szCs w:val="22"/>
        </w:rPr>
      </w:pPr>
      <w:r w:rsidRPr="008F4C30">
        <w:rPr>
          <w:rFonts w:ascii="Calibri" w:hAnsi="Calibri"/>
          <w:b/>
          <w:bCs/>
          <w:sz w:val="22"/>
          <w:szCs w:val="22"/>
        </w:rPr>
        <w:t xml:space="preserve">3)  </w:t>
      </w:r>
      <w:r w:rsidRPr="00DE7072">
        <w:rPr>
          <w:rFonts w:ascii="Calibri" w:hAnsi="Calibri"/>
          <w:b/>
          <w:bCs/>
          <w:sz w:val="22"/>
          <w:szCs w:val="22"/>
        </w:rPr>
        <w:t xml:space="preserve">разрешения на временное пребывание указанный в пп. </w:t>
      </w:r>
      <w:r w:rsidR="00CB6648">
        <w:rPr>
          <w:rFonts w:ascii="Calibri" w:hAnsi="Calibri"/>
          <w:b/>
          <w:bCs/>
          <w:sz w:val="22"/>
          <w:szCs w:val="22"/>
          <w:lang w:val="pl-PL"/>
        </w:rPr>
        <w:t>I</w:t>
      </w:r>
      <w:r w:rsidR="00CB6648" w:rsidRPr="008F4C30">
        <w:rPr>
          <w:rFonts w:ascii="Calibri" w:hAnsi="Calibri"/>
          <w:b/>
          <w:bCs/>
          <w:sz w:val="22"/>
          <w:szCs w:val="22"/>
        </w:rPr>
        <w:t xml:space="preserve"> - </w:t>
      </w:r>
      <w:r w:rsidRPr="00DE7072">
        <w:rPr>
          <w:rFonts w:ascii="Calibri" w:hAnsi="Calibri"/>
          <w:b/>
          <w:bCs/>
          <w:sz w:val="22"/>
          <w:szCs w:val="22"/>
        </w:rPr>
        <w:t>IV Раздела IV подпункт 4.6.</w:t>
      </w:r>
      <w:r w:rsidR="00CB6648" w:rsidRPr="008F4C30">
        <w:rPr>
          <w:rFonts w:ascii="Calibri" w:hAnsi="Calibri"/>
          <w:b/>
          <w:bCs/>
          <w:sz w:val="22"/>
          <w:szCs w:val="22"/>
        </w:rPr>
        <w:t>4</w:t>
      </w:r>
      <w:r w:rsidRPr="001962CC">
        <w:rPr>
          <w:rFonts w:ascii="Calibri" w:hAnsi="Calibri"/>
          <w:bCs/>
          <w:sz w:val="22"/>
          <w:szCs w:val="22"/>
        </w:rPr>
        <w:t xml:space="preserve"> в случае, когда иностранец на момент подачи заявления на выдачу ему данного разрешения </w:t>
      </w:r>
      <w:r w:rsidRPr="00DE7072">
        <w:rPr>
          <w:rFonts w:ascii="Calibri" w:hAnsi="Calibri"/>
          <w:b/>
          <w:bCs/>
          <w:sz w:val="22"/>
          <w:szCs w:val="22"/>
        </w:rPr>
        <w:t>пребывал за пределами Республики Польша</w:t>
      </w:r>
      <w:r w:rsidRPr="008F4C30">
        <w:rPr>
          <w:rFonts w:ascii="Calibri" w:hAnsi="Calibri"/>
          <w:bCs/>
          <w:sz w:val="22"/>
          <w:szCs w:val="22"/>
        </w:rPr>
        <w:t>.</w:t>
      </w:r>
    </w:p>
    <w:p w14:paraId="5857D7F2" w14:textId="77777777" w:rsidR="00BF35C6" w:rsidRPr="0028465E" w:rsidRDefault="00BF35C6" w:rsidP="003C669A">
      <w:pPr>
        <w:spacing w:line="100" w:lineRule="atLeast"/>
        <w:jc w:val="both"/>
        <w:rPr>
          <w:rFonts w:cs="Times New Roman"/>
          <w:b/>
          <w:bCs/>
          <w:sz w:val="22"/>
          <w:szCs w:val="22"/>
        </w:rPr>
      </w:pPr>
      <w:r w:rsidRPr="0028465E">
        <w:rPr>
          <w:b/>
          <w:sz w:val="22"/>
          <w:szCs w:val="22"/>
        </w:rPr>
        <w:t xml:space="preserve">За выдачу или замену вида на жительство взимается оплата в размере </w:t>
      </w:r>
      <w:r w:rsidR="0031284A" w:rsidRPr="00B61D11">
        <w:rPr>
          <w:b/>
          <w:sz w:val="22"/>
          <w:szCs w:val="22"/>
        </w:rPr>
        <w:t>10</w:t>
      </w:r>
      <w:r w:rsidR="0031284A" w:rsidRPr="0028465E">
        <w:rPr>
          <w:b/>
          <w:sz w:val="22"/>
          <w:szCs w:val="22"/>
        </w:rPr>
        <w:t xml:space="preserve">0 </w:t>
      </w:r>
      <w:r w:rsidRPr="0028465E">
        <w:rPr>
          <w:b/>
          <w:sz w:val="22"/>
          <w:szCs w:val="22"/>
        </w:rPr>
        <w:t xml:space="preserve">зл. </w:t>
      </w:r>
    </w:p>
    <w:p w14:paraId="3D044963" w14:textId="77777777" w:rsidR="00BF35C6" w:rsidRPr="0028465E" w:rsidRDefault="00BF35C6" w:rsidP="003C669A">
      <w:pPr>
        <w:spacing w:line="100" w:lineRule="atLeast"/>
        <w:jc w:val="both"/>
        <w:rPr>
          <w:b/>
          <w:bCs/>
          <w:sz w:val="22"/>
          <w:szCs w:val="22"/>
        </w:rPr>
      </w:pPr>
      <w:r w:rsidRPr="0028465E">
        <w:rPr>
          <w:b/>
          <w:sz w:val="22"/>
          <w:szCs w:val="22"/>
        </w:rPr>
        <w:t>Оплату необходимо внести на счет соответствующего воеводы до выдачи вида на жительство.</w:t>
      </w:r>
    </w:p>
    <w:p w14:paraId="68803913" w14:textId="64230A08"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 xml:space="preserve">Заявка </w:t>
      </w:r>
      <w:r w:rsidRPr="0028465E">
        <w:rPr>
          <w:rFonts w:ascii="Calibri" w:hAnsi="Calibri"/>
          <w:sz w:val="22"/>
          <w:szCs w:val="22"/>
        </w:rPr>
        <w:t xml:space="preserve">на выдачу вида на жительство подается </w:t>
      </w:r>
      <w:r w:rsidRPr="008F4C30">
        <w:rPr>
          <w:rFonts w:ascii="Calibri" w:hAnsi="Calibri"/>
          <w:b/>
          <w:sz w:val="22"/>
          <w:szCs w:val="22"/>
        </w:rPr>
        <w:t>на</w:t>
      </w:r>
      <w:r w:rsidRPr="008F4C30">
        <w:rPr>
          <w:rStyle w:val="apple-converted-space"/>
          <w:rFonts w:ascii="Calibri" w:hAnsi="Calibri"/>
          <w:b/>
          <w:sz w:val="22"/>
          <w:szCs w:val="22"/>
        </w:rPr>
        <w:t xml:space="preserve"> </w:t>
      </w:r>
      <w:r w:rsidRPr="008F4C30">
        <w:rPr>
          <w:rFonts w:ascii="Calibri" w:hAnsi="Calibri"/>
          <w:b/>
          <w:sz w:val="22"/>
          <w:szCs w:val="22"/>
        </w:rPr>
        <w:t>бланке</w:t>
      </w:r>
      <w:r w:rsidR="00676F41" w:rsidRPr="00676F41">
        <w:rPr>
          <w:rFonts w:asciiTheme="minorHAnsi" w:eastAsiaTheme="minorHAnsi" w:hAnsiTheme="minorHAnsi" w:cstheme="minorHAnsi"/>
          <w:b/>
          <w:bCs/>
          <w:sz w:val="22"/>
          <w:szCs w:val="22"/>
          <w:lang w:eastAsia="en-US"/>
        </w:rPr>
        <w:t xml:space="preserve"> </w:t>
      </w:r>
      <w:r w:rsidR="00676F41" w:rsidRPr="00676F41">
        <w:rPr>
          <w:rFonts w:ascii="Calibri" w:hAnsi="Calibri"/>
          <w:b/>
          <w:bCs/>
          <w:sz w:val="22"/>
          <w:szCs w:val="22"/>
        </w:rPr>
        <w:t>в бумажном виде</w:t>
      </w:r>
      <w:r w:rsidRPr="0028465E">
        <w:rPr>
          <w:rFonts w:ascii="Calibri" w:hAnsi="Calibri"/>
          <w:sz w:val="22"/>
          <w:szCs w:val="22"/>
        </w:rPr>
        <w:t xml:space="preserve">. Иностранец, ходатайствующий о выдаче вида на жительство, обязан </w:t>
      </w:r>
      <w:r w:rsidRPr="0028465E">
        <w:rPr>
          <w:rFonts w:ascii="Calibri" w:hAnsi="Calibri"/>
          <w:b/>
          <w:sz w:val="22"/>
          <w:szCs w:val="22"/>
        </w:rPr>
        <w:t>предъявить действующий проездной документ и приложить к заявке:</w:t>
      </w:r>
    </w:p>
    <w:p w14:paraId="1A1A6D24"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2 актуальные фотографии</w:t>
      </w:r>
      <w:r w:rsidRPr="0028465E">
        <w:rPr>
          <w:rFonts w:ascii="Calibri" w:hAnsi="Calibri"/>
          <w:sz w:val="22"/>
          <w:szCs w:val="22"/>
        </w:rPr>
        <w:t>, выполненные в соответствующем формате;</w:t>
      </w:r>
    </w:p>
    <w:p w14:paraId="02D9AC63"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lastRenderedPageBreak/>
        <w:t xml:space="preserve">2) </w:t>
      </w:r>
      <w:r w:rsidRPr="0028465E">
        <w:rPr>
          <w:rFonts w:ascii="Calibri" w:hAnsi="Calibri"/>
          <w:b/>
          <w:sz w:val="22"/>
          <w:szCs w:val="22"/>
        </w:rPr>
        <w:t xml:space="preserve">документы, необходимые для подтверждения данных </w:t>
      </w:r>
      <w:r w:rsidRPr="0028465E">
        <w:rPr>
          <w:rFonts w:ascii="Calibri" w:hAnsi="Calibri"/>
          <w:sz w:val="22"/>
          <w:szCs w:val="22"/>
        </w:rPr>
        <w:t>и обстоятельств, указанных в заявке.</w:t>
      </w:r>
    </w:p>
    <w:p w14:paraId="73B70F2E" w14:textId="2E3BDC8D" w:rsidR="00BF35C6" w:rsidRPr="0028465E" w:rsidRDefault="00BF35C6" w:rsidP="003C669A">
      <w:pPr>
        <w:pStyle w:val="NormalnyWeb1"/>
        <w:spacing w:before="0" w:after="200"/>
        <w:jc w:val="both"/>
        <w:rPr>
          <w:rFonts w:ascii="Calibri" w:hAnsi="Calibri"/>
          <w:b/>
          <w:sz w:val="22"/>
          <w:szCs w:val="22"/>
        </w:rPr>
      </w:pPr>
      <w:r w:rsidRPr="0028465E">
        <w:rPr>
          <w:rFonts w:ascii="Calibri" w:hAnsi="Calibri"/>
          <w:sz w:val="22"/>
          <w:szCs w:val="22"/>
        </w:rPr>
        <w:t xml:space="preserve">В особо обоснованном случае, если иностранец, ходатайствующий о выдаче вида на жительство, не имеет </w:t>
      </w:r>
      <w:r w:rsidR="00676F41" w:rsidRPr="00676F41">
        <w:rPr>
          <w:rFonts w:ascii="Calibri" w:hAnsi="Calibri"/>
          <w:sz w:val="22"/>
          <w:szCs w:val="22"/>
        </w:rPr>
        <w:t xml:space="preserve">или </w:t>
      </w:r>
      <w:r w:rsidRPr="0028465E">
        <w:rPr>
          <w:rFonts w:ascii="Calibri" w:hAnsi="Calibri"/>
          <w:sz w:val="22"/>
          <w:szCs w:val="22"/>
        </w:rPr>
        <w:t xml:space="preserve"> отсутствует возможность получить действующий проездной документ, он может предъявить </w:t>
      </w:r>
      <w:r w:rsidRPr="0028465E">
        <w:rPr>
          <w:rFonts w:ascii="Calibri" w:hAnsi="Calibri"/>
          <w:b/>
          <w:sz w:val="22"/>
          <w:szCs w:val="22"/>
        </w:rPr>
        <w:t>другой документ, удостоверяющий его личность</w:t>
      </w:r>
      <w:r w:rsidRPr="0028465E">
        <w:rPr>
          <w:rFonts w:ascii="Calibri" w:hAnsi="Calibri"/>
          <w:sz w:val="22"/>
          <w:szCs w:val="22"/>
        </w:rPr>
        <w:t>.</w:t>
      </w:r>
    </w:p>
    <w:p w14:paraId="139D1C77" w14:textId="74BDC075" w:rsidR="00BF35C6" w:rsidRPr="0028465E" w:rsidRDefault="00BF35C6" w:rsidP="003C669A">
      <w:pPr>
        <w:pStyle w:val="NormalnyWeb1"/>
        <w:spacing w:after="200"/>
        <w:jc w:val="both"/>
        <w:rPr>
          <w:rFonts w:ascii="Calibri" w:hAnsi="Calibri"/>
          <w:sz w:val="22"/>
          <w:szCs w:val="22"/>
        </w:rPr>
      </w:pPr>
      <w:r w:rsidRPr="0028465E">
        <w:rPr>
          <w:rFonts w:ascii="Calibri" w:hAnsi="Calibri"/>
          <w:b/>
          <w:sz w:val="22"/>
          <w:szCs w:val="22"/>
        </w:rPr>
        <w:t>Оплата не взимается</w:t>
      </w:r>
      <w:r w:rsidRPr="0028465E">
        <w:rPr>
          <w:rFonts w:ascii="Calibri" w:hAnsi="Calibri"/>
          <w:sz w:val="22"/>
          <w:szCs w:val="22"/>
        </w:rPr>
        <w:t xml:space="preserve"> если выданный или замененный документ содержал технические дефекты</w:t>
      </w:r>
      <w:r w:rsidR="00C142EA" w:rsidRPr="008F4C30">
        <w:rPr>
          <w:rFonts w:ascii="Calibri" w:hAnsi="Calibri"/>
          <w:sz w:val="22"/>
          <w:szCs w:val="22"/>
        </w:rPr>
        <w:t>.</w:t>
      </w:r>
    </w:p>
    <w:p w14:paraId="5D1FCDDC"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b/>
          <w:sz w:val="22"/>
          <w:szCs w:val="22"/>
        </w:rPr>
        <w:t xml:space="preserve">Льгота в оплате </w:t>
      </w:r>
      <w:r w:rsidRPr="0028465E">
        <w:rPr>
          <w:rFonts w:ascii="Calibri" w:hAnsi="Calibri"/>
          <w:sz w:val="22"/>
          <w:szCs w:val="22"/>
        </w:rPr>
        <w:t>за выдачу или замену вида на жительство составляет</w:t>
      </w:r>
      <w:r w:rsidRPr="0028465E">
        <w:rPr>
          <w:rFonts w:ascii="Calibri" w:hAnsi="Calibri"/>
          <w:b/>
          <w:sz w:val="22"/>
          <w:szCs w:val="22"/>
        </w:rPr>
        <w:t xml:space="preserve"> 50%</w:t>
      </w:r>
      <w:r w:rsidRPr="0028465E">
        <w:rPr>
          <w:rFonts w:ascii="Calibri" w:hAnsi="Calibri"/>
          <w:sz w:val="22"/>
          <w:szCs w:val="22"/>
        </w:rPr>
        <w:t>, и полагается иностранцам:</w:t>
      </w:r>
    </w:p>
    <w:p w14:paraId="282969C8"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1) которые находятся в тяжелой материальной ситуации;</w:t>
      </w:r>
    </w:p>
    <w:p w14:paraId="46CE75B7" w14:textId="632CDF89" w:rsidR="00BF35C6" w:rsidRPr="0028465E" w:rsidRDefault="00181BE2" w:rsidP="003C669A">
      <w:pPr>
        <w:pStyle w:val="NormalnyWeb1"/>
        <w:spacing w:after="200"/>
        <w:jc w:val="both"/>
        <w:rPr>
          <w:rFonts w:ascii="Calibri" w:hAnsi="Calibri"/>
          <w:sz w:val="22"/>
          <w:szCs w:val="22"/>
        </w:rPr>
      </w:pPr>
      <w:r w:rsidRPr="008F4C30">
        <w:rPr>
          <w:rFonts w:ascii="Calibri" w:hAnsi="Calibri"/>
          <w:sz w:val="22"/>
          <w:szCs w:val="22"/>
        </w:rPr>
        <w:t>2</w:t>
      </w:r>
      <w:r w:rsidR="00BF35C6" w:rsidRPr="0028465E">
        <w:rPr>
          <w:rFonts w:ascii="Calibri" w:hAnsi="Calibri"/>
          <w:sz w:val="22"/>
          <w:szCs w:val="22"/>
        </w:rPr>
        <w:t xml:space="preserve">) несовершеннолетним, которым на момент подачи заявки на выдачу или замену вида на жительство, или в случае выдачи первого вида на жительство - на момент подачи заявки на выдачу разрешения на временное пребывание,  не исполнилось 16 лет. </w:t>
      </w:r>
    </w:p>
    <w:p w14:paraId="7986BD5A"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В случае </w:t>
      </w:r>
      <w:r w:rsidRPr="0028465E">
        <w:rPr>
          <w:rFonts w:ascii="Calibri" w:hAnsi="Calibri"/>
          <w:b/>
          <w:sz w:val="22"/>
          <w:szCs w:val="22"/>
        </w:rPr>
        <w:t>умышленной утери или умышленного повреждения</w:t>
      </w:r>
      <w:r w:rsidRPr="0028465E">
        <w:rPr>
          <w:rFonts w:ascii="Calibri" w:hAnsi="Calibri"/>
          <w:sz w:val="22"/>
          <w:szCs w:val="22"/>
        </w:rPr>
        <w:t xml:space="preserve"> плата за замену вида на жительство увеличивается </w:t>
      </w:r>
      <w:r w:rsidRPr="0028465E">
        <w:rPr>
          <w:rFonts w:ascii="Calibri" w:hAnsi="Calibri"/>
          <w:b/>
          <w:sz w:val="22"/>
          <w:szCs w:val="22"/>
        </w:rPr>
        <w:t>до 300%</w:t>
      </w:r>
      <w:r w:rsidRPr="0028465E">
        <w:rPr>
          <w:rFonts w:ascii="Calibri" w:hAnsi="Calibri"/>
          <w:sz w:val="22"/>
          <w:szCs w:val="22"/>
        </w:rPr>
        <w:t>. Подробные регулирования по этому делу определены в исполнительном распоряжении к закону об иностранцах.</w:t>
      </w:r>
    </w:p>
    <w:p w14:paraId="411B17A9" w14:textId="4B887C49" w:rsidR="00BF35C6" w:rsidRPr="0028465E" w:rsidRDefault="00467D26" w:rsidP="003C669A">
      <w:pPr>
        <w:pStyle w:val="Nagwek2"/>
        <w:spacing w:after="200"/>
        <w:jc w:val="both"/>
        <w:rPr>
          <w:rFonts w:cs="Times New Roman"/>
        </w:rPr>
      </w:pPr>
      <w:bookmarkStart w:id="204" w:name="_Toc386286406"/>
      <w:bookmarkStart w:id="205" w:name="_Toc505338797"/>
      <w:bookmarkStart w:id="206" w:name="_Toc5972918"/>
      <w:bookmarkStart w:id="207" w:name="_Toc7487501"/>
      <w:bookmarkStart w:id="208" w:name="_Toc229753265"/>
      <w:r>
        <w:rPr>
          <w:lang w:val="pl-PL"/>
        </w:rPr>
        <w:t>5</w:t>
      </w:r>
      <w:r w:rsidR="00BF35C6" w:rsidRPr="0028465E">
        <w:t>.3</w:t>
      </w:r>
      <w:r w:rsidR="001923A7">
        <w:t xml:space="preserve"> </w:t>
      </w:r>
      <w:r w:rsidR="00BF35C6" w:rsidRPr="0028465E">
        <w:t xml:space="preserve"> ЗАМЕНА ВИДА НА ЖИТЕЛЬСТВО</w:t>
      </w:r>
      <w:bookmarkEnd w:id="204"/>
      <w:bookmarkEnd w:id="205"/>
      <w:bookmarkEnd w:id="206"/>
      <w:bookmarkEnd w:id="207"/>
      <w:bookmarkEnd w:id="208"/>
    </w:p>
    <w:p w14:paraId="476792E0" w14:textId="77777777" w:rsidR="00BF35C6" w:rsidRPr="0028465E" w:rsidRDefault="00BF35C6" w:rsidP="003C669A">
      <w:pPr>
        <w:spacing w:before="240"/>
        <w:jc w:val="both"/>
        <w:rPr>
          <w:sz w:val="22"/>
          <w:szCs w:val="22"/>
        </w:rPr>
      </w:pPr>
      <w:r w:rsidRPr="0028465E">
        <w:rPr>
          <w:sz w:val="22"/>
          <w:szCs w:val="22"/>
        </w:rPr>
        <w:t xml:space="preserve">Заявку на замену вида на жительство </w:t>
      </w:r>
      <w:r w:rsidRPr="0028465E">
        <w:rPr>
          <w:b/>
          <w:sz w:val="22"/>
          <w:szCs w:val="22"/>
        </w:rPr>
        <w:t>необходимо подать в течение 14 дней</w:t>
      </w:r>
      <w:r w:rsidRPr="0028465E">
        <w:rPr>
          <w:sz w:val="22"/>
          <w:szCs w:val="22"/>
        </w:rPr>
        <w:t xml:space="preserve"> после возникновения причин для его замены.</w:t>
      </w:r>
    </w:p>
    <w:p w14:paraId="6B7A651A"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Иностранец обязан</w:t>
      </w:r>
      <w:r w:rsidRPr="0028465E">
        <w:rPr>
          <w:rStyle w:val="apple-converted-space"/>
          <w:rFonts w:ascii="Calibri" w:hAnsi="Calibri"/>
          <w:sz w:val="22"/>
          <w:szCs w:val="22"/>
        </w:rPr>
        <w:t xml:space="preserve"> </w:t>
      </w:r>
      <w:r w:rsidRPr="0028465E">
        <w:rPr>
          <w:rFonts w:ascii="Calibri" w:hAnsi="Calibri"/>
          <w:sz w:val="22"/>
          <w:szCs w:val="22"/>
        </w:rPr>
        <w:t>заменить вид на жительство</w:t>
      </w:r>
      <w:r w:rsidRPr="0028465E">
        <w:rPr>
          <w:rStyle w:val="apple-converted-space"/>
          <w:rFonts w:ascii="Calibri" w:hAnsi="Calibri"/>
          <w:sz w:val="22"/>
          <w:szCs w:val="22"/>
        </w:rPr>
        <w:t xml:space="preserve"> </w:t>
      </w:r>
      <w:r w:rsidRPr="0028465E">
        <w:rPr>
          <w:rFonts w:ascii="Calibri" w:hAnsi="Calibri"/>
          <w:sz w:val="22"/>
          <w:szCs w:val="22"/>
        </w:rPr>
        <w:t>в случае:</w:t>
      </w:r>
    </w:p>
    <w:p w14:paraId="51858C75"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1) изменения данных, помещенных в прежнем виде на жительство;</w:t>
      </w:r>
    </w:p>
    <w:p w14:paraId="0B6A41A5"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2) изменения изображения лица владельца вида на жительство в отношении к изображению лица, помещенного в этом виде на жительство, в утруждающей или невозможной степени идентифицировать его владельца;</w:t>
      </w:r>
    </w:p>
    <w:p w14:paraId="066501F4" w14:textId="77777777" w:rsidR="00BF35C6" w:rsidRPr="0028465E" w:rsidRDefault="00BF35C6" w:rsidP="003C669A">
      <w:pPr>
        <w:pStyle w:val="Tekstpodstawowy"/>
        <w:rPr>
          <w:rFonts w:ascii="Calibri" w:hAnsi="Calibri"/>
          <w:sz w:val="22"/>
          <w:szCs w:val="22"/>
        </w:rPr>
      </w:pPr>
      <w:r w:rsidRPr="0028465E">
        <w:rPr>
          <w:rFonts w:ascii="Calibri" w:hAnsi="Calibri"/>
          <w:sz w:val="22"/>
          <w:szCs w:val="22"/>
        </w:rPr>
        <w:t>3) его потери;</w:t>
      </w:r>
    </w:p>
    <w:p w14:paraId="6C08AB28" w14:textId="73775353" w:rsidR="00BF35C6" w:rsidRPr="0028465E" w:rsidRDefault="00BF35C6" w:rsidP="003C669A">
      <w:pPr>
        <w:pStyle w:val="Tekstpodstawowy"/>
        <w:rPr>
          <w:rFonts w:ascii="Calibri" w:hAnsi="Calibri"/>
          <w:sz w:val="22"/>
          <w:szCs w:val="22"/>
        </w:rPr>
      </w:pPr>
      <w:r w:rsidRPr="0028465E">
        <w:rPr>
          <w:rFonts w:ascii="Calibri" w:hAnsi="Calibri"/>
          <w:sz w:val="22"/>
          <w:szCs w:val="22"/>
        </w:rPr>
        <w:t>4) его повреждения</w:t>
      </w:r>
      <w:r w:rsidR="00021507">
        <w:rPr>
          <w:rFonts w:ascii="Calibri" w:hAnsi="Calibri"/>
          <w:sz w:val="22"/>
          <w:szCs w:val="22"/>
          <w:lang w:val="pl-PL"/>
        </w:rPr>
        <w:t>.</w:t>
      </w:r>
    </w:p>
    <w:p w14:paraId="1DE3CC5C" w14:textId="1BF521DE" w:rsidR="00BF35C6" w:rsidRPr="0028465E" w:rsidRDefault="00467D26" w:rsidP="003C669A">
      <w:pPr>
        <w:pStyle w:val="Nagwek2"/>
        <w:spacing w:after="200"/>
        <w:jc w:val="both"/>
      </w:pPr>
      <w:bookmarkStart w:id="209" w:name="_Toc386286407"/>
      <w:bookmarkStart w:id="210" w:name="_Toc505338798"/>
      <w:bookmarkStart w:id="211" w:name="_Toc5972919"/>
      <w:bookmarkStart w:id="212" w:name="_Toc7487502"/>
      <w:bookmarkStart w:id="213" w:name="_Toc229753266"/>
      <w:r w:rsidRPr="008F4C30">
        <w:t>5</w:t>
      </w:r>
      <w:r w:rsidR="00BF35C6" w:rsidRPr="0028465E">
        <w:t>.4</w:t>
      </w:r>
      <w:r w:rsidR="001923A7">
        <w:t xml:space="preserve"> </w:t>
      </w:r>
      <w:r w:rsidR="00BF35C6" w:rsidRPr="0028465E">
        <w:t xml:space="preserve"> ОРГАН, ЗАМЕНЯЮЩИЙ ВИД НА ЖИТЕЛЬСТВО</w:t>
      </w:r>
      <w:bookmarkEnd w:id="209"/>
      <w:bookmarkEnd w:id="210"/>
      <w:bookmarkEnd w:id="211"/>
      <w:bookmarkEnd w:id="212"/>
      <w:bookmarkEnd w:id="213"/>
    </w:p>
    <w:p w14:paraId="4723A5A3" w14:textId="77777777" w:rsidR="00BF35C6" w:rsidRPr="0028465E" w:rsidRDefault="00BF35C6" w:rsidP="003C669A">
      <w:pPr>
        <w:pStyle w:val="NormalnyWeb1"/>
        <w:spacing w:after="200"/>
        <w:jc w:val="both"/>
        <w:rPr>
          <w:rFonts w:ascii="Calibri" w:hAnsi="Calibri"/>
          <w:b/>
          <w:bCs/>
          <w:sz w:val="22"/>
          <w:szCs w:val="22"/>
        </w:rPr>
      </w:pPr>
      <w:r w:rsidRPr="0028465E">
        <w:rPr>
          <w:rFonts w:ascii="Calibri" w:hAnsi="Calibri"/>
          <w:sz w:val="22"/>
          <w:szCs w:val="22"/>
        </w:rPr>
        <w:t>Замену вида на жительство осуществляет</w:t>
      </w:r>
      <w:r w:rsidRPr="0028465E">
        <w:rPr>
          <w:rStyle w:val="apple-converted-space"/>
          <w:rFonts w:ascii="Calibri" w:hAnsi="Calibri"/>
          <w:sz w:val="22"/>
          <w:szCs w:val="22"/>
        </w:rPr>
        <w:t xml:space="preserve"> </w:t>
      </w:r>
      <w:r w:rsidRPr="0028465E">
        <w:rPr>
          <w:rFonts w:ascii="Calibri" w:hAnsi="Calibri"/>
          <w:sz w:val="22"/>
          <w:szCs w:val="22"/>
        </w:rPr>
        <w:t>соответствующий воевода, учитывая место пребывания иностранца.</w:t>
      </w:r>
      <w:r w:rsidRPr="0028465E">
        <w:rPr>
          <w:rStyle w:val="apple-converted-space"/>
          <w:rFonts w:ascii="Calibri" w:hAnsi="Calibri"/>
          <w:sz w:val="22"/>
          <w:szCs w:val="22"/>
        </w:rPr>
        <w:t xml:space="preserve"> </w:t>
      </w:r>
      <w:r w:rsidRPr="0028465E">
        <w:rPr>
          <w:rFonts w:ascii="Calibri" w:hAnsi="Calibri"/>
          <w:sz w:val="22"/>
          <w:szCs w:val="22"/>
        </w:rPr>
        <w:t xml:space="preserve">За замену вида на жительство взимается оплата в размере </w:t>
      </w:r>
      <w:r w:rsidR="0031284A" w:rsidRPr="00B61D11">
        <w:rPr>
          <w:rFonts w:ascii="Calibri" w:hAnsi="Calibri"/>
          <w:b/>
          <w:sz w:val="22"/>
          <w:szCs w:val="22"/>
        </w:rPr>
        <w:t>10</w:t>
      </w:r>
      <w:r w:rsidR="0031284A" w:rsidRPr="0028465E">
        <w:rPr>
          <w:rFonts w:ascii="Calibri" w:hAnsi="Calibri"/>
          <w:b/>
          <w:sz w:val="22"/>
          <w:szCs w:val="22"/>
        </w:rPr>
        <w:t xml:space="preserve">0 </w:t>
      </w:r>
      <w:r w:rsidRPr="0028465E">
        <w:rPr>
          <w:rFonts w:ascii="Calibri" w:hAnsi="Calibri"/>
          <w:b/>
          <w:sz w:val="22"/>
          <w:szCs w:val="22"/>
        </w:rPr>
        <w:t>зл</w:t>
      </w:r>
      <w:r w:rsidRPr="0028465E">
        <w:rPr>
          <w:rFonts w:ascii="Calibri" w:hAnsi="Calibri"/>
          <w:sz w:val="22"/>
          <w:szCs w:val="22"/>
        </w:rPr>
        <w:t xml:space="preserve">. Оплату необходимо </w:t>
      </w:r>
      <w:r w:rsidRPr="0028465E">
        <w:rPr>
          <w:rFonts w:ascii="Calibri" w:hAnsi="Calibri"/>
          <w:b/>
          <w:sz w:val="22"/>
          <w:szCs w:val="22"/>
        </w:rPr>
        <w:t>внести при подаче заявки</w:t>
      </w:r>
      <w:r w:rsidRPr="0028465E">
        <w:rPr>
          <w:rFonts w:ascii="Calibri" w:hAnsi="Calibri"/>
          <w:sz w:val="22"/>
          <w:szCs w:val="22"/>
        </w:rPr>
        <w:t xml:space="preserve"> на счет соответствующего воеводы. </w:t>
      </w:r>
    </w:p>
    <w:p w14:paraId="3D962B3E"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b/>
          <w:sz w:val="22"/>
          <w:szCs w:val="22"/>
        </w:rPr>
        <w:t xml:space="preserve">Заявка </w:t>
      </w:r>
      <w:r w:rsidRPr="0028465E">
        <w:rPr>
          <w:rFonts w:ascii="Calibri" w:hAnsi="Calibri"/>
          <w:sz w:val="22"/>
          <w:szCs w:val="22"/>
        </w:rPr>
        <w:t>на замену вида на жительство подается на</w:t>
      </w:r>
      <w:r w:rsidRPr="0028465E">
        <w:rPr>
          <w:rStyle w:val="apple-converted-space"/>
          <w:rFonts w:ascii="Calibri" w:hAnsi="Calibri"/>
          <w:sz w:val="22"/>
          <w:szCs w:val="22"/>
        </w:rPr>
        <w:t xml:space="preserve"> </w:t>
      </w:r>
      <w:r w:rsidRPr="0028465E">
        <w:rPr>
          <w:rFonts w:ascii="Calibri" w:hAnsi="Calibri"/>
          <w:sz w:val="22"/>
          <w:szCs w:val="22"/>
        </w:rPr>
        <w:t xml:space="preserve">бланке. Иностранец, ходатайствующий о замене вида на жительство, обязан </w:t>
      </w:r>
      <w:r w:rsidRPr="0028465E">
        <w:rPr>
          <w:rFonts w:ascii="Calibri" w:hAnsi="Calibri"/>
          <w:b/>
          <w:sz w:val="22"/>
          <w:szCs w:val="22"/>
        </w:rPr>
        <w:t>предъявить действующий проездной документ и приложить к заявке:</w:t>
      </w:r>
    </w:p>
    <w:p w14:paraId="4505B8DF"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1) </w:t>
      </w:r>
      <w:r w:rsidRPr="0028465E">
        <w:rPr>
          <w:rFonts w:ascii="Calibri" w:hAnsi="Calibri"/>
          <w:b/>
          <w:sz w:val="22"/>
          <w:szCs w:val="22"/>
        </w:rPr>
        <w:t xml:space="preserve">2 актуальные фотографии </w:t>
      </w:r>
      <w:r w:rsidRPr="0028465E">
        <w:rPr>
          <w:rFonts w:ascii="Calibri" w:hAnsi="Calibri"/>
          <w:sz w:val="22"/>
          <w:szCs w:val="22"/>
        </w:rPr>
        <w:t>лица, подающего заявку</w:t>
      </w:r>
      <w:r w:rsidRPr="0028465E">
        <w:rPr>
          <w:rFonts w:ascii="Calibri" w:hAnsi="Calibri"/>
          <w:b/>
          <w:sz w:val="22"/>
          <w:szCs w:val="22"/>
        </w:rPr>
        <w:t>, выполненные в соответствующем формате;</w:t>
      </w:r>
    </w:p>
    <w:p w14:paraId="07922A91"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2) </w:t>
      </w:r>
      <w:r w:rsidRPr="0028465E">
        <w:rPr>
          <w:rFonts w:ascii="Calibri" w:hAnsi="Calibri"/>
          <w:b/>
          <w:sz w:val="22"/>
          <w:szCs w:val="22"/>
        </w:rPr>
        <w:t xml:space="preserve">документы, необходимые для подтверждения данных </w:t>
      </w:r>
      <w:r w:rsidRPr="0028465E">
        <w:rPr>
          <w:rFonts w:ascii="Calibri" w:hAnsi="Calibri"/>
          <w:sz w:val="22"/>
          <w:szCs w:val="22"/>
        </w:rPr>
        <w:t>и обстоятельств, указанных в заявке.</w:t>
      </w:r>
    </w:p>
    <w:p w14:paraId="0D77B134" w14:textId="6F361E7C" w:rsidR="00BF35C6"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В особо обоснованном случае, если иностранец, ходатайствующий о замене вида на жительство, не имеет </w:t>
      </w:r>
      <w:r w:rsidR="00021507" w:rsidRPr="00021507">
        <w:rPr>
          <w:rFonts w:ascii="Calibri" w:hAnsi="Calibri"/>
          <w:sz w:val="22"/>
          <w:szCs w:val="22"/>
        </w:rPr>
        <w:t xml:space="preserve">или </w:t>
      </w:r>
      <w:r w:rsidRPr="0028465E">
        <w:rPr>
          <w:rFonts w:ascii="Calibri" w:hAnsi="Calibri"/>
          <w:sz w:val="22"/>
          <w:szCs w:val="22"/>
        </w:rPr>
        <w:t xml:space="preserve">отсутствует возможность получить действующий проездной документ, он может предъявить </w:t>
      </w:r>
      <w:r w:rsidRPr="0028465E">
        <w:rPr>
          <w:rFonts w:ascii="Calibri" w:hAnsi="Calibri"/>
          <w:b/>
          <w:sz w:val="22"/>
          <w:szCs w:val="22"/>
        </w:rPr>
        <w:t>другой документ, удостоверяющий его личность</w:t>
      </w:r>
      <w:r w:rsidRPr="0028465E">
        <w:rPr>
          <w:rFonts w:ascii="Calibri" w:hAnsi="Calibri"/>
          <w:sz w:val="22"/>
          <w:szCs w:val="22"/>
        </w:rPr>
        <w:t>.</w:t>
      </w:r>
    </w:p>
    <w:p w14:paraId="0A3C78B5" w14:textId="4CEF5C65" w:rsidR="00B54D59" w:rsidRDefault="00B54D59" w:rsidP="003C669A">
      <w:pPr>
        <w:pStyle w:val="NormalnyWeb1"/>
        <w:spacing w:before="0" w:after="200"/>
        <w:jc w:val="both"/>
        <w:rPr>
          <w:rFonts w:ascii="Calibri" w:hAnsi="Calibri"/>
          <w:sz w:val="22"/>
          <w:szCs w:val="22"/>
        </w:rPr>
      </w:pPr>
    </w:p>
    <w:p w14:paraId="15B861B7" w14:textId="77777777" w:rsidR="00B54D59" w:rsidRPr="0028465E" w:rsidRDefault="00B54D59" w:rsidP="003C669A">
      <w:pPr>
        <w:pStyle w:val="NormalnyWeb1"/>
        <w:spacing w:before="0" w:after="200"/>
        <w:jc w:val="both"/>
        <w:rPr>
          <w:rFonts w:ascii="Calibri" w:hAnsi="Calibri"/>
          <w:sz w:val="22"/>
          <w:szCs w:val="22"/>
        </w:rPr>
      </w:pPr>
    </w:p>
    <w:p w14:paraId="43D5D808" w14:textId="3CCC029E" w:rsidR="00BF35C6" w:rsidRPr="0028465E" w:rsidRDefault="00467D26" w:rsidP="003C669A">
      <w:pPr>
        <w:pStyle w:val="Nagwek2"/>
        <w:spacing w:after="200"/>
        <w:jc w:val="both"/>
      </w:pPr>
      <w:bookmarkStart w:id="214" w:name="_Toc386286408"/>
      <w:bookmarkStart w:id="215" w:name="_Toc505338799"/>
      <w:bookmarkStart w:id="216" w:name="_Toc5972920"/>
      <w:bookmarkStart w:id="217" w:name="_Toc7487503"/>
      <w:bookmarkStart w:id="218" w:name="_Toc229753267"/>
      <w:r w:rsidRPr="008F4C30">
        <w:lastRenderedPageBreak/>
        <w:t>5</w:t>
      </w:r>
      <w:r w:rsidR="00BF35C6" w:rsidRPr="0028465E">
        <w:t>.5</w:t>
      </w:r>
      <w:r w:rsidR="001923A7">
        <w:t xml:space="preserve"> </w:t>
      </w:r>
      <w:r w:rsidR="00BF35C6" w:rsidRPr="0028465E">
        <w:t>ПОТЕРЯ ИЛИ ПОВРЕЖДЕНИЕ ВИДА НА ЖИТЕЛЬСТВО</w:t>
      </w:r>
      <w:bookmarkEnd w:id="214"/>
      <w:bookmarkEnd w:id="215"/>
      <w:bookmarkEnd w:id="216"/>
      <w:bookmarkEnd w:id="217"/>
      <w:bookmarkEnd w:id="218"/>
    </w:p>
    <w:p w14:paraId="7DCD70F6"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 </w:t>
      </w:r>
      <w:r w:rsidRPr="0028465E">
        <w:rPr>
          <w:rFonts w:ascii="Calibri" w:hAnsi="Calibri"/>
          <w:b/>
          <w:sz w:val="22"/>
          <w:szCs w:val="22"/>
        </w:rPr>
        <w:t>В случае</w:t>
      </w:r>
      <w:r w:rsidRPr="0028465E">
        <w:rPr>
          <w:rStyle w:val="apple-converted-space"/>
          <w:rFonts w:ascii="Calibri" w:hAnsi="Calibri"/>
          <w:b/>
          <w:sz w:val="22"/>
          <w:szCs w:val="22"/>
        </w:rPr>
        <w:t xml:space="preserve"> потери или повреждения</w:t>
      </w:r>
      <w:r w:rsidR="001923A7">
        <w:rPr>
          <w:rStyle w:val="apple-converted-space"/>
          <w:rFonts w:ascii="Calibri" w:hAnsi="Calibri"/>
          <w:sz w:val="22"/>
          <w:szCs w:val="22"/>
        </w:rPr>
        <w:t xml:space="preserve"> </w:t>
      </w:r>
      <w:r w:rsidRPr="0028465E">
        <w:rPr>
          <w:rFonts w:ascii="Calibri" w:hAnsi="Calibri"/>
          <w:sz w:val="22"/>
          <w:szCs w:val="22"/>
        </w:rPr>
        <w:t>вида на жительство, иностранец обязан известить об этом</w:t>
      </w:r>
      <w:r w:rsidRPr="0028465E">
        <w:rPr>
          <w:rStyle w:val="apple-converted-space"/>
          <w:rFonts w:ascii="Calibri" w:hAnsi="Calibri"/>
          <w:sz w:val="22"/>
          <w:szCs w:val="22"/>
        </w:rPr>
        <w:t xml:space="preserve"> </w:t>
      </w:r>
      <w:r w:rsidRPr="0028465E">
        <w:rPr>
          <w:rFonts w:ascii="Calibri" w:hAnsi="Calibri"/>
          <w:sz w:val="22"/>
          <w:szCs w:val="22"/>
        </w:rPr>
        <w:t>воеводу, который его выдал, в течение</w:t>
      </w:r>
      <w:r w:rsidRPr="0028465E">
        <w:rPr>
          <w:rStyle w:val="apple-converted-space"/>
          <w:rFonts w:ascii="Calibri" w:hAnsi="Calibri"/>
          <w:sz w:val="22"/>
          <w:szCs w:val="22"/>
        </w:rPr>
        <w:t xml:space="preserve"> </w:t>
      </w:r>
      <w:r w:rsidRPr="0028465E">
        <w:rPr>
          <w:rFonts w:ascii="Calibri" w:hAnsi="Calibri"/>
          <w:sz w:val="22"/>
          <w:szCs w:val="22"/>
        </w:rPr>
        <w:t>3-х дней</w:t>
      </w:r>
      <w:r w:rsidRPr="0028465E">
        <w:rPr>
          <w:rStyle w:val="apple-converted-space"/>
          <w:rFonts w:ascii="Calibri" w:hAnsi="Calibri"/>
          <w:sz w:val="22"/>
          <w:szCs w:val="22"/>
        </w:rPr>
        <w:t xml:space="preserve"> </w:t>
      </w:r>
      <w:r w:rsidRPr="0028465E">
        <w:rPr>
          <w:rFonts w:ascii="Calibri" w:hAnsi="Calibri"/>
          <w:sz w:val="22"/>
          <w:szCs w:val="22"/>
        </w:rPr>
        <w:t>от даты его потери или повреждения.</w:t>
      </w:r>
    </w:p>
    <w:p w14:paraId="4D738733"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Заявку необходимо подать на специально предназначенном для этого </w:t>
      </w:r>
      <w:r w:rsidRPr="0028465E">
        <w:rPr>
          <w:rFonts w:ascii="Calibri" w:hAnsi="Calibri"/>
          <w:b/>
          <w:sz w:val="22"/>
          <w:szCs w:val="22"/>
        </w:rPr>
        <w:t>бланке</w:t>
      </w:r>
      <w:r w:rsidRPr="0028465E">
        <w:rPr>
          <w:rFonts w:ascii="Calibri" w:hAnsi="Calibri"/>
          <w:sz w:val="22"/>
          <w:szCs w:val="22"/>
        </w:rPr>
        <w:t>.</w:t>
      </w:r>
      <w:r w:rsidRPr="0028465E">
        <w:rPr>
          <w:rFonts w:ascii="Calibri" w:hAnsi="Calibri"/>
          <w:b/>
          <w:sz w:val="22"/>
          <w:szCs w:val="22"/>
        </w:rPr>
        <w:t xml:space="preserve"> </w:t>
      </w:r>
    </w:p>
    <w:p w14:paraId="2F6F48E9" w14:textId="77777777" w:rsidR="000F6F69" w:rsidRPr="000F6F69" w:rsidRDefault="000F6F69" w:rsidP="000F6F69">
      <w:pPr>
        <w:spacing w:before="0" w:after="0" w:line="240" w:lineRule="auto"/>
        <w:jc w:val="both"/>
        <w:rPr>
          <w:rFonts w:eastAsia="Calibri" w:cs="Calibri"/>
          <w:b/>
          <w:sz w:val="22"/>
          <w:szCs w:val="22"/>
          <w:lang w:eastAsia="en-US"/>
        </w:rPr>
      </w:pPr>
      <w:r w:rsidRPr="000F6F69">
        <w:rPr>
          <w:rFonts w:eastAsia="Calibri" w:cs="Times New Roman"/>
          <w:sz w:val="22"/>
          <w:szCs w:val="22"/>
          <w:lang w:eastAsia="en-US"/>
        </w:rPr>
        <w:t xml:space="preserve">Воевода обязан выдать иностранцу </w:t>
      </w:r>
      <w:r w:rsidRPr="000F6F69">
        <w:rPr>
          <w:rFonts w:eastAsia="Calibri" w:cs="Times New Roman"/>
          <w:b/>
          <w:bCs/>
          <w:sz w:val="22"/>
          <w:szCs w:val="22"/>
          <w:lang w:eastAsia="en-US"/>
        </w:rPr>
        <w:t>бесплатную справку,</w:t>
      </w:r>
      <w:r w:rsidRPr="000F6F69">
        <w:rPr>
          <w:rFonts w:eastAsia="Calibri" w:cs="Times New Roman"/>
          <w:sz w:val="22"/>
          <w:szCs w:val="22"/>
          <w:lang w:eastAsia="en-US"/>
        </w:rPr>
        <w:t xml:space="preserve"> подтверждающую указанный факт, </w:t>
      </w:r>
      <w:r w:rsidRPr="000F6F69">
        <w:rPr>
          <w:rFonts w:eastAsia="Calibri" w:cs="Times New Roman"/>
          <w:b/>
          <w:bCs/>
          <w:sz w:val="22"/>
          <w:szCs w:val="22"/>
          <w:lang w:eastAsia="en-US"/>
        </w:rPr>
        <w:t>действительную</w:t>
      </w:r>
      <w:r w:rsidRPr="000F6F69">
        <w:rPr>
          <w:rFonts w:eastAsia="Calibri" w:cs="Times New Roman"/>
          <w:sz w:val="22"/>
          <w:szCs w:val="22"/>
          <w:lang w:eastAsia="en-US"/>
        </w:rPr>
        <w:t xml:space="preserve"> до момента обмена документа, </w:t>
      </w:r>
      <w:r w:rsidRPr="000F6F69">
        <w:rPr>
          <w:rFonts w:eastAsia="Calibri" w:cs="Times New Roman"/>
          <w:b/>
          <w:bCs/>
          <w:sz w:val="22"/>
          <w:szCs w:val="22"/>
          <w:lang w:eastAsia="en-US"/>
        </w:rPr>
        <w:t>но не дольше чем 2 месяца.</w:t>
      </w:r>
    </w:p>
    <w:p w14:paraId="51A6158A" w14:textId="58D459E9"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В случае, если потерянный вид на жительство </w:t>
      </w:r>
      <w:r w:rsidRPr="0028465E">
        <w:rPr>
          <w:rFonts w:ascii="Calibri" w:hAnsi="Calibri"/>
          <w:b/>
          <w:sz w:val="22"/>
          <w:szCs w:val="22"/>
        </w:rPr>
        <w:t>найдется</w:t>
      </w:r>
      <w:r w:rsidRPr="0028465E">
        <w:rPr>
          <w:rFonts w:ascii="Calibri" w:hAnsi="Calibri"/>
          <w:sz w:val="22"/>
          <w:szCs w:val="22"/>
        </w:rPr>
        <w:t xml:space="preserve">, иностранец обязан в течение 3-х дней со дня его </w:t>
      </w:r>
      <w:r w:rsidRPr="0028465E">
        <w:rPr>
          <w:rFonts w:ascii="Calibri" w:hAnsi="Calibri"/>
          <w:b/>
          <w:sz w:val="22"/>
          <w:szCs w:val="22"/>
        </w:rPr>
        <w:t>нахождения</w:t>
      </w:r>
      <w:r w:rsidRPr="0028465E">
        <w:rPr>
          <w:rFonts w:ascii="Calibri" w:hAnsi="Calibri"/>
          <w:sz w:val="22"/>
          <w:szCs w:val="22"/>
        </w:rPr>
        <w:t xml:space="preserve"> уведомить об этом воеводу, </w:t>
      </w:r>
      <w:r w:rsidRPr="0028465E">
        <w:rPr>
          <w:rFonts w:ascii="Calibri" w:hAnsi="Calibri"/>
          <w:b/>
          <w:sz w:val="22"/>
          <w:szCs w:val="22"/>
        </w:rPr>
        <w:t>который выдал вид на жительство</w:t>
      </w:r>
      <w:r w:rsidRPr="0028465E">
        <w:rPr>
          <w:rFonts w:ascii="Calibri" w:hAnsi="Calibri"/>
          <w:sz w:val="22"/>
          <w:szCs w:val="22"/>
        </w:rPr>
        <w:t xml:space="preserve">, и немедленно вернуть ему найденный вид на жительство, если </w:t>
      </w:r>
      <w:r w:rsidR="00B37659" w:rsidRPr="00B37659">
        <w:rPr>
          <w:rFonts w:ascii="Calibri" w:hAnsi="Calibri"/>
          <w:sz w:val="22"/>
          <w:szCs w:val="22"/>
        </w:rPr>
        <w:t>вместо утраченного вида на жительство получил новый документ.</w:t>
      </w:r>
    </w:p>
    <w:p w14:paraId="6B9541FF" w14:textId="08853638" w:rsidR="00BF35C6" w:rsidRPr="0028465E" w:rsidRDefault="00467D26" w:rsidP="003C669A">
      <w:pPr>
        <w:pStyle w:val="Nagwek2"/>
        <w:spacing w:after="200"/>
        <w:jc w:val="both"/>
      </w:pPr>
      <w:bookmarkStart w:id="219" w:name="_Toc386286409"/>
      <w:bookmarkStart w:id="220" w:name="_Toc505338800"/>
      <w:bookmarkStart w:id="221" w:name="_Toc5972921"/>
      <w:bookmarkStart w:id="222" w:name="_Toc7487504"/>
      <w:bookmarkStart w:id="223" w:name="_Toc229753268"/>
      <w:r>
        <w:rPr>
          <w:lang w:val="pl-PL"/>
        </w:rPr>
        <w:t>5</w:t>
      </w:r>
      <w:r w:rsidR="00BF35C6" w:rsidRPr="0028465E">
        <w:t>.6</w:t>
      </w:r>
      <w:r w:rsidR="001923A7">
        <w:t xml:space="preserve"> </w:t>
      </w:r>
      <w:r w:rsidR="00BF35C6" w:rsidRPr="0028465E">
        <w:t>ВОЗВРАТ ВИДА НА ЖИТЕЛЬСТВО</w:t>
      </w:r>
      <w:bookmarkEnd w:id="219"/>
      <w:bookmarkEnd w:id="220"/>
      <w:bookmarkEnd w:id="221"/>
      <w:bookmarkEnd w:id="222"/>
      <w:bookmarkEnd w:id="223"/>
      <w:r w:rsidR="00BF35C6" w:rsidRPr="0028465E">
        <w:t xml:space="preserve"> </w:t>
      </w:r>
    </w:p>
    <w:p w14:paraId="5811BEEF" w14:textId="77777777" w:rsidR="00BF35C6" w:rsidRPr="0028465E" w:rsidRDefault="00BF35C6" w:rsidP="003C669A">
      <w:pPr>
        <w:pStyle w:val="NormalnyWeb1"/>
        <w:spacing w:before="0" w:after="200"/>
        <w:jc w:val="both"/>
        <w:rPr>
          <w:rFonts w:ascii="Calibri" w:hAnsi="Calibri"/>
          <w:sz w:val="22"/>
          <w:szCs w:val="22"/>
        </w:rPr>
      </w:pPr>
      <w:r w:rsidRPr="0028465E">
        <w:rPr>
          <w:rFonts w:ascii="Calibri" w:hAnsi="Calibri"/>
          <w:sz w:val="22"/>
          <w:szCs w:val="22"/>
        </w:rPr>
        <w:t xml:space="preserve">Иностранец </w:t>
      </w:r>
      <w:r w:rsidRPr="0028465E">
        <w:rPr>
          <w:rFonts w:ascii="Calibri" w:hAnsi="Calibri"/>
          <w:b/>
          <w:sz w:val="22"/>
          <w:szCs w:val="22"/>
        </w:rPr>
        <w:t>обязан вернуть вид на жительство</w:t>
      </w:r>
      <w:r w:rsidRPr="0028465E">
        <w:rPr>
          <w:rFonts w:ascii="Calibri" w:hAnsi="Calibri"/>
          <w:sz w:val="22"/>
          <w:szCs w:val="22"/>
        </w:rPr>
        <w:t xml:space="preserve"> органу, который его выдал, если:</w:t>
      </w:r>
    </w:p>
    <w:p w14:paraId="3BD6B4DC" w14:textId="77777777"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он получил польское гражданство;</w:t>
      </w:r>
    </w:p>
    <w:p w14:paraId="36E53430" w14:textId="77777777"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ему выдано решение об определении этого документа, как недействительного;</w:t>
      </w:r>
    </w:p>
    <w:p w14:paraId="08330A47" w14:textId="77777777"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ему выдано решение об упразднении разрешения на временное пребывание;</w:t>
      </w:r>
    </w:p>
    <w:p w14:paraId="00C4FD27" w14:textId="77777777" w:rsidR="00BF35C6" w:rsidRPr="0028465E" w:rsidRDefault="00BF35C6" w:rsidP="003C669A">
      <w:pPr>
        <w:pStyle w:val="NormalnyWeb1"/>
        <w:numPr>
          <w:ilvl w:val="0"/>
          <w:numId w:val="41"/>
        </w:numPr>
        <w:spacing w:after="200"/>
        <w:jc w:val="both"/>
        <w:rPr>
          <w:rFonts w:ascii="Calibri" w:hAnsi="Calibri"/>
          <w:sz w:val="22"/>
          <w:szCs w:val="22"/>
        </w:rPr>
      </w:pPr>
      <w:r w:rsidRPr="0028465E">
        <w:rPr>
          <w:rFonts w:ascii="Calibri" w:hAnsi="Calibri"/>
          <w:sz w:val="22"/>
          <w:szCs w:val="22"/>
        </w:rPr>
        <w:t>срок действия выданного решения на выдачу ему разрешения на временное пребывание истек на основании действия закона;</w:t>
      </w:r>
    </w:p>
    <w:p w14:paraId="0A8B9F86" w14:textId="7777777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Вид на жительство необходимо </w:t>
      </w:r>
      <w:r w:rsidRPr="0028465E">
        <w:rPr>
          <w:rFonts w:ascii="Calibri" w:hAnsi="Calibri"/>
          <w:b/>
          <w:sz w:val="22"/>
          <w:szCs w:val="22"/>
        </w:rPr>
        <w:t>безотлагательно</w:t>
      </w:r>
      <w:r w:rsidRPr="0028465E">
        <w:rPr>
          <w:rFonts w:ascii="Calibri" w:hAnsi="Calibri"/>
          <w:sz w:val="22"/>
          <w:szCs w:val="22"/>
        </w:rPr>
        <w:t xml:space="preserve"> вернуть, не позже </w:t>
      </w:r>
      <w:r w:rsidRPr="0028465E">
        <w:rPr>
          <w:rFonts w:ascii="Calibri" w:hAnsi="Calibri"/>
          <w:b/>
          <w:sz w:val="22"/>
          <w:szCs w:val="22"/>
        </w:rPr>
        <w:t>14 дней</w:t>
      </w:r>
      <w:r w:rsidRPr="0028465E">
        <w:rPr>
          <w:rFonts w:ascii="Calibri" w:hAnsi="Calibri"/>
          <w:sz w:val="22"/>
          <w:szCs w:val="22"/>
        </w:rPr>
        <w:t xml:space="preserve"> от дня:</w:t>
      </w:r>
    </w:p>
    <w:p w14:paraId="29737E92" w14:textId="77777777" w:rsidR="00BF35C6" w:rsidRPr="0028465E" w:rsidRDefault="00BF35C6" w:rsidP="003C669A">
      <w:pPr>
        <w:pStyle w:val="NormalnyWeb1"/>
        <w:numPr>
          <w:ilvl w:val="0"/>
          <w:numId w:val="42"/>
        </w:numPr>
        <w:spacing w:after="200"/>
        <w:jc w:val="both"/>
        <w:rPr>
          <w:rFonts w:ascii="Calibri" w:hAnsi="Calibri"/>
          <w:sz w:val="22"/>
          <w:szCs w:val="22"/>
        </w:rPr>
      </w:pPr>
      <w:r w:rsidRPr="0028465E">
        <w:rPr>
          <w:rFonts w:ascii="Calibri" w:hAnsi="Calibri"/>
          <w:sz w:val="22"/>
          <w:szCs w:val="22"/>
        </w:rPr>
        <w:t>выдачи иностранцу документа, подтверждающего получение польского гражданства, или</w:t>
      </w:r>
    </w:p>
    <w:p w14:paraId="4ECB64EE" w14:textId="7F766870" w:rsidR="00BF35C6" w:rsidRPr="0028465E" w:rsidRDefault="00BF35C6" w:rsidP="003C669A">
      <w:pPr>
        <w:pStyle w:val="NormalnyWeb1"/>
        <w:numPr>
          <w:ilvl w:val="0"/>
          <w:numId w:val="42"/>
        </w:numPr>
        <w:spacing w:after="200"/>
        <w:jc w:val="both"/>
        <w:rPr>
          <w:rFonts w:ascii="Calibri" w:hAnsi="Calibri"/>
          <w:sz w:val="22"/>
          <w:szCs w:val="22"/>
        </w:rPr>
      </w:pPr>
      <w:r w:rsidRPr="0028465E">
        <w:rPr>
          <w:rFonts w:ascii="Calibri" w:hAnsi="Calibri"/>
          <w:sz w:val="22"/>
          <w:szCs w:val="22"/>
        </w:rPr>
        <w:t>оглашения окончательного решения, о котором идет речь в п. 2-</w:t>
      </w:r>
      <w:r w:rsidR="003C2907" w:rsidRPr="008F4C30">
        <w:rPr>
          <w:rFonts w:ascii="Calibri" w:hAnsi="Calibri"/>
          <w:sz w:val="22"/>
          <w:szCs w:val="22"/>
        </w:rPr>
        <w:t>4</w:t>
      </w:r>
      <w:r w:rsidRPr="0028465E">
        <w:rPr>
          <w:rFonts w:ascii="Calibri" w:hAnsi="Calibri"/>
          <w:sz w:val="22"/>
          <w:szCs w:val="22"/>
        </w:rPr>
        <w:t>, или истечения срока его действия.</w:t>
      </w:r>
    </w:p>
    <w:p w14:paraId="4D407D8F" w14:textId="74AC6A2F" w:rsidR="00770BA5" w:rsidRPr="00770BA5" w:rsidRDefault="00770BA5" w:rsidP="00770BA5">
      <w:pPr>
        <w:spacing w:before="100" w:line="100" w:lineRule="atLeast"/>
        <w:jc w:val="both"/>
        <w:rPr>
          <w:rFonts w:eastAsia="Times New Roman" w:cs="Calibri"/>
          <w:sz w:val="22"/>
          <w:szCs w:val="22"/>
          <w:lang w:eastAsia="en-US"/>
        </w:rPr>
      </w:pPr>
      <w:r w:rsidRPr="00770BA5">
        <w:rPr>
          <w:rFonts w:eastAsia="Calibri" w:cs="Times New Roman"/>
          <w:sz w:val="22"/>
          <w:szCs w:val="22"/>
          <w:lang w:eastAsia="en-US"/>
        </w:rPr>
        <w:t xml:space="preserve">Субъект, уполномоченный на захоронение на основании ст. 10 ч. 1 закона от 31 января 1959 г. «О кладбищах и погребении умерших» (Вестник  законов </w:t>
      </w:r>
      <w:r w:rsidR="003C2907" w:rsidRPr="00770BA5">
        <w:rPr>
          <w:rFonts w:eastAsia="Calibri" w:cs="Times New Roman"/>
          <w:sz w:val="22"/>
          <w:szCs w:val="22"/>
          <w:lang w:eastAsia="en-US"/>
        </w:rPr>
        <w:t>202</w:t>
      </w:r>
      <w:r w:rsidR="003C2907" w:rsidRPr="008F4C30">
        <w:rPr>
          <w:rFonts w:eastAsia="Calibri" w:cs="Times New Roman"/>
          <w:sz w:val="22"/>
          <w:szCs w:val="22"/>
          <w:lang w:eastAsia="en-US"/>
        </w:rPr>
        <w:t>5</w:t>
      </w:r>
      <w:r w:rsidR="003C2907" w:rsidRPr="00770BA5">
        <w:rPr>
          <w:rFonts w:eastAsia="Calibri" w:cs="Times New Roman"/>
          <w:sz w:val="22"/>
          <w:szCs w:val="22"/>
          <w:lang w:eastAsia="en-US"/>
        </w:rPr>
        <w:t xml:space="preserve"> </w:t>
      </w:r>
      <w:r w:rsidRPr="00770BA5">
        <w:rPr>
          <w:rFonts w:eastAsia="Calibri" w:cs="Times New Roman"/>
          <w:sz w:val="22"/>
          <w:szCs w:val="22"/>
          <w:lang w:eastAsia="en-US"/>
        </w:rPr>
        <w:t xml:space="preserve">г., поз. </w:t>
      </w:r>
      <w:r w:rsidR="003C2907" w:rsidRPr="008F4C30">
        <w:rPr>
          <w:rFonts w:eastAsia="Calibri" w:cs="Times New Roman"/>
          <w:sz w:val="22"/>
          <w:szCs w:val="22"/>
          <w:lang w:eastAsia="en-US"/>
        </w:rPr>
        <w:t>1590</w:t>
      </w:r>
      <w:r w:rsidRPr="00770BA5">
        <w:rPr>
          <w:rFonts w:eastAsia="Calibri" w:cs="Times New Roman"/>
          <w:sz w:val="22"/>
          <w:szCs w:val="22"/>
          <w:lang w:eastAsia="en-US"/>
        </w:rPr>
        <w:t>), незамедлительно возвращает вид на жительство умершего иностранца органу, который этот документ выдал.</w:t>
      </w:r>
    </w:p>
    <w:p w14:paraId="6BEBD9A5" w14:textId="658A1297" w:rsidR="00BF35C6" w:rsidRPr="0028465E" w:rsidRDefault="00BF35C6" w:rsidP="003C669A">
      <w:pPr>
        <w:pStyle w:val="NormalnyWeb1"/>
        <w:spacing w:after="200"/>
        <w:jc w:val="both"/>
        <w:rPr>
          <w:rFonts w:ascii="Calibri" w:hAnsi="Calibri"/>
          <w:sz w:val="22"/>
          <w:szCs w:val="22"/>
        </w:rPr>
      </w:pPr>
      <w:r w:rsidRPr="0028465E">
        <w:rPr>
          <w:rFonts w:ascii="Calibri" w:hAnsi="Calibri"/>
          <w:sz w:val="22"/>
          <w:szCs w:val="22"/>
        </w:rPr>
        <w:t xml:space="preserve">Орган, которому был возвращен вид на жительство, выдает </w:t>
      </w:r>
      <w:r w:rsidRPr="0028465E">
        <w:rPr>
          <w:rFonts w:ascii="Calibri" w:hAnsi="Calibri"/>
          <w:b/>
          <w:sz w:val="22"/>
          <w:szCs w:val="22"/>
        </w:rPr>
        <w:t>по заявке</w:t>
      </w:r>
      <w:r w:rsidRPr="0028465E">
        <w:rPr>
          <w:rFonts w:ascii="Calibri" w:hAnsi="Calibri"/>
          <w:sz w:val="22"/>
          <w:szCs w:val="22"/>
        </w:rPr>
        <w:t xml:space="preserve"> иностранца </w:t>
      </w:r>
      <w:r w:rsidRPr="0028465E">
        <w:rPr>
          <w:rFonts w:ascii="Calibri" w:hAnsi="Calibri"/>
          <w:b/>
          <w:sz w:val="22"/>
          <w:szCs w:val="22"/>
        </w:rPr>
        <w:t>бесплатную справку о возврате вида на жительство</w:t>
      </w:r>
      <w:r w:rsidRPr="0028465E">
        <w:rPr>
          <w:rFonts w:ascii="Calibri" w:hAnsi="Calibri"/>
          <w:sz w:val="22"/>
          <w:szCs w:val="22"/>
        </w:rPr>
        <w:t>, срок действия которой</w:t>
      </w:r>
      <w:r w:rsidR="001923A7">
        <w:rPr>
          <w:rFonts w:ascii="Calibri" w:hAnsi="Calibri"/>
          <w:sz w:val="22"/>
          <w:szCs w:val="22"/>
        </w:rPr>
        <w:t xml:space="preserve"> </w:t>
      </w:r>
      <w:r w:rsidRPr="0028465E">
        <w:rPr>
          <w:rFonts w:ascii="Calibri" w:hAnsi="Calibri"/>
          <w:sz w:val="22"/>
          <w:szCs w:val="22"/>
        </w:rPr>
        <w:t>составляет</w:t>
      </w:r>
      <w:r w:rsidRPr="0028465E">
        <w:rPr>
          <w:rFonts w:ascii="Calibri" w:hAnsi="Calibri"/>
          <w:b/>
          <w:sz w:val="22"/>
          <w:szCs w:val="22"/>
        </w:rPr>
        <w:t xml:space="preserve"> 30 дней</w:t>
      </w:r>
      <w:r w:rsidRPr="0028465E">
        <w:rPr>
          <w:rFonts w:ascii="Calibri" w:hAnsi="Calibri"/>
          <w:sz w:val="22"/>
          <w:szCs w:val="22"/>
        </w:rPr>
        <w:t>.</w:t>
      </w:r>
    </w:p>
    <w:p w14:paraId="52099151" w14:textId="1572820A" w:rsidR="00BF35C6" w:rsidRPr="0028465E" w:rsidRDefault="00467D26" w:rsidP="003C669A">
      <w:pPr>
        <w:pStyle w:val="Nagwek2"/>
        <w:spacing w:after="200"/>
        <w:jc w:val="both"/>
        <w:rPr>
          <w:rFonts w:cs="Times New Roman"/>
        </w:rPr>
      </w:pPr>
      <w:bookmarkStart w:id="224" w:name="_Toc386286410"/>
      <w:bookmarkStart w:id="225" w:name="_Toc505338801"/>
      <w:bookmarkStart w:id="226" w:name="_Toc5972922"/>
      <w:bookmarkStart w:id="227" w:name="_Toc7487505"/>
      <w:bookmarkStart w:id="228" w:name="_Toc229753269"/>
      <w:r w:rsidRPr="008F4C30">
        <w:t>5</w:t>
      </w:r>
      <w:r w:rsidR="00BF35C6" w:rsidRPr="0028465E">
        <w:t>.7</w:t>
      </w:r>
      <w:r w:rsidR="001923A7">
        <w:t xml:space="preserve"> </w:t>
      </w:r>
      <w:r w:rsidR="00BF35C6" w:rsidRPr="0028465E">
        <w:t xml:space="preserve"> ПЕРЕМЕЩЕНИЕ НА ОСНОВАНИИ ВИДА НА ЖИТЕЛЬСТВО</w:t>
      </w:r>
      <w:bookmarkEnd w:id="224"/>
      <w:bookmarkEnd w:id="225"/>
      <w:bookmarkEnd w:id="226"/>
      <w:bookmarkEnd w:id="227"/>
      <w:bookmarkEnd w:id="228"/>
    </w:p>
    <w:p w14:paraId="5418AC5D" w14:textId="77777777" w:rsidR="00BF35C6" w:rsidRPr="0028465E" w:rsidRDefault="00BF35C6" w:rsidP="003C669A">
      <w:pPr>
        <w:spacing w:line="100" w:lineRule="atLeast"/>
        <w:jc w:val="both"/>
        <w:rPr>
          <w:rFonts w:cs="Times New Roman"/>
          <w:sz w:val="22"/>
          <w:szCs w:val="22"/>
        </w:rPr>
      </w:pPr>
      <w:r w:rsidRPr="0028465E">
        <w:rPr>
          <w:sz w:val="22"/>
          <w:szCs w:val="22"/>
        </w:rPr>
        <w:t xml:space="preserve">Иностранец может перемещаться и находиться на территории государств Шенгенской зоны в течение срока, не превышающего 90 дней в пределах 180 дневного периода, если он имеет действующий </w:t>
      </w:r>
      <w:r w:rsidRPr="0028465E">
        <w:rPr>
          <w:b/>
          <w:sz w:val="22"/>
          <w:szCs w:val="22"/>
        </w:rPr>
        <w:t>вид на жительство</w:t>
      </w:r>
      <w:r w:rsidRPr="0028465E">
        <w:rPr>
          <w:sz w:val="22"/>
          <w:szCs w:val="22"/>
        </w:rPr>
        <w:t>, а также:</w:t>
      </w:r>
    </w:p>
    <w:p w14:paraId="519940C1" w14:textId="77777777"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имеет действующий проездной документ, предоставляющий право владельцу пересекать границу, срок действия которого не истекает минимум через три месяца после планируемой даты выезда из территории членских государств (в обусловленных срочных случаях этот критерий можно опустить), а также выданный в период последних 10 лет,</w:t>
      </w:r>
    </w:p>
    <w:p w14:paraId="7F560533" w14:textId="77777777"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 xml:space="preserve">может обосновать цель и условия планируемого пребывания, </w:t>
      </w:r>
    </w:p>
    <w:p w14:paraId="2212749C" w14:textId="77777777" w:rsidR="00BF35C6" w:rsidRPr="0028465E" w:rsidRDefault="00BF35C6" w:rsidP="003C669A">
      <w:pPr>
        <w:pStyle w:val="Kolorowalistaakcent11"/>
        <w:numPr>
          <w:ilvl w:val="0"/>
          <w:numId w:val="6"/>
        </w:numPr>
        <w:spacing w:line="100" w:lineRule="atLeast"/>
        <w:jc w:val="both"/>
        <w:rPr>
          <w:rFonts w:cs="Times New Roman"/>
          <w:sz w:val="22"/>
          <w:szCs w:val="22"/>
        </w:rPr>
      </w:pPr>
      <w:r w:rsidRPr="0028465E">
        <w:rPr>
          <w:sz w:val="22"/>
          <w:szCs w:val="22"/>
        </w:rPr>
        <w:t xml:space="preserve">имеет достаточные средства на содержание или возможность их получения законным способом, а также </w:t>
      </w:r>
    </w:p>
    <w:p w14:paraId="39103A8C" w14:textId="77777777" w:rsidR="00BF35C6" w:rsidRPr="0028465E" w:rsidRDefault="00BF35C6" w:rsidP="003C669A">
      <w:pPr>
        <w:numPr>
          <w:ilvl w:val="0"/>
          <w:numId w:val="6"/>
        </w:numPr>
        <w:spacing w:line="100" w:lineRule="atLeast"/>
        <w:jc w:val="both"/>
        <w:rPr>
          <w:rFonts w:cs="Times New Roman"/>
          <w:sz w:val="22"/>
          <w:szCs w:val="22"/>
        </w:rPr>
      </w:pPr>
      <w:r w:rsidRPr="0028465E">
        <w:rPr>
          <w:sz w:val="22"/>
          <w:szCs w:val="22"/>
        </w:rPr>
        <w:lastRenderedPageBreak/>
        <w:t>не считается лицом, предоставляющим угрозу общественному порядку, внутренней безопасности, общественному здоровью или международным взаимоотношениям с каким-либо членским государством, a в частности, если по отношению к нему,</w:t>
      </w:r>
      <w:r w:rsidR="001923A7">
        <w:rPr>
          <w:sz w:val="22"/>
          <w:szCs w:val="22"/>
        </w:rPr>
        <w:t xml:space="preserve"> </w:t>
      </w:r>
      <w:r w:rsidRPr="0028465E">
        <w:rPr>
          <w:sz w:val="22"/>
          <w:szCs w:val="22"/>
        </w:rPr>
        <w:t>на основании этого, не произведены записи в государственных базах данных членских государств, касающиеся запрета въезда.</w:t>
      </w:r>
    </w:p>
    <w:p w14:paraId="3EA2D757" w14:textId="77777777" w:rsidR="00BF35C6" w:rsidRPr="0028465E" w:rsidRDefault="00BF35C6" w:rsidP="003C669A">
      <w:pPr>
        <w:pStyle w:val="Kolorowalistaakcent11"/>
        <w:spacing w:line="100" w:lineRule="atLeast"/>
        <w:ind w:left="0"/>
        <w:jc w:val="both"/>
        <w:rPr>
          <w:sz w:val="22"/>
          <w:szCs w:val="22"/>
          <w:u w:val="single"/>
        </w:rPr>
      </w:pPr>
      <w:r w:rsidRPr="0028465E">
        <w:rPr>
          <w:sz w:val="22"/>
          <w:szCs w:val="22"/>
        </w:rPr>
        <w:t>Кроме того, данные иностранца не должны находиться в государственном списке запрета на въезд в данное членское государство.</w:t>
      </w:r>
    </w:p>
    <w:p w14:paraId="082BED37" w14:textId="0EF995B5" w:rsidR="00BF35C6" w:rsidRPr="0028465E" w:rsidRDefault="00BF35C6" w:rsidP="003C669A">
      <w:pPr>
        <w:pStyle w:val="Kolorowalistaakcent11"/>
        <w:spacing w:line="100" w:lineRule="atLeast"/>
        <w:ind w:left="0"/>
        <w:jc w:val="both"/>
        <w:rPr>
          <w:b/>
          <w:bCs/>
          <w:sz w:val="22"/>
          <w:szCs w:val="22"/>
        </w:rPr>
      </w:pPr>
      <w:r w:rsidRPr="0028465E">
        <w:rPr>
          <w:sz w:val="22"/>
          <w:szCs w:val="22"/>
          <w:u w:val="single"/>
        </w:rPr>
        <w:t>К государствам Шенгенской зоны принадлежат:</w:t>
      </w:r>
      <w:r w:rsidRPr="0028465E">
        <w:rPr>
          <w:sz w:val="22"/>
          <w:szCs w:val="22"/>
        </w:rPr>
        <w:t xml:space="preserve"> Австрия, Бельгия, </w:t>
      </w:r>
      <w:r w:rsidR="00B1113D" w:rsidRPr="00B1113D">
        <w:rPr>
          <w:sz w:val="22"/>
          <w:szCs w:val="22"/>
        </w:rPr>
        <w:t>Болгария, Хорватия</w:t>
      </w:r>
      <w:r w:rsidR="00B1113D" w:rsidRPr="00F16C8F">
        <w:rPr>
          <w:sz w:val="22"/>
          <w:szCs w:val="22"/>
        </w:rPr>
        <w:t xml:space="preserve">, </w:t>
      </w:r>
      <w:r w:rsidRPr="0028465E">
        <w:rPr>
          <w:sz w:val="22"/>
          <w:szCs w:val="22"/>
        </w:rPr>
        <w:t xml:space="preserve">Дания, Финляндия, Франция, Греция, Испания, Люксембург, Нидерланды, Германия, Португалия, </w:t>
      </w:r>
      <w:r w:rsidR="00B1113D" w:rsidRPr="00B1113D">
        <w:rPr>
          <w:sz w:val="22"/>
          <w:szCs w:val="22"/>
        </w:rPr>
        <w:t>Румыния</w:t>
      </w:r>
      <w:r w:rsidR="00B1113D" w:rsidRPr="00F16C8F">
        <w:rPr>
          <w:sz w:val="22"/>
          <w:szCs w:val="22"/>
        </w:rPr>
        <w:t xml:space="preserve">, </w:t>
      </w:r>
      <w:r w:rsidR="00B1113D" w:rsidRPr="00B1113D">
        <w:rPr>
          <w:sz w:val="22"/>
          <w:szCs w:val="22"/>
        </w:rPr>
        <w:t xml:space="preserve"> </w:t>
      </w:r>
      <w:r w:rsidRPr="0028465E">
        <w:rPr>
          <w:sz w:val="22"/>
          <w:szCs w:val="22"/>
        </w:rPr>
        <w:t xml:space="preserve">Швеция, Италия, Эстония, Литва, Латвия, Мальта, Польша, Чехия, Словакия, Словения, Венгрия, а также Лихтенштейн, Швейцария, Норвегия и Исландия (последние 4 государства – это государства Шенгенской зоны, не входящие в состав ЕС). </w:t>
      </w:r>
    </w:p>
    <w:p w14:paraId="18380AD5" w14:textId="1E9A4784" w:rsidR="00BF35C6" w:rsidRPr="0028465E" w:rsidRDefault="00BF35C6" w:rsidP="003C669A">
      <w:pPr>
        <w:pStyle w:val="NormalnyWeb1"/>
        <w:spacing w:before="45" w:after="200"/>
        <w:jc w:val="both"/>
        <w:rPr>
          <w:rFonts w:ascii="Calibri" w:hAnsi="Calibri"/>
          <w:b/>
          <w:bCs/>
          <w:sz w:val="22"/>
          <w:szCs w:val="22"/>
        </w:rPr>
      </w:pPr>
      <w:r w:rsidRPr="0028465E">
        <w:rPr>
          <w:rFonts w:ascii="Calibri" w:hAnsi="Calibri"/>
          <w:b/>
          <w:sz w:val="22"/>
          <w:szCs w:val="22"/>
        </w:rPr>
        <w:t>Следует подчеркнуть, что: Ирландия</w:t>
      </w:r>
      <w:r w:rsidR="00B1113D" w:rsidRPr="00B1113D">
        <w:t xml:space="preserve"> </w:t>
      </w:r>
      <w:r w:rsidR="00B1113D" w:rsidRPr="00B1113D">
        <w:rPr>
          <w:rFonts w:ascii="Calibri" w:hAnsi="Calibri"/>
          <w:b/>
          <w:sz w:val="22"/>
          <w:szCs w:val="22"/>
        </w:rPr>
        <w:t>и</w:t>
      </w:r>
      <w:r w:rsidRPr="0028465E">
        <w:rPr>
          <w:rFonts w:ascii="Calibri" w:hAnsi="Calibri"/>
          <w:b/>
          <w:sz w:val="22"/>
          <w:szCs w:val="22"/>
        </w:rPr>
        <w:t xml:space="preserve"> Кипр, являются членскими государствами ЕС, но не принадлежат к государствам Шенгенской зоны. </w:t>
      </w:r>
    </w:p>
    <w:p w14:paraId="39045B88" w14:textId="65F88C20" w:rsidR="00BF35C6" w:rsidRDefault="00BF35C6" w:rsidP="003C669A">
      <w:pPr>
        <w:pStyle w:val="NormalnyWeb1"/>
        <w:spacing w:before="45" w:after="200"/>
        <w:jc w:val="both"/>
        <w:rPr>
          <w:rFonts w:ascii="Calibri" w:hAnsi="Calibri"/>
          <w:b/>
          <w:bCs/>
          <w:sz w:val="22"/>
          <w:szCs w:val="22"/>
        </w:rPr>
      </w:pPr>
    </w:p>
    <w:p w14:paraId="0B2487B0" w14:textId="306903CE" w:rsidR="005F6917" w:rsidRDefault="005F6917" w:rsidP="003C669A">
      <w:pPr>
        <w:pStyle w:val="NormalnyWeb1"/>
        <w:spacing w:before="45" w:after="200"/>
        <w:jc w:val="both"/>
        <w:rPr>
          <w:rFonts w:ascii="Calibri" w:hAnsi="Calibri"/>
          <w:b/>
          <w:bCs/>
          <w:sz w:val="22"/>
          <w:szCs w:val="22"/>
        </w:rPr>
      </w:pPr>
    </w:p>
    <w:p w14:paraId="47C3CF3A" w14:textId="3DF1B24C" w:rsidR="00B54D59" w:rsidRDefault="00B54D59" w:rsidP="003C669A">
      <w:pPr>
        <w:pStyle w:val="NormalnyWeb1"/>
        <w:spacing w:before="45" w:after="200"/>
        <w:jc w:val="both"/>
        <w:rPr>
          <w:rFonts w:ascii="Calibri" w:hAnsi="Calibri"/>
          <w:b/>
          <w:bCs/>
          <w:sz w:val="22"/>
          <w:szCs w:val="22"/>
        </w:rPr>
      </w:pPr>
    </w:p>
    <w:p w14:paraId="7C51D95C" w14:textId="6B0C90C3" w:rsidR="00B54D59" w:rsidRDefault="00B54D59" w:rsidP="003C669A">
      <w:pPr>
        <w:pStyle w:val="NormalnyWeb1"/>
        <w:spacing w:before="45" w:after="200"/>
        <w:jc w:val="both"/>
        <w:rPr>
          <w:rFonts w:ascii="Calibri" w:hAnsi="Calibri"/>
          <w:b/>
          <w:bCs/>
          <w:sz w:val="22"/>
          <w:szCs w:val="22"/>
        </w:rPr>
      </w:pPr>
    </w:p>
    <w:p w14:paraId="5C1A69DF" w14:textId="7C5C728A" w:rsidR="00B54D59" w:rsidRDefault="00B54D59" w:rsidP="003C669A">
      <w:pPr>
        <w:pStyle w:val="NormalnyWeb1"/>
        <w:spacing w:before="45" w:after="200"/>
        <w:jc w:val="both"/>
        <w:rPr>
          <w:rFonts w:ascii="Calibri" w:hAnsi="Calibri"/>
          <w:b/>
          <w:bCs/>
          <w:sz w:val="22"/>
          <w:szCs w:val="22"/>
        </w:rPr>
      </w:pPr>
    </w:p>
    <w:p w14:paraId="01A312DF" w14:textId="68179681" w:rsidR="00B54D59" w:rsidRDefault="00B54D59" w:rsidP="003C669A">
      <w:pPr>
        <w:pStyle w:val="NormalnyWeb1"/>
        <w:spacing w:before="45" w:after="200"/>
        <w:jc w:val="both"/>
        <w:rPr>
          <w:rFonts w:ascii="Calibri" w:hAnsi="Calibri"/>
          <w:b/>
          <w:bCs/>
          <w:sz w:val="22"/>
          <w:szCs w:val="22"/>
        </w:rPr>
      </w:pPr>
    </w:p>
    <w:p w14:paraId="6BF5B41E" w14:textId="4C0BE5B9" w:rsidR="00B54D59" w:rsidRDefault="00B54D59" w:rsidP="003C669A">
      <w:pPr>
        <w:pStyle w:val="NormalnyWeb1"/>
        <w:spacing w:before="45" w:after="200"/>
        <w:jc w:val="both"/>
        <w:rPr>
          <w:rFonts w:ascii="Calibri" w:hAnsi="Calibri"/>
          <w:b/>
          <w:bCs/>
          <w:sz w:val="22"/>
          <w:szCs w:val="22"/>
        </w:rPr>
      </w:pPr>
    </w:p>
    <w:p w14:paraId="7F78C9BD" w14:textId="57E04834" w:rsidR="00B54D59" w:rsidRDefault="00B54D59" w:rsidP="003C669A">
      <w:pPr>
        <w:pStyle w:val="NormalnyWeb1"/>
        <w:spacing w:before="45" w:after="200"/>
        <w:jc w:val="both"/>
        <w:rPr>
          <w:rFonts w:ascii="Calibri" w:hAnsi="Calibri"/>
          <w:b/>
          <w:bCs/>
          <w:sz w:val="22"/>
          <w:szCs w:val="22"/>
        </w:rPr>
      </w:pPr>
    </w:p>
    <w:p w14:paraId="523EC623" w14:textId="4D43FEFC" w:rsidR="00B54D59" w:rsidRDefault="00B54D59" w:rsidP="003C669A">
      <w:pPr>
        <w:pStyle w:val="NormalnyWeb1"/>
        <w:spacing w:before="45" w:after="200"/>
        <w:jc w:val="both"/>
        <w:rPr>
          <w:rFonts w:ascii="Calibri" w:hAnsi="Calibri"/>
          <w:b/>
          <w:bCs/>
          <w:sz w:val="22"/>
          <w:szCs w:val="22"/>
        </w:rPr>
      </w:pPr>
    </w:p>
    <w:p w14:paraId="4499F452" w14:textId="613EC168" w:rsidR="00B54D59" w:rsidRDefault="00B54D59" w:rsidP="003C669A">
      <w:pPr>
        <w:pStyle w:val="NormalnyWeb1"/>
        <w:spacing w:before="45" w:after="200"/>
        <w:jc w:val="both"/>
        <w:rPr>
          <w:rFonts w:ascii="Calibri" w:hAnsi="Calibri"/>
          <w:b/>
          <w:bCs/>
          <w:sz w:val="22"/>
          <w:szCs w:val="22"/>
        </w:rPr>
      </w:pPr>
    </w:p>
    <w:p w14:paraId="3F8EA7E5" w14:textId="5ECBD25B" w:rsidR="00B54D59" w:rsidRDefault="00B54D59" w:rsidP="003C669A">
      <w:pPr>
        <w:pStyle w:val="NormalnyWeb1"/>
        <w:spacing w:before="45" w:after="200"/>
        <w:jc w:val="both"/>
        <w:rPr>
          <w:rFonts w:ascii="Calibri" w:hAnsi="Calibri"/>
          <w:b/>
          <w:bCs/>
          <w:sz w:val="22"/>
          <w:szCs w:val="22"/>
        </w:rPr>
      </w:pPr>
    </w:p>
    <w:p w14:paraId="4C51E8EA" w14:textId="7D613C82" w:rsidR="00B54D59" w:rsidRDefault="00B54D59" w:rsidP="003C669A">
      <w:pPr>
        <w:pStyle w:val="NormalnyWeb1"/>
        <w:spacing w:before="45" w:after="200"/>
        <w:jc w:val="both"/>
        <w:rPr>
          <w:rFonts w:ascii="Calibri" w:hAnsi="Calibri"/>
          <w:b/>
          <w:bCs/>
          <w:sz w:val="22"/>
          <w:szCs w:val="22"/>
        </w:rPr>
      </w:pPr>
    </w:p>
    <w:p w14:paraId="165B4FD3" w14:textId="48120A39" w:rsidR="00B54D59" w:rsidRDefault="00B54D59" w:rsidP="003C669A">
      <w:pPr>
        <w:pStyle w:val="NormalnyWeb1"/>
        <w:spacing w:before="45" w:after="200"/>
        <w:jc w:val="both"/>
        <w:rPr>
          <w:rFonts w:ascii="Calibri" w:hAnsi="Calibri"/>
          <w:b/>
          <w:bCs/>
          <w:sz w:val="22"/>
          <w:szCs w:val="22"/>
        </w:rPr>
      </w:pPr>
    </w:p>
    <w:p w14:paraId="771F0BDD" w14:textId="7D171158" w:rsidR="00B54D59" w:rsidRDefault="00B54D59" w:rsidP="003C669A">
      <w:pPr>
        <w:pStyle w:val="NormalnyWeb1"/>
        <w:spacing w:before="45" w:after="200"/>
        <w:jc w:val="both"/>
        <w:rPr>
          <w:rFonts w:ascii="Calibri" w:hAnsi="Calibri"/>
          <w:b/>
          <w:bCs/>
          <w:sz w:val="22"/>
          <w:szCs w:val="22"/>
        </w:rPr>
      </w:pPr>
    </w:p>
    <w:p w14:paraId="79016B1B" w14:textId="4676DAAD" w:rsidR="00B54D59" w:rsidRDefault="00B54D59" w:rsidP="003C669A">
      <w:pPr>
        <w:pStyle w:val="NormalnyWeb1"/>
        <w:spacing w:before="45" w:after="200"/>
        <w:jc w:val="both"/>
        <w:rPr>
          <w:rFonts w:ascii="Calibri" w:hAnsi="Calibri"/>
          <w:b/>
          <w:bCs/>
          <w:sz w:val="22"/>
          <w:szCs w:val="22"/>
        </w:rPr>
      </w:pPr>
    </w:p>
    <w:p w14:paraId="58B00007" w14:textId="72FDFCEF" w:rsidR="00B54D59" w:rsidRDefault="00B54D59" w:rsidP="003C669A">
      <w:pPr>
        <w:pStyle w:val="NormalnyWeb1"/>
        <w:spacing w:before="45" w:after="200"/>
        <w:jc w:val="both"/>
        <w:rPr>
          <w:rFonts w:ascii="Calibri" w:hAnsi="Calibri"/>
          <w:b/>
          <w:bCs/>
          <w:sz w:val="22"/>
          <w:szCs w:val="22"/>
        </w:rPr>
      </w:pPr>
    </w:p>
    <w:p w14:paraId="14DD4859" w14:textId="082D4AFD" w:rsidR="00B54D59" w:rsidRDefault="00B54D59" w:rsidP="003C669A">
      <w:pPr>
        <w:pStyle w:val="NormalnyWeb1"/>
        <w:spacing w:before="45" w:after="200"/>
        <w:jc w:val="both"/>
        <w:rPr>
          <w:rFonts w:ascii="Calibri" w:hAnsi="Calibri"/>
          <w:b/>
          <w:bCs/>
          <w:sz w:val="22"/>
          <w:szCs w:val="22"/>
        </w:rPr>
      </w:pPr>
    </w:p>
    <w:p w14:paraId="4CA2786B" w14:textId="0FF276AB" w:rsidR="00B54D59" w:rsidRDefault="00B54D59" w:rsidP="003C669A">
      <w:pPr>
        <w:pStyle w:val="NormalnyWeb1"/>
        <w:spacing w:before="45" w:after="200"/>
        <w:jc w:val="both"/>
        <w:rPr>
          <w:rFonts w:ascii="Calibri" w:hAnsi="Calibri"/>
          <w:b/>
          <w:bCs/>
          <w:sz w:val="22"/>
          <w:szCs w:val="22"/>
        </w:rPr>
      </w:pPr>
    </w:p>
    <w:p w14:paraId="63BF30C5" w14:textId="38BEEDAD" w:rsidR="00B54D59" w:rsidRDefault="00B54D59" w:rsidP="003C669A">
      <w:pPr>
        <w:pStyle w:val="NormalnyWeb1"/>
        <w:spacing w:before="45" w:after="200"/>
        <w:jc w:val="both"/>
        <w:rPr>
          <w:rFonts w:ascii="Calibri" w:hAnsi="Calibri"/>
          <w:b/>
          <w:bCs/>
          <w:sz w:val="22"/>
          <w:szCs w:val="22"/>
        </w:rPr>
      </w:pPr>
    </w:p>
    <w:p w14:paraId="0FB0E635" w14:textId="77777777" w:rsidR="00B54D59" w:rsidRDefault="00B54D59" w:rsidP="003C669A">
      <w:pPr>
        <w:pStyle w:val="NormalnyWeb1"/>
        <w:spacing w:before="45" w:after="200"/>
        <w:jc w:val="both"/>
        <w:rPr>
          <w:rFonts w:ascii="Calibri" w:hAnsi="Calibri"/>
          <w:b/>
          <w:bCs/>
          <w:sz w:val="22"/>
          <w:szCs w:val="22"/>
        </w:rPr>
      </w:pPr>
    </w:p>
    <w:p w14:paraId="34B0633C" w14:textId="6DDBBBC0" w:rsidR="005F6917" w:rsidRDefault="005F6917" w:rsidP="003C669A">
      <w:pPr>
        <w:pStyle w:val="NormalnyWeb1"/>
        <w:spacing w:before="45" w:after="200"/>
        <w:jc w:val="both"/>
        <w:rPr>
          <w:rFonts w:ascii="Calibri" w:hAnsi="Calibri"/>
          <w:b/>
          <w:bCs/>
          <w:sz w:val="22"/>
          <w:szCs w:val="22"/>
        </w:rPr>
      </w:pPr>
    </w:p>
    <w:p w14:paraId="21BEB57B" w14:textId="77777777" w:rsidR="005F6917" w:rsidRPr="0028465E" w:rsidRDefault="005F6917" w:rsidP="003C669A">
      <w:pPr>
        <w:pStyle w:val="NormalnyWeb1"/>
        <w:spacing w:before="45" w:after="200"/>
        <w:jc w:val="both"/>
        <w:rPr>
          <w:rFonts w:ascii="Calibri" w:hAnsi="Calibri"/>
          <w:b/>
          <w:bCs/>
          <w:sz w:val="22"/>
          <w:szCs w:val="22"/>
        </w:rPr>
      </w:pPr>
    </w:p>
    <w:p w14:paraId="77383530" w14:textId="77777777" w:rsidR="00BF35C6" w:rsidRPr="0028465E" w:rsidRDefault="00BF35C6" w:rsidP="003C669A">
      <w:pPr>
        <w:pStyle w:val="NormalnyWeb1"/>
        <w:spacing w:before="45" w:after="200"/>
        <w:jc w:val="both"/>
        <w:rPr>
          <w:rFonts w:ascii="Calibri" w:hAnsi="Calibri"/>
          <w:b/>
          <w:bCs/>
          <w:sz w:val="22"/>
          <w:szCs w:val="22"/>
        </w:rPr>
      </w:pPr>
    </w:p>
    <w:p w14:paraId="1B292917" w14:textId="2CCDBB41" w:rsidR="00BF35C6" w:rsidRPr="0028465E" w:rsidRDefault="00BF35C6" w:rsidP="003C669A">
      <w:pPr>
        <w:pStyle w:val="Nagwek1"/>
        <w:spacing w:after="200"/>
        <w:jc w:val="both"/>
        <w:rPr>
          <w:rFonts w:cs="Times New Roman"/>
        </w:rPr>
      </w:pPr>
      <w:bookmarkStart w:id="229" w:name="_Toc386286411"/>
      <w:bookmarkStart w:id="230" w:name="_Toc505338802"/>
      <w:bookmarkStart w:id="231" w:name="_Toc5972923"/>
      <w:bookmarkStart w:id="232" w:name="_Toc7487506"/>
      <w:bookmarkStart w:id="233" w:name="_Toc229753270"/>
      <w:r w:rsidRPr="0028465E">
        <w:t>ГЛАВА VI - ДЕЙСТВИЯ ПО ОБЖАЛОВАНИЮ</w:t>
      </w:r>
      <w:bookmarkEnd w:id="229"/>
      <w:bookmarkEnd w:id="230"/>
      <w:bookmarkEnd w:id="231"/>
      <w:bookmarkEnd w:id="232"/>
      <w:bookmarkEnd w:id="233"/>
    </w:p>
    <w:p w14:paraId="151A2103" w14:textId="5C28795E"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sz w:val="22"/>
          <w:szCs w:val="22"/>
        </w:rPr>
        <w:t xml:space="preserve">Сторона, </w:t>
      </w:r>
      <w:r w:rsidRPr="0028465E">
        <w:rPr>
          <w:b/>
          <w:sz w:val="22"/>
          <w:szCs w:val="22"/>
        </w:rPr>
        <w:t>неудовлетворенная решением</w:t>
      </w:r>
      <w:r w:rsidRPr="0028465E">
        <w:rPr>
          <w:sz w:val="22"/>
          <w:szCs w:val="22"/>
        </w:rPr>
        <w:t xml:space="preserve"> соответствующего воеводы, вынесенного по делу: разрешения на временное пребывание/</w:t>
      </w:r>
      <w:r w:rsidR="005F6917" w:rsidRPr="005F6917">
        <w:rPr>
          <w:sz w:val="22"/>
          <w:szCs w:val="22"/>
        </w:rPr>
        <w:t>об отмене данного разрешения</w:t>
      </w:r>
      <w:r w:rsidR="005F6917" w:rsidRPr="008F4C30">
        <w:rPr>
          <w:sz w:val="22"/>
          <w:szCs w:val="22"/>
        </w:rPr>
        <w:t>/</w:t>
      </w:r>
      <w:r w:rsidR="001171E9" w:rsidRPr="001171E9">
        <w:rPr>
          <w:sz w:val="22"/>
          <w:szCs w:val="22"/>
        </w:rPr>
        <w:t xml:space="preserve"> </w:t>
      </w:r>
      <w:r w:rsidRPr="0028465E">
        <w:rPr>
          <w:sz w:val="22"/>
          <w:szCs w:val="22"/>
        </w:rPr>
        <w:t xml:space="preserve">продления визы/ выдачи или замены вида на жительство, имеет право обратиться в течение </w:t>
      </w:r>
      <w:r w:rsidRPr="0028465E">
        <w:rPr>
          <w:b/>
          <w:sz w:val="22"/>
          <w:szCs w:val="22"/>
        </w:rPr>
        <w:t>14 дней от даты выдачи решения, с обжалованием</w:t>
      </w:r>
      <w:r w:rsidRPr="0028465E">
        <w:rPr>
          <w:sz w:val="22"/>
          <w:szCs w:val="22"/>
        </w:rPr>
        <w:t xml:space="preserve"> к </w:t>
      </w:r>
      <w:r w:rsidRPr="0028465E">
        <w:rPr>
          <w:b/>
          <w:sz w:val="22"/>
          <w:szCs w:val="22"/>
        </w:rPr>
        <w:t>начальнику Управления по делам иностранцев</w:t>
      </w:r>
      <w:r w:rsidRPr="0028465E">
        <w:rPr>
          <w:sz w:val="22"/>
          <w:szCs w:val="22"/>
        </w:rPr>
        <w:t xml:space="preserve">. </w:t>
      </w:r>
    </w:p>
    <w:p w14:paraId="267138C6"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rPr>
      </w:pPr>
      <w:r w:rsidRPr="0028465E">
        <w:rPr>
          <w:b/>
          <w:sz w:val="22"/>
          <w:szCs w:val="22"/>
        </w:rPr>
        <w:t xml:space="preserve">Обжалование подается начальнику Управления по делам иностранцев при посредничестве воеводы, который выдал решение. </w:t>
      </w:r>
      <w:r w:rsidRPr="0028465E">
        <w:rPr>
          <w:sz w:val="22"/>
          <w:szCs w:val="22"/>
        </w:rPr>
        <w:t xml:space="preserve">Лицо, подающее обжалование, обязано поставить под ним </w:t>
      </w:r>
      <w:r w:rsidRPr="0028465E">
        <w:rPr>
          <w:b/>
          <w:sz w:val="22"/>
          <w:szCs w:val="22"/>
        </w:rPr>
        <w:t>собственноручную подпись</w:t>
      </w:r>
      <w:r w:rsidRPr="0028465E">
        <w:rPr>
          <w:sz w:val="22"/>
          <w:szCs w:val="22"/>
        </w:rPr>
        <w:t>.</w:t>
      </w:r>
    </w:p>
    <w:p w14:paraId="609BBEBF"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rPr>
      </w:pPr>
      <w:r w:rsidRPr="0028465E">
        <w:rPr>
          <w:sz w:val="22"/>
          <w:szCs w:val="22"/>
        </w:rPr>
        <w:t xml:space="preserve">В ходе срока, который предназначен для подачи обжалования, сторона </w:t>
      </w:r>
      <w:r w:rsidRPr="0028465E">
        <w:rPr>
          <w:b/>
          <w:sz w:val="22"/>
          <w:szCs w:val="22"/>
        </w:rPr>
        <w:t>может отказаться от права подать обжалование</w:t>
      </w:r>
      <w:r w:rsidRPr="0028465E">
        <w:rPr>
          <w:sz w:val="22"/>
          <w:szCs w:val="22"/>
        </w:rPr>
        <w:t xml:space="preserve"> по отношению к органу публичной администрации, который выдал решение. В день подачи органу публичной администрации заявления об отказе от права подать обжалование последней из сторон производства, решение становится окончательным и правомочным. Окончательные решения - это решения, на которые не подается обжалование в административном ходе инстанции или заявка на повторное рассмотрение дела. Отмена или изменение таких решений, подтверждение их недействительности, а также возобновление производства может наступить только в случаях, предусмотренных в Административно-процессуальном кодексе или в особенных законах. Правомочные решения - это окончательные решения, которые нельзя обжаловать в суде.</w:t>
      </w:r>
    </w:p>
    <w:p w14:paraId="51F195C7"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28465E">
        <w:rPr>
          <w:sz w:val="22"/>
          <w:szCs w:val="22"/>
        </w:rPr>
        <w:t xml:space="preserve">Сторона, </w:t>
      </w:r>
      <w:r w:rsidRPr="0028465E">
        <w:rPr>
          <w:b/>
          <w:sz w:val="22"/>
          <w:szCs w:val="22"/>
        </w:rPr>
        <w:t>неудовлетворенная решением соответствующего воеводы об отказе в начале производства</w:t>
      </w:r>
      <w:r w:rsidRPr="0028465E">
        <w:rPr>
          <w:sz w:val="22"/>
          <w:szCs w:val="22"/>
        </w:rPr>
        <w:t xml:space="preserve">, вправе подать </w:t>
      </w:r>
      <w:r w:rsidRPr="0028465E">
        <w:rPr>
          <w:b/>
          <w:sz w:val="22"/>
          <w:szCs w:val="22"/>
        </w:rPr>
        <w:t>обжалование</w:t>
      </w:r>
      <w:r w:rsidRPr="0028465E">
        <w:rPr>
          <w:sz w:val="22"/>
          <w:szCs w:val="22"/>
        </w:rPr>
        <w:t xml:space="preserve"> в течение 7 дней от даты выдачи решения. </w:t>
      </w:r>
      <w:r w:rsidRPr="0028465E">
        <w:rPr>
          <w:b/>
          <w:sz w:val="22"/>
          <w:szCs w:val="22"/>
        </w:rPr>
        <w:t>Обжалование подается начальнику Управления по делам иностранцев при посредничестве воеводы</w:t>
      </w:r>
      <w:r w:rsidRPr="0028465E">
        <w:rPr>
          <w:sz w:val="22"/>
          <w:szCs w:val="22"/>
        </w:rPr>
        <w:t xml:space="preserve">, который выдал решение. Лицо, подающее жалобу, обязано поставить под ней </w:t>
      </w:r>
      <w:r w:rsidRPr="0028465E">
        <w:rPr>
          <w:b/>
          <w:sz w:val="22"/>
          <w:szCs w:val="22"/>
        </w:rPr>
        <w:t>собственноручную подпись</w:t>
      </w:r>
      <w:r w:rsidRPr="0028465E">
        <w:rPr>
          <w:sz w:val="22"/>
          <w:szCs w:val="22"/>
        </w:rPr>
        <w:t>.</w:t>
      </w:r>
    </w:p>
    <w:p w14:paraId="3C0BDED1"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28465E">
        <w:rPr>
          <w:sz w:val="22"/>
          <w:szCs w:val="22"/>
        </w:rPr>
        <w:t>Способы и инструкции по обжалованию выданных решений или постановлений также находятся в содержащихся в них разъяснениях.</w:t>
      </w:r>
    </w:p>
    <w:p w14:paraId="2E6FC481"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rPr>
      </w:pPr>
      <w:r w:rsidRPr="0028465E">
        <w:rPr>
          <w:sz w:val="22"/>
          <w:szCs w:val="22"/>
        </w:rPr>
        <w:t xml:space="preserve">В случае если </w:t>
      </w:r>
      <w:r w:rsidRPr="0028465E">
        <w:rPr>
          <w:b/>
          <w:sz w:val="22"/>
          <w:szCs w:val="22"/>
        </w:rPr>
        <w:t>заявка остается без рассмотрения</w:t>
      </w:r>
      <w:r w:rsidRPr="0028465E">
        <w:rPr>
          <w:sz w:val="22"/>
          <w:szCs w:val="22"/>
        </w:rPr>
        <w:t xml:space="preserve">, сторона может подать напоминание начальнику Управления по делам иностранцев. Напоминание подается при посредничестве воеводы, который оставил заявку без рассмотрения. Это напоминание-заявление должно быть собственноручно подписано подающим его, а также дополнительно содержать обоснование. </w:t>
      </w:r>
    </w:p>
    <w:p w14:paraId="700ABD1D" w14:textId="77777777" w:rsidR="00BF35C6" w:rsidRPr="0028465E" w:rsidRDefault="00BF35C6" w:rsidP="003C6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2"/>
          <w:szCs w:val="22"/>
        </w:rPr>
      </w:pPr>
      <w:r w:rsidRPr="0028465E">
        <w:rPr>
          <w:b/>
          <w:sz w:val="22"/>
          <w:szCs w:val="22"/>
        </w:rPr>
        <w:t>В отношении производства по обжалованию применяются Общие положения (смотри главу II).</w:t>
      </w:r>
    </w:p>
    <w:p w14:paraId="67060089" w14:textId="7F891509" w:rsidR="00BF35C6" w:rsidRPr="0028465E" w:rsidRDefault="00037333" w:rsidP="003C669A">
      <w:pPr>
        <w:pStyle w:val="Nagwek2"/>
        <w:spacing w:after="200"/>
        <w:jc w:val="both"/>
        <w:rPr>
          <w:rFonts w:cs="Times New Roman"/>
        </w:rPr>
      </w:pPr>
      <w:bookmarkStart w:id="234" w:name="_Toc386286412"/>
      <w:bookmarkStart w:id="235" w:name="_Toc505338803"/>
      <w:bookmarkStart w:id="236" w:name="_Toc5972924"/>
      <w:bookmarkStart w:id="237" w:name="_Toc7487507"/>
      <w:bookmarkStart w:id="238" w:name="_Toc229753271"/>
      <w:r>
        <w:rPr>
          <w:lang w:val="pl-PL"/>
        </w:rPr>
        <w:t>6</w:t>
      </w:r>
      <w:r w:rsidR="00BF35C6" w:rsidRPr="0028465E">
        <w:t>.1</w:t>
      </w:r>
      <w:r w:rsidR="001923A7">
        <w:t xml:space="preserve"> </w:t>
      </w:r>
      <w:r w:rsidR="00BF35C6" w:rsidRPr="0028465E">
        <w:t xml:space="preserve"> НЕСОБЛЮДЕНИЕ СРОКА</w:t>
      </w:r>
      <w:bookmarkEnd w:id="234"/>
      <w:bookmarkEnd w:id="235"/>
      <w:bookmarkEnd w:id="236"/>
      <w:bookmarkEnd w:id="237"/>
      <w:bookmarkEnd w:id="238"/>
      <w:r w:rsidR="00BF35C6" w:rsidRPr="0028465E">
        <w:t xml:space="preserve"> </w:t>
      </w:r>
    </w:p>
    <w:p w14:paraId="6C4F8379" w14:textId="77777777" w:rsidR="00BF35C6" w:rsidRPr="0028465E" w:rsidRDefault="007B699A" w:rsidP="001171E9">
      <w:pPr>
        <w:spacing w:line="240" w:lineRule="auto"/>
        <w:jc w:val="both"/>
        <w:rPr>
          <w:rFonts w:cs="Times New Roman"/>
          <w:b/>
          <w:bCs/>
          <w:sz w:val="22"/>
          <w:szCs w:val="22"/>
        </w:rPr>
      </w:pPr>
      <w:r w:rsidRPr="008F4C30">
        <w:rPr>
          <w:rFonts w:cstheme="minorHAnsi"/>
          <w:sz w:val="22"/>
          <w:szCs w:val="22"/>
        </w:rPr>
        <w:t xml:space="preserve">В случае пропуска срока подачи </w:t>
      </w:r>
      <w:r w:rsidRPr="008F4C30">
        <w:rPr>
          <w:rFonts w:cstheme="minorHAnsi"/>
          <w:b/>
          <w:bCs/>
          <w:sz w:val="22"/>
          <w:szCs w:val="22"/>
        </w:rPr>
        <w:t>апелляции на решение или жалобы на отказ в возбуждении дела</w:t>
      </w:r>
      <w:r w:rsidRPr="008F4C30">
        <w:rPr>
          <w:rFonts w:cstheme="minorHAnsi"/>
          <w:sz w:val="22"/>
          <w:szCs w:val="22"/>
        </w:rPr>
        <w:t xml:space="preserve"> можно </w:t>
      </w:r>
      <w:r w:rsidRPr="008F4C30">
        <w:rPr>
          <w:rFonts w:cstheme="minorHAnsi"/>
          <w:b/>
          <w:bCs/>
          <w:sz w:val="22"/>
          <w:szCs w:val="22"/>
        </w:rPr>
        <w:t>в течение 7 дней</w:t>
      </w:r>
      <w:r w:rsidRPr="008F4C30">
        <w:rPr>
          <w:rFonts w:cstheme="minorHAnsi"/>
          <w:sz w:val="22"/>
          <w:szCs w:val="22"/>
        </w:rPr>
        <w:t xml:space="preserve"> со дня устранения причины пропуска срока подать просьбу о восстановлении срока. </w:t>
      </w:r>
      <w:r w:rsidRPr="008F4C30">
        <w:rPr>
          <w:rFonts w:cstheme="minorHAnsi"/>
          <w:b/>
          <w:bCs/>
          <w:sz w:val="22"/>
          <w:szCs w:val="22"/>
        </w:rPr>
        <w:t xml:space="preserve">Необходимо доказать, что пропуск срока произошел не по вине данного лица. </w:t>
      </w:r>
      <w:r w:rsidR="00BF35C6" w:rsidRPr="0028465E">
        <w:rPr>
          <w:b/>
          <w:sz w:val="22"/>
          <w:szCs w:val="22"/>
        </w:rPr>
        <w:t xml:space="preserve">Одновременно с подачей просьбы необходимо подать обжалование или жалобу. </w:t>
      </w:r>
    </w:p>
    <w:p w14:paraId="4173B4E4" w14:textId="2DE50F31" w:rsidR="00BF35C6" w:rsidRPr="0028465E" w:rsidRDefault="00037333" w:rsidP="003C669A">
      <w:pPr>
        <w:pStyle w:val="Nagwek2"/>
        <w:spacing w:after="200"/>
        <w:jc w:val="both"/>
        <w:rPr>
          <w:rFonts w:cs="Times New Roman"/>
        </w:rPr>
      </w:pPr>
      <w:bookmarkStart w:id="239" w:name="_Toc386286413"/>
      <w:bookmarkStart w:id="240" w:name="_Toc505338804"/>
      <w:bookmarkStart w:id="241" w:name="_Toc5972925"/>
      <w:bookmarkStart w:id="242" w:name="_Toc7487508"/>
      <w:bookmarkStart w:id="243" w:name="_Toc229753272"/>
      <w:r>
        <w:rPr>
          <w:lang w:val="pl-PL"/>
        </w:rPr>
        <w:t>6</w:t>
      </w:r>
      <w:r w:rsidR="00BF35C6" w:rsidRPr="0028465E">
        <w:t>.2</w:t>
      </w:r>
      <w:r w:rsidR="001923A7">
        <w:t xml:space="preserve"> </w:t>
      </w:r>
      <w:r w:rsidR="00BF35C6" w:rsidRPr="0028465E">
        <w:t xml:space="preserve"> ОЗНАКОМЛЕНИЕ С МАТЕРИАЛАМИ ДЕЛА</w:t>
      </w:r>
      <w:bookmarkEnd w:id="239"/>
      <w:bookmarkEnd w:id="240"/>
      <w:bookmarkEnd w:id="241"/>
      <w:bookmarkEnd w:id="242"/>
      <w:bookmarkEnd w:id="243"/>
    </w:p>
    <w:p w14:paraId="345E0143" w14:textId="32906273" w:rsidR="00EF0B81" w:rsidRPr="00EF0B81" w:rsidRDefault="00EF0B81" w:rsidP="00EF0B81">
      <w:pPr>
        <w:suppressAutoHyphens w:val="0"/>
        <w:spacing w:before="0" w:after="160" w:line="100" w:lineRule="atLeast"/>
        <w:jc w:val="both"/>
        <w:rPr>
          <w:rFonts w:eastAsia="Calibri" w:cs="Calibri"/>
          <w:sz w:val="22"/>
          <w:szCs w:val="22"/>
          <w:lang w:eastAsia="en-US"/>
        </w:rPr>
      </w:pPr>
      <w:r w:rsidRPr="00EF0B81">
        <w:rPr>
          <w:rFonts w:eastAsia="Calibri" w:cs="Times New Roman"/>
          <w:sz w:val="22"/>
          <w:szCs w:val="22"/>
          <w:lang w:eastAsia="en-US"/>
        </w:rPr>
        <w:t xml:space="preserve">В случае намерения ознакомиться с собранным по делу доказательственным материалом сторона или ее представитель должны </w:t>
      </w:r>
      <w:r w:rsidRPr="00EF0B81">
        <w:rPr>
          <w:rFonts w:eastAsia="Calibri" w:cs="Times New Roman"/>
          <w:b/>
          <w:bCs/>
          <w:sz w:val="22"/>
          <w:szCs w:val="22"/>
          <w:lang w:eastAsia="en-US"/>
        </w:rPr>
        <w:t>подать заявление о предоставлении доступа к материалам дела</w:t>
      </w:r>
      <w:r w:rsidRPr="00EF0B81">
        <w:rPr>
          <w:rFonts w:eastAsia="Calibri" w:cs="Times New Roman"/>
          <w:sz w:val="22"/>
          <w:szCs w:val="22"/>
          <w:lang w:eastAsia="en-US"/>
        </w:rPr>
        <w:t xml:space="preserve"> в Департамент легализации пребывания Управления по делам иностранцев непосредственно в Пункте обслуживания иностранцев Управления по делам иностранцев по адресу: ул. Таборова, 33, Варшава (</w:t>
      </w:r>
      <w:r w:rsidRPr="00EF0B81">
        <w:rPr>
          <w:rFonts w:eastAsia="Calibri" w:cs="Times New Roman"/>
          <w:b/>
          <w:bCs/>
          <w:sz w:val="22"/>
          <w:szCs w:val="22"/>
          <w:lang w:eastAsia="en-US"/>
        </w:rPr>
        <w:t>пн. с 8:00 до 18:00, вт.–пт.  с 8:00 до 16:00)</w:t>
      </w:r>
      <w:r w:rsidRPr="00EF0B81">
        <w:rPr>
          <w:rFonts w:eastAsia="Calibri" w:cs="Times New Roman"/>
          <w:sz w:val="22"/>
          <w:szCs w:val="22"/>
          <w:lang w:eastAsia="en-US"/>
        </w:rPr>
        <w:t>, либо направив через оператора почтовой связи по адресу: ул. Таборова, 33, 02-699, Варшава, либо в электронном виде (</w:t>
      </w:r>
      <w:r w:rsidRPr="00EF0B81">
        <w:rPr>
          <w:rFonts w:eastAsia="Calibri" w:cs="Times New Roman"/>
          <w:sz w:val="22"/>
          <w:szCs w:val="22"/>
          <w:lang w:val="pl-PL" w:eastAsia="en-US"/>
        </w:rPr>
        <w:t>e</w:t>
      </w:r>
      <w:r w:rsidRPr="00EF0B81">
        <w:rPr>
          <w:rFonts w:eastAsia="Calibri" w:cs="Times New Roman"/>
          <w:sz w:val="22"/>
          <w:szCs w:val="22"/>
          <w:lang w:eastAsia="en-US"/>
        </w:rPr>
        <w:t>-</w:t>
      </w:r>
      <w:proofErr w:type="spellStart"/>
      <w:r w:rsidRPr="00EF0B81">
        <w:rPr>
          <w:rFonts w:eastAsia="Calibri" w:cs="Times New Roman"/>
          <w:sz w:val="22"/>
          <w:szCs w:val="22"/>
          <w:lang w:val="pl-PL" w:eastAsia="en-US"/>
        </w:rPr>
        <w:t>dor</w:t>
      </w:r>
      <w:proofErr w:type="spellEnd"/>
      <w:r w:rsidRPr="00EF0B81">
        <w:rPr>
          <w:rFonts w:eastAsia="Calibri" w:cs="Times New Roman"/>
          <w:sz w:val="22"/>
          <w:szCs w:val="22"/>
          <w:lang w:eastAsia="en-US"/>
        </w:rPr>
        <w:t>ę</w:t>
      </w:r>
      <w:proofErr w:type="spellStart"/>
      <w:r w:rsidRPr="00EF0B81">
        <w:rPr>
          <w:rFonts w:eastAsia="Calibri" w:cs="Times New Roman"/>
          <w:sz w:val="22"/>
          <w:szCs w:val="22"/>
          <w:lang w:val="pl-PL" w:eastAsia="en-US"/>
        </w:rPr>
        <w:t>czenia</w:t>
      </w:r>
      <w:proofErr w:type="spellEnd"/>
      <w:r w:rsidRPr="00EF0B81">
        <w:rPr>
          <w:rFonts w:eastAsia="Calibri" w:cs="Times New Roman"/>
          <w:sz w:val="22"/>
          <w:szCs w:val="22"/>
          <w:lang w:eastAsia="en-US"/>
        </w:rPr>
        <w:t xml:space="preserve">, </w:t>
      </w:r>
      <w:r w:rsidRPr="00EF0B81">
        <w:rPr>
          <w:rFonts w:eastAsia="Calibri" w:cs="Times New Roman"/>
          <w:sz w:val="22"/>
          <w:szCs w:val="22"/>
          <w:lang w:val="pl-PL" w:eastAsia="en-US"/>
        </w:rPr>
        <w:t>e</w:t>
      </w:r>
      <w:r w:rsidRPr="00EF0B81">
        <w:rPr>
          <w:rFonts w:eastAsia="Calibri" w:cs="Times New Roman"/>
          <w:sz w:val="22"/>
          <w:szCs w:val="22"/>
          <w:lang w:eastAsia="en-US"/>
        </w:rPr>
        <w:t>-</w:t>
      </w:r>
      <w:r w:rsidRPr="00EF0B81">
        <w:rPr>
          <w:rFonts w:eastAsia="Calibri" w:cs="Times New Roman"/>
          <w:sz w:val="22"/>
          <w:szCs w:val="22"/>
          <w:lang w:val="pl-PL" w:eastAsia="en-US"/>
        </w:rPr>
        <w:t>mail</w:t>
      </w:r>
      <w:r w:rsidRPr="00EF0B81">
        <w:rPr>
          <w:rFonts w:eastAsia="Calibri" w:cs="Times New Roman"/>
          <w:sz w:val="22"/>
          <w:szCs w:val="22"/>
          <w:lang w:eastAsia="en-US"/>
        </w:rPr>
        <w:t xml:space="preserve"> (</w:t>
      </w:r>
      <w:r w:rsidR="00E50F6C">
        <w:fldChar w:fldCharType="begin"/>
      </w:r>
      <w:r w:rsidR="00E50F6C">
        <w:instrText xml:space="preserve"> HYPERLINK "mailto:Sekretariat.dlp@udsc.gov.pl" </w:instrText>
      </w:r>
      <w:r w:rsidR="00E50F6C">
        <w:fldChar w:fldCharType="separate"/>
      </w:r>
      <w:r w:rsidRPr="00EF0B81">
        <w:rPr>
          <w:rFonts w:eastAsia="Calibri" w:cs="Times New Roman"/>
          <w:i/>
          <w:color w:val="0000FF"/>
          <w:sz w:val="22"/>
          <w:szCs w:val="22"/>
          <w:u w:val="single"/>
          <w:lang w:val="pl-PL" w:eastAsia="en-US"/>
        </w:rPr>
        <w:t>Sekretariat</w:t>
      </w:r>
      <w:r w:rsidRPr="00EF0B81">
        <w:rPr>
          <w:rFonts w:eastAsia="Calibri" w:cs="Times New Roman"/>
          <w:i/>
          <w:color w:val="0000FF"/>
          <w:sz w:val="22"/>
          <w:szCs w:val="22"/>
          <w:u w:val="single"/>
          <w:lang w:eastAsia="en-US"/>
        </w:rPr>
        <w:t>.</w:t>
      </w:r>
      <w:r w:rsidRPr="00EF0B81">
        <w:rPr>
          <w:rFonts w:eastAsia="Calibri" w:cs="Times New Roman"/>
          <w:i/>
          <w:color w:val="0000FF"/>
          <w:sz w:val="22"/>
          <w:szCs w:val="22"/>
          <w:u w:val="single"/>
          <w:lang w:val="pl-PL" w:eastAsia="en-US"/>
        </w:rPr>
        <w:t>dlp</w:t>
      </w:r>
      <w:r w:rsidRPr="00EF0B81">
        <w:rPr>
          <w:rFonts w:eastAsia="Calibri" w:cs="Times New Roman"/>
          <w:i/>
          <w:color w:val="0000FF"/>
          <w:sz w:val="22"/>
          <w:szCs w:val="22"/>
          <w:u w:val="single"/>
          <w:lang w:eastAsia="en-US"/>
        </w:rPr>
        <w:t>@</w:t>
      </w:r>
      <w:r w:rsidRPr="00EF0B81">
        <w:rPr>
          <w:rFonts w:eastAsia="Calibri" w:cs="Times New Roman"/>
          <w:i/>
          <w:color w:val="0000FF"/>
          <w:sz w:val="22"/>
          <w:szCs w:val="22"/>
          <w:u w:val="single"/>
          <w:lang w:val="pl-PL" w:eastAsia="en-US"/>
        </w:rPr>
        <w:t>udsc</w:t>
      </w:r>
      <w:r w:rsidRPr="00EF0B81">
        <w:rPr>
          <w:rFonts w:eastAsia="Calibri" w:cs="Times New Roman"/>
          <w:i/>
          <w:color w:val="0000FF"/>
          <w:sz w:val="22"/>
          <w:szCs w:val="22"/>
          <w:u w:val="single"/>
          <w:lang w:eastAsia="en-US"/>
        </w:rPr>
        <w:t>.</w:t>
      </w:r>
      <w:r w:rsidRPr="00EF0B81">
        <w:rPr>
          <w:rFonts w:eastAsia="Calibri" w:cs="Times New Roman"/>
          <w:i/>
          <w:color w:val="0000FF"/>
          <w:sz w:val="22"/>
          <w:szCs w:val="22"/>
          <w:u w:val="single"/>
          <w:lang w:val="pl-PL" w:eastAsia="en-US"/>
        </w:rPr>
        <w:t>gov</w:t>
      </w:r>
      <w:r w:rsidRPr="00EF0B81">
        <w:rPr>
          <w:rFonts w:eastAsia="Calibri" w:cs="Times New Roman"/>
          <w:i/>
          <w:color w:val="0000FF"/>
          <w:sz w:val="22"/>
          <w:szCs w:val="22"/>
          <w:u w:val="single"/>
          <w:lang w:eastAsia="en-US"/>
        </w:rPr>
        <w:t>.</w:t>
      </w:r>
      <w:proofErr w:type="spellStart"/>
      <w:r w:rsidRPr="00EF0B81">
        <w:rPr>
          <w:rFonts w:eastAsia="Calibri" w:cs="Times New Roman"/>
          <w:i/>
          <w:color w:val="0000FF"/>
          <w:sz w:val="22"/>
          <w:szCs w:val="22"/>
          <w:u w:val="single"/>
          <w:lang w:val="pl-PL" w:eastAsia="en-US"/>
        </w:rPr>
        <w:t>pl</w:t>
      </w:r>
      <w:proofErr w:type="spellEnd"/>
      <w:r w:rsidR="00E50F6C">
        <w:rPr>
          <w:rFonts w:eastAsia="Calibri" w:cs="Times New Roman"/>
          <w:i/>
          <w:color w:val="0000FF"/>
          <w:sz w:val="22"/>
          <w:szCs w:val="22"/>
          <w:u w:val="single"/>
          <w:lang w:val="pl-PL" w:eastAsia="en-US"/>
        </w:rPr>
        <w:fldChar w:fldCharType="end"/>
      </w:r>
      <w:r w:rsidRPr="00EF0B81">
        <w:rPr>
          <w:rFonts w:eastAsia="Calibri" w:cs="Times New Roman"/>
          <w:sz w:val="22"/>
          <w:szCs w:val="22"/>
          <w:lang w:eastAsia="en-US"/>
        </w:rPr>
        <w:t xml:space="preserve"> ). </w:t>
      </w:r>
      <w:r w:rsidRPr="00EF0B81">
        <w:rPr>
          <w:rFonts w:eastAsia="Calibri" w:cs="Times New Roman"/>
          <w:b/>
          <w:sz w:val="22"/>
          <w:szCs w:val="22"/>
          <w:lang w:eastAsia="en-US"/>
        </w:rPr>
        <w:t>Заявления рассматриваются в порядке поступления.</w:t>
      </w:r>
    </w:p>
    <w:p w14:paraId="15633353" w14:textId="77777777" w:rsidR="00EF0B81" w:rsidRPr="00EF0B81" w:rsidRDefault="00EF0B81" w:rsidP="00EF0B81">
      <w:pPr>
        <w:suppressAutoHyphens w:val="0"/>
        <w:spacing w:before="0" w:after="160" w:line="100" w:lineRule="atLeast"/>
        <w:jc w:val="both"/>
        <w:rPr>
          <w:rFonts w:eastAsia="Calibri" w:cs="Calibri"/>
          <w:sz w:val="22"/>
          <w:szCs w:val="22"/>
          <w:lang w:eastAsia="en-US"/>
        </w:rPr>
      </w:pPr>
      <w:r w:rsidRPr="00EF0B81">
        <w:rPr>
          <w:rFonts w:eastAsia="Calibri" w:cs="Times New Roman"/>
          <w:sz w:val="22"/>
          <w:szCs w:val="22"/>
          <w:lang w:eastAsia="en-US"/>
        </w:rPr>
        <w:lastRenderedPageBreak/>
        <w:t>Срок ознакомления с материалами дела определяется по телефону непосредственно с заявителем. В настоящее время ознакомление с материалами происходит по предварительной записи — по пятницам, с 8:00 до 15:00, в Пункте обслуживания иностранцев Управления по делам иностранцев по адресу: ул. Таборова, 33, Варшава.</w:t>
      </w:r>
      <w:r w:rsidRPr="00EF0B81">
        <w:rPr>
          <w:rFonts w:eastAsia="Calibri" w:cs="Times New Roman"/>
          <w:b/>
          <w:sz w:val="22"/>
          <w:szCs w:val="22"/>
          <w:lang w:eastAsia="en-US"/>
        </w:rPr>
        <w:t xml:space="preserve"> </w:t>
      </w:r>
    </w:p>
    <w:p w14:paraId="19B4A250" w14:textId="77777777" w:rsidR="00EF0B81" w:rsidRPr="00EF0B81" w:rsidRDefault="00EF0B81" w:rsidP="00EF0B81">
      <w:pPr>
        <w:suppressAutoHyphens w:val="0"/>
        <w:spacing w:before="0" w:after="160" w:line="100" w:lineRule="atLeast"/>
        <w:jc w:val="both"/>
        <w:rPr>
          <w:rFonts w:eastAsia="Calibri" w:cs="Calibri"/>
          <w:b/>
          <w:bCs/>
          <w:sz w:val="22"/>
          <w:szCs w:val="22"/>
          <w:lang w:eastAsia="en-US"/>
        </w:rPr>
      </w:pPr>
      <w:r w:rsidRPr="00EF0B81">
        <w:rPr>
          <w:rFonts w:eastAsia="Calibri" w:cs="Times New Roman"/>
          <w:b/>
          <w:bCs/>
          <w:sz w:val="22"/>
          <w:szCs w:val="22"/>
          <w:lang w:eastAsia="en-US"/>
        </w:rPr>
        <w:t xml:space="preserve">Информация по делу предоставляется по телефону в рабочие дни с 09:00 до 16:00 по номеру 47 72 176 75, а также по электронной почте: </w:t>
      </w:r>
      <w:hyperlink r:id="rId8" w:history="1">
        <w:r w:rsidRPr="00EF0B81">
          <w:rPr>
            <w:rFonts w:eastAsia="Calibri" w:cs="Times New Roman"/>
            <w:b/>
            <w:bCs/>
            <w:color w:val="0000FF"/>
            <w:sz w:val="22"/>
            <w:szCs w:val="22"/>
            <w:u w:val="single"/>
            <w:lang w:eastAsia="en-US"/>
          </w:rPr>
          <w:t>infolinia@udsc.gov.pl</w:t>
        </w:r>
      </w:hyperlink>
      <w:r w:rsidRPr="00EF0B81">
        <w:rPr>
          <w:rFonts w:eastAsia="Calibri" w:cs="Times New Roman"/>
          <w:b/>
          <w:bCs/>
          <w:sz w:val="22"/>
          <w:szCs w:val="22"/>
          <w:lang w:eastAsia="en-US"/>
        </w:rPr>
        <w:t>.</w:t>
      </w:r>
    </w:p>
    <w:p w14:paraId="6C09857C" w14:textId="77777777" w:rsidR="00EF0B81" w:rsidRPr="0028465E" w:rsidRDefault="00EF0B81" w:rsidP="003C669A">
      <w:pPr>
        <w:spacing w:line="100" w:lineRule="atLeast"/>
        <w:jc w:val="both"/>
        <w:rPr>
          <w:sz w:val="22"/>
          <w:szCs w:val="22"/>
        </w:rPr>
      </w:pPr>
    </w:p>
    <w:p w14:paraId="2F71D9A0" w14:textId="681DA1AD" w:rsidR="00BF35C6" w:rsidRPr="0028465E" w:rsidRDefault="00F52AD2" w:rsidP="003C669A">
      <w:pPr>
        <w:pStyle w:val="Nagwek2"/>
        <w:spacing w:after="200"/>
        <w:jc w:val="both"/>
        <w:rPr>
          <w:rFonts w:cs="Times New Roman"/>
          <w:b/>
          <w:bCs/>
        </w:rPr>
      </w:pPr>
      <w:bookmarkStart w:id="244" w:name="_Toc386286414"/>
      <w:bookmarkStart w:id="245" w:name="_Toc505338805"/>
      <w:bookmarkStart w:id="246" w:name="_Toc5972926"/>
      <w:bookmarkStart w:id="247" w:name="_Toc7487509"/>
      <w:bookmarkStart w:id="248" w:name="_Toc229753273"/>
      <w:r w:rsidRPr="008F4C30">
        <w:t>6</w:t>
      </w:r>
      <w:r w:rsidR="00BF35C6" w:rsidRPr="0028465E">
        <w:t xml:space="preserve">.3 СПОСОБЫ ПОДАЧИ ЗАЯВОК, ДОКУМЕНТОВ, ОБЪЯСНЕНИЙ, </w:t>
      </w:r>
      <w:r w:rsidR="00BF35C6" w:rsidRPr="0028465E">
        <w:br/>
      </w:r>
      <w:r w:rsidR="001923A7">
        <w:t xml:space="preserve">    </w:t>
      </w:r>
      <w:r w:rsidR="00BF35C6" w:rsidRPr="0028465E">
        <w:t>ЗАЯВЛЕНИЙ</w:t>
      </w:r>
      <w:bookmarkEnd w:id="244"/>
      <w:bookmarkEnd w:id="245"/>
      <w:bookmarkEnd w:id="246"/>
      <w:bookmarkEnd w:id="247"/>
      <w:bookmarkEnd w:id="248"/>
    </w:p>
    <w:p w14:paraId="3DB6A48B" w14:textId="77777777" w:rsidR="00BF35C6" w:rsidRPr="0028465E" w:rsidRDefault="00BF35C6" w:rsidP="003C669A">
      <w:pPr>
        <w:spacing w:line="100" w:lineRule="atLeast"/>
        <w:jc w:val="both"/>
        <w:rPr>
          <w:rFonts w:cs="Times New Roman"/>
          <w:b/>
          <w:bCs/>
          <w:sz w:val="22"/>
          <w:szCs w:val="22"/>
        </w:rPr>
      </w:pPr>
      <w:r w:rsidRPr="0028465E">
        <w:rPr>
          <w:b/>
          <w:sz w:val="22"/>
          <w:szCs w:val="22"/>
        </w:rPr>
        <w:t>ПОДАВАЕМЫЕ ДОКУМЕНТЫ ДОЛЖНЫ БЫТЬ:</w:t>
      </w:r>
    </w:p>
    <w:p w14:paraId="22D34509" w14:textId="4F6C69E0" w:rsidR="00BF35C6" w:rsidRPr="0028465E" w:rsidRDefault="00BF35C6" w:rsidP="003C669A">
      <w:pPr>
        <w:pStyle w:val="Kolorowalistaakcent11"/>
        <w:numPr>
          <w:ilvl w:val="0"/>
          <w:numId w:val="4"/>
        </w:numPr>
        <w:spacing w:line="100" w:lineRule="atLeast"/>
        <w:jc w:val="both"/>
        <w:rPr>
          <w:rStyle w:val="apple-style-span"/>
          <w:rFonts w:cs="Times New Roman"/>
          <w:sz w:val="22"/>
          <w:szCs w:val="22"/>
        </w:rPr>
      </w:pPr>
      <w:r w:rsidRPr="0028465E">
        <w:rPr>
          <w:b/>
          <w:sz w:val="22"/>
          <w:szCs w:val="22"/>
        </w:rPr>
        <w:t xml:space="preserve">оригиналами или официально подтвержденными копиями соответствия оригиналу. </w:t>
      </w:r>
      <w:r w:rsidR="00416288" w:rsidRPr="00416288">
        <w:rPr>
          <w:b/>
          <w:sz w:val="22"/>
          <w:szCs w:val="22"/>
        </w:rPr>
        <w:t>Вместо оригинала документа сторона может подать копию документа, если ее соответствие оригиналу удостоверено нотариусом либо участвующим в деле представителем стороны, являющимся адвокатом, юридическим советником, патентным поверенным или налоговым консультантом.</w:t>
      </w:r>
      <w:r w:rsidR="00416288" w:rsidRPr="00F16C8F">
        <w:rPr>
          <w:b/>
          <w:sz w:val="22"/>
          <w:szCs w:val="22"/>
        </w:rPr>
        <w:t xml:space="preserve"> </w:t>
      </w:r>
      <w:r w:rsidRPr="0028465E">
        <w:rPr>
          <w:b/>
          <w:sz w:val="22"/>
          <w:szCs w:val="22"/>
        </w:rPr>
        <w:t xml:space="preserve">При предъявлении оригинала иностранец может заверить копию документа на соответствие </w:t>
      </w:r>
      <w:r w:rsidRPr="0028465E">
        <w:rPr>
          <w:sz w:val="22"/>
          <w:szCs w:val="22"/>
        </w:rPr>
        <w:br/>
      </w:r>
      <w:r w:rsidRPr="0028465E">
        <w:rPr>
          <w:b/>
          <w:sz w:val="22"/>
          <w:szCs w:val="22"/>
        </w:rPr>
        <w:t xml:space="preserve">с оригиналом в Бюро приема заявлений Управления по делам иностранцев: </w:t>
      </w:r>
      <w:r w:rsidR="004A65BE">
        <w:rPr>
          <w:sz w:val="22"/>
          <w:szCs w:val="22"/>
          <w:lang w:val="pl-PL"/>
        </w:rPr>
        <w:t>ul</w:t>
      </w:r>
      <w:r w:rsidRPr="0028465E">
        <w:rPr>
          <w:sz w:val="22"/>
          <w:szCs w:val="22"/>
        </w:rPr>
        <w:t>. Taborowa 33, 02-699</w:t>
      </w:r>
      <w:r w:rsidR="001923A7">
        <w:rPr>
          <w:sz w:val="22"/>
          <w:szCs w:val="22"/>
        </w:rPr>
        <w:t xml:space="preserve"> </w:t>
      </w:r>
      <w:r w:rsidRPr="0028465E">
        <w:rPr>
          <w:sz w:val="22"/>
          <w:szCs w:val="22"/>
        </w:rPr>
        <w:t>Warszawa</w:t>
      </w:r>
      <w:r w:rsidR="004A65BE">
        <w:rPr>
          <w:sz w:val="22"/>
          <w:szCs w:val="22"/>
        </w:rPr>
        <w:t xml:space="preserve"> </w:t>
      </w:r>
      <w:r w:rsidRPr="0028465E">
        <w:rPr>
          <w:sz w:val="22"/>
          <w:szCs w:val="22"/>
        </w:rPr>
        <w:t xml:space="preserve">[ул. Таборова 33, 02-699 Варшава], </w:t>
      </w:r>
      <w:r w:rsidR="00145DAB" w:rsidRPr="00145DAB">
        <w:rPr>
          <w:sz w:val="22"/>
          <w:szCs w:val="22"/>
        </w:rPr>
        <w:t>пн. с 8:00 до 18:00, вт.–пт.  с 8:00 до 16:00</w:t>
      </w:r>
      <w:r w:rsidRPr="0028465E">
        <w:rPr>
          <w:sz w:val="22"/>
          <w:szCs w:val="22"/>
        </w:rPr>
        <w:t>.</w:t>
      </w:r>
    </w:p>
    <w:p w14:paraId="1E0C2A43" w14:textId="77777777" w:rsidR="00BF35C6" w:rsidRPr="0028465E" w:rsidRDefault="00BF35C6" w:rsidP="003C669A">
      <w:pPr>
        <w:pStyle w:val="Kolorowalistaakcent11"/>
        <w:numPr>
          <w:ilvl w:val="0"/>
          <w:numId w:val="4"/>
        </w:numPr>
        <w:spacing w:line="100" w:lineRule="atLeast"/>
        <w:jc w:val="both"/>
        <w:rPr>
          <w:rFonts w:cs="Times New Roman"/>
          <w:b/>
          <w:bCs/>
          <w:sz w:val="22"/>
          <w:szCs w:val="22"/>
        </w:rPr>
      </w:pPr>
      <w:r w:rsidRPr="0028465E">
        <w:rPr>
          <w:rStyle w:val="apple-style-span"/>
          <w:sz w:val="22"/>
          <w:szCs w:val="22"/>
        </w:rPr>
        <w:t xml:space="preserve">переведены на </w:t>
      </w:r>
      <w:r w:rsidRPr="0028465E">
        <w:rPr>
          <w:rStyle w:val="apple-style-span"/>
          <w:b/>
          <w:sz w:val="22"/>
          <w:szCs w:val="22"/>
        </w:rPr>
        <w:t>польский язык</w:t>
      </w:r>
      <w:r w:rsidRPr="0028465E">
        <w:rPr>
          <w:rStyle w:val="apple-style-span"/>
          <w:sz w:val="22"/>
          <w:szCs w:val="22"/>
        </w:rPr>
        <w:t xml:space="preserve"> польским присяжным переводчиком.</w:t>
      </w:r>
    </w:p>
    <w:p w14:paraId="53BE0476" w14:textId="77777777" w:rsidR="00BF35C6" w:rsidRPr="0028465E" w:rsidRDefault="00BF35C6" w:rsidP="003C669A">
      <w:pPr>
        <w:spacing w:line="100" w:lineRule="atLeast"/>
        <w:jc w:val="both"/>
        <w:rPr>
          <w:rFonts w:cs="Times New Roman"/>
          <w:b/>
          <w:bCs/>
          <w:sz w:val="22"/>
          <w:szCs w:val="22"/>
        </w:rPr>
      </w:pPr>
      <w:r w:rsidRPr="0028465E">
        <w:rPr>
          <w:b/>
          <w:sz w:val="22"/>
          <w:szCs w:val="22"/>
        </w:rPr>
        <w:t>Документы (заявки, объяснения, заявления) можно также подавать:</w:t>
      </w:r>
    </w:p>
    <w:p w14:paraId="3BBDFE94" w14:textId="77777777" w:rsidR="00BF35C6" w:rsidRPr="0028465E" w:rsidRDefault="00BF35C6" w:rsidP="003C669A">
      <w:pPr>
        <w:pStyle w:val="Kolorowalistaakcent11"/>
        <w:numPr>
          <w:ilvl w:val="0"/>
          <w:numId w:val="24"/>
        </w:numPr>
        <w:spacing w:line="100" w:lineRule="atLeast"/>
        <w:jc w:val="both"/>
        <w:rPr>
          <w:sz w:val="22"/>
          <w:szCs w:val="22"/>
        </w:rPr>
      </w:pPr>
      <w:r w:rsidRPr="0028465E">
        <w:rPr>
          <w:b/>
          <w:sz w:val="22"/>
          <w:szCs w:val="22"/>
        </w:rPr>
        <w:t xml:space="preserve">при посредничестве почтового оператора по адресу: </w:t>
      </w:r>
      <w:r w:rsidR="004A65BE">
        <w:rPr>
          <w:sz w:val="22"/>
          <w:szCs w:val="22"/>
          <w:lang w:val="pl-PL"/>
        </w:rPr>
        <w:t>ul</w:t>
      </w:r>
      <w:r w:rsidR="004A65BE" w:rsidRPr="0028465E">
        <w:rPr>
          <w:sz w:val="22"/>
          <w:szCs w:val="22"/>
        </w:rPr>
        <w:t xml:space="preserve">. Taborowa </w:t>
      </w:r>
      <w:r w:rsidRPr="0028465E">
        <w:rPr>
          <w:sz w:val="22"/>
          <w:szCs w:val="22"/>
        </w:rPr>
        <w:t>33, 02-699</w:t>
      </w:r>
      <w:r w:rsidRPr="0028465E">
        <w:rPr>
          <w:b/>
          <w:sz w:val="22"/>
          <w:szCs w:val="22"/>
        </w:rPr>
        <w:t xml:space="preserve"> </w:t>
      </w:r>
      <w:r w:rsidRPr="0028465E">
        <w:rPr>
          <w:sz w:val="22"/>
          <w:szCs w:val="22"/>
        </w:rPr>
        <w:t>Warszawa</w:t>
      </w:r>
      <w:r w:rsidR="004A65BE">
        <w:rPr>
          <w:sz w:val="22"/>
          <w:szCs w:val="22"/>
        </w:rPr>
        <w:t xml:space="preserve"> </w:t>
      </w:r>
      <w:r w:rsidRPr="0028465E">
        <w:rPr>
          <w:sz w:val="22"/>
          <w:szCs w:val="22"/>
        </w:rPr>
        <w:t>[ул. Таборова 33, 02-699</w:t>
      </w:r>
      <w:r w:rsidRPr="0028465E">
        <w:rPr>
          <w:b/>
          <w:sz w:val="22"/>
          <w:szCs w:val="22"/>
        </w:rPr>
        <w:t xml:space="preserve"> </w:t>
      </w:r>
      <w:r w:rsidRPr="0028465E">
        <w:rPr>
          <w:sz w:val="22"/>
          <w:szCs w:val="22"/>
        </w:rPr>
        <w:t>Варшава],</w:t>
      </w:r>
    </w:p>
    <w:p w14:paraId="02DC5A32" w14:textId="0D2688A6" w:rsidR="00BF35C6" w:rsidRPr="0028465E" w:rsidRDefault="00BF35C6" w:rsidP="003C669A">
      <w:pPr>
        <w:pStyle w:val="Kolorowalistaakcent11"/>
        <w:numPr>
          <w:ilvl w:val="0"/>
          <w:numId w:val="24"/>
        </w:numPr>
        <w:spacing w:line="100" w:lineRule="atLeast"/>
        <w:jc w:val="both"/>
        <w:rPr>
          <w:sz w:val="22"/>
          <w:szCs w:val="22"/>
        </w:rPr>
      </w:pPr>
      <w:r w:rsidRPr="0028465E">
        <w:rPr>
          <w:b/>
          <w:sz w:val="22"/>
          <w:szCs w:val="22"/>
        </w:rPr>
        <w:t xml:space="preserve">непосредственно в Бюро приема заявлений Управления по делам иностранцев: </w:t>
      </w:r>
      <w:r w:rsidRPr="0028465E">
        <w:rPr>
          <w:sz w:val="22"/>
          <w:szCs w:val="22"/>
        </w:rPr>
        <w:br/>
      </w:r>
      <w:r w:rsidR="004A65BE">
        <w:rPr>
          <w:sz w:val="22"/>
          <w:szCs w:val="22"/>
          <w:lang w:val="pl-PL"/>
        </w:rPr>
        <w:t>ul</w:t>
      </w:r>
      <w:r w:rsidR="004A65BE" w:rsidRPr="0028465E">
        <w:rPr>
          <w:sz w:val="22"/>
          <w:szCs w:val="22"/>
        </w:rPr>
        <w:t xml:space="preserve">. Taborowa </w:t>
      </w:r>
      <w:r w:rsidRPr="0028465E">
        <w:rPr>
          <w:sz w:val="22"/>
          <w:szCs w:val="22"/>
        </w:rPr>
        <w:t>33, 02-699</w:t>
      </w:r>
      <w:r w:rsidR="001923A7">
        <w:rPr>
          <w:sz w:val="22"/>
          <w:szCs w:val="22"/>
        </w:rPr>
        <w:t xml:space="preserve"> </w:t>
      </w:r>
      <w:r w:rsidRPr="0028465E">
        <w:rPr>
          <w:sz w:val="22"/>
          <w:szCs w:val="22"/>
        </w:rPr>
        <w:t>Warszawa</w:t>
      </w:r>
      <w:r w:rsidR="004A65BE">
        <w:rPr>
          <w:sz w:val="22"/>
          <w:szCs w:val="22"/>
        </w:rPr>
        <w:t xml:space="preserve"> </w:t>
      </w:r>
      <w:r w:rsidRPr="0028465E">
        <w:rPr>
          <w:sz w:val="22"/>
          <w:szCs w:val="22"/>
        </w:rPr>
        <w:t xml:space="preserve">[ул. Таборова 33, 02-699 Варшава], </w:t>
      </w:r>
      <w:r w:rsidR="0055097A" w:rsidRPr="0055097A">
        <w:rPr>
          <w:sz w:val="22"/>
          <w:szCs w:val="22"/>
        </w:rPr>
        <w:t>пн. с 8:00 до 18:00, вт.–пт.  с 8:00 до 16:00</w:t>
      </w:r>
      <w:r w:rsidRPr="0028465E">
        <w:rPr>
          <w:sz w:val="22"/>
          <w:szCs w:val="22"/>
        </w:rPr>
        <w:t>,</w:t>
      </w:r>
    </w:p>
    <w:p w14:paraId="2EA73E4E" w14:textId="1B244622" w:rsidR="0055097A" w:rsidRPr="0055097A" w:rsidRDefault="0055097A" w:rsidP="00F16C8F">
      <w:pPr>
        <w:pStyle w:val="Kolorowalistaakcent11"/>
        <w:numPr>
          <w:ilvl w:val="0"/>
          <w:numId w:val="24"/>
        </w:numPr>
        <w:jc w:val="both"/>
        <w:rPr>
          <w:sz w:val="22"/>
          <w:szCs w:val="22"/>
        </w:rPr>
      </w:pPr>
      <w:r w:rsidRPr="0055097A">
        <w:rPr>
          <w:sz w:val="22"/>
          <w:szCs w:val="22"/>
        </w:rPr>
        <w:t xml:space="preserve">в </w:t>
      </w:r>
      <w:r w:rsidRPr="0055097A">
        <w:rPr>
          <w:b/>
          <w:bCs/>
          <w:sz w:val="22"/>
          <w:szCs w:val="22"/>
        </w:rPr>
        <w:t>электронной форме</w:t>
      </w:r>
      <w:r w:rsidRPr="0055097A">
        <w:rPr>
          <w:sz w:val="22"/>
          <w:szCs w:val="22"/>
        </w:rPr>
        <w:t>, подаваемой либо на адрес для электронных уведомлений</w:t>
      </w:r>
      <w:r w:rsidR="00690D82" w:rsidRPr="00690D82">
        <w:t xml:space="preserve"> </w:t>
      </w:r>
      <w:r w:rsidR="00690D82" w:rsidRPr="00690D82">
        <w:rPr>
          <w:sz w:val="22"/>
          <w:szCs w:val="22"/>
        </w:rPr>
        <w:t>Управления по делам иностранцев</w:t>
      </w:r>
      <w:r w:rsidR="00690D82" w:rsidRPr="008F4C30">
        <w:rPr>
          <w:sz w:val="22"/>
          <w:szCs w:val="22"/>
        </w:rPr>
        <w:t>:</w:t>
      </w:r>
      <w:r w:rsidRPr="0055097A">
        <w:rPr>
          <w:sz w:val="22"/>
          <w:szCs w:val="22"/>
        </w:rPr>
        <w:t xml:space="preserve"> </w:t>
      </w:r>
      <w:r w:rsidRPr="0055097A">
        <w:rPr>
          <w:b/>
          <w:bCs/>
          <w:sz w:val="22"/>
          <w:szCs w:val="22"/>
        </w:rPr>
        <w:t>AE:PL-63297-42869-TJTIE-23.</w:t>
      </w:r>
      <w:r w:rsidRPr="0055097A">
        <w:rPr>
          <w:sz w:val="22"/>
          <w:szCs w:val="22"/>
        </w:rPr>
        <w:t xml:space="preserve"> </w:t>
      </w:r>
    </w:p>
    <w:p w14:paraId="2A4E278B" w14:textId="77777777" w:rsidR="0055097A" w:rsidRPr="0028465E" w:rsidRDefault="0055097A" w:rsidP="00F16C8F">
      <w:pPr>
        <w:pStyle w:val="Kolorowalistaakcent11"/>
        <w:spacing w:line="100" w:lineRule="atLeast"/>
        <w:jc w:val="both"/>
        <w:rPr>
          <w:sz w:val="22"/>
          <w:szCs w:val="22"/>
        </w:rPr>
      </w:pPr>
    </w:p>
    <w:p w14:paraId="05F36836" w14:textId="59A34A3C" w:rsidR="00BF35C6" w:rsidRPr="0028465E" w:rsidRDefault="00F52AD2" w:rsidP="003C669A">
      <w:pPr>
        <w:pStyle w:val="Nagwek2"/>
        <w:spacing w:after="200"/>
        <w:jc w:val="both"/>
        <w:rPr>
          <w:rFonts w:cs="Times New Roman"/>
        </w:rPr>
      </w:pPr>
      <w:bookmarkStart w:id="249" w:name="_Toc386286415"/>
      <w:bookmarkStart w:id="250" w:name="_Toc505338806"/>
      <w:bookmarkStart w:id="251" w:name="_Toc5972927"/>
      <w:bookmarkStart w:id="252" w:name="_Toc7487510"/>
      <w:bookmarkStart w:id="253" w:name="_Toc229753274"/>
      <w:r>
        <w:rPr>
          <w:lang w:val="pl-PL"/>
        </w:rPr>
        <w:t>6</w:t>
      </w:r>
      <w:r w:rsidR="00BF35C6" w:rsidRPr="0028465E">
        <w:t>.4</w:t>
      </w:r>
      <w:r w:rsidR="001923A7">
        <w:t xml:space="preserve"> </w:t>
      </w:r>
      <w:r w:rsidR="00BF35C6" w:rsidRPr="0028465E">
        <w:t xml:space="preserve"> ЖАЛОБА</w:t>
      </w:r>
      <w:bookmarkEnd w:id="249"/>
      <w:bookmarkEnd w:id="250"/>
      <w:bookmarkEnd w:id="251"/>
      <w:bookmarkEnd w:id="252"/>
      <w:bookmarkEnd w:id="253"/>
    </w:p>
    <w:p w14:paraId="65F190B1" w14:textId="52124522" w:rsidR="00BF35C6" w:rsidRPr="0028465E" w:rsidRDefault="00BF35C6" w:rsidP="003C669A">
      <w:pPr>
        <w:spacing w:line="100" w:lineRule="atLeast"/>
        <w:jc w:val="both"/>
        <w:rPr>
          <w:rFonts w:cs="Times New Roman"/>
          <w:b/>
          <w:bCs/>
          <w:sz w:val="22"/>
          <w:szCs w:val="22"/>
        </w:rPr>
      </w:pPr>
      <w:r w:rsidRPr="0028465E">
        <w:rPr>
          <w:sz w:val="22"/>
          <w:szCs w:val="22"/>
        </w:rPr>
        <w:t xml:space="preserve">На решение начальника Управления по делам иностранцев  сторона имеет право подать </w:t>
      </w:r>
      <w:r w:rsidRPr="0028465E">
        <w:rPr>
          <w:b/>
          <w:sz w:val="22"/>
          <w:szCs w:val="22"/>
        </w:rPr>
        <w:t>жалобу в Воеводский административный суд в Варшаве</w:t>
      </w:r>
      <w:r w:rsidRPr="0028465E">
        <w:rPr>
          <w:sz w:val="22"/>
          <w:szCs w:val="22"/>
        </w:rPr>
        <w:t xml:space="preserve"> в течение 30 дней от дня выдачи решения. </w:t>
      </w:r>
      <w:r w:rsidRPr="0028465E">
        <w:rPr>
          <w:b/>
          <w:sz w:val="22"/>
          <w:szCs w:val="22"/>
        </w:rPr>
        <w:t>Сторона подает жалобу при посредничестве начальника Управления по делам иностранцев. Этот срок также считается соблюденным тогда, когда до его истечения Сторона подала жалобу прямо в Воеводский административный суд в Варшаве.</w:t>
      </w:r>
    </w:p>
    <w:p w14:paraId="7F48D587" w14:textId="77777777" w:rsidR="00BF35C6" w:rsidRPr="0028465E" w:rsidRDefault="00BF35C6" w:rsidP="003C669A">
      <w:pPr>
        <w:spacing w:line="100" w:lineRule="atLeast"/>
        <w:jc w:val="both"/>
        <w:rPr>
          <w:rFonts w:cs="Times New Roman"/>
          <w:b/>
          <w:bCs/>
          <w:sz w:val="22"/>
          <w:szCs w:val="22"/>
        </w:rPr>
      </w:pPr>
      <w:r w:rsidRPr="0028465E">
        <w:rPr>
          <w:b/>
          <w:sz w:val="22"/>
          <w:szCs w:val="22"/>
        </w:rPr>
        <w:t>Подача жалобы в Воеводский административный суд в Варшаве на окончательное решение не легализирует пребывание иностранца на территории</w:t>
      </w:r>
      <w:r w:rsidR="001923A7">
        <w:rPr>
          <w:b/>
          <w:sz w:val="22"/>
          <w:szCs w:val="22"/>
        </w:rPr>
        <w:t xml:space="preserve"> </w:t>
      </w:r>
      <w:r w:rsidRPr="0028465E">
        <w:rPr>
          <w:b/>
          <w:sz w:val="22"/>
          <w:szCs w:val="22"/>
        </w:rPr>
        <w:t>Польши.</w:t>
      </w:r>
      <w:r w:rsidRPr="0028465E">
        <w:rPr>
          <w:b/>
          <w:color w:val="FF0000"/>
          <w:sz w:val="22"/>
          <w:szCs w:val="22"/>
        </w:rPr>
        <w:t xml:space="preserve"> </w:t>
      </w:r>
    </w:p>
    <w:p w14:paraId="28348638" w14:textId="77777777" w:rsidR="00BF35C6" w:rsidRPr="0028465E" w:rsidRDefault="00BF35C6" w:rsidP="003C669A">
      <w:pPr>
        <w:spacing w:line="100" w:lineRule="atLeast"/>
        <w:jc w:val="both"/>
        <w:rPr>
          <w:rFonts w:cs="Times New Roman"/>
          <w:bCs/>
          <w:sz w:val="22"/>
          <w:szCs w:val="22"/>
        </w:rPr>
      </w:pPr>
      <w:r w:rsidRPr="0028465E">
        <w:rPr>
          <w:b/>
          <w:sz w:val="22"/>
          <w:szCs w:val="22"/>
        </w:rPr>
        <w:t xml:space="preserve">На решение начальника Управления по делам иностранцев об отмене решения воеводы и передаче дела на повторное рассмотрение этому органу обжалование не подается, а лишь опротестование в Воеводский административный суд в Варшаве. Опротестование подается в течение 14 дней от выдачи решения при посредничестве начальника Управления по делам иностранцев. Этот срок также считается соблюденным тогда, когда до его истечения Сторона </w:t>
      </w:r>
      <w:r w:rsidRPr="0028465E">
        <w:rPr>
          <w:b/>
          <w:sz w:val="22"/>
          <w:szCs w:val="22"/>
        </w:rPr>
        <w:lastRenderedPageBreak/>
        <w:t xml:space="preserve">подала опротестование решения прямо в Воеводский административный суд в Варшаве. </w:t>
      </w:r>
      <w:r w:rsidRPr="0028465E">
        <w:rPr>
          <w:sz w:val="22"/>
          <w:szCs w:val="22"/>
        </w:rPr>
        <w:t>К опротестованию решения применяются соответственно положения о жалобе, если в законе не указано иначе.</w:t>
      </w:r>
    </w:p>
    <w:p w14:paraId="020DD4A9" w14:textId="77777777" w:rsidR="00BF35C6" w:rsidRPr="0028465E" w:rsidRDefault="00BF35C6" w:rsidP="003C669A">
      <w:pPr>
        <w:spacing w:line="100" w:lineRule="atLeast"/>
        <w:jc w:val="both"/>
        <w:rPr>
          <w:rFonts w:cs="Times New Roman"/>
          <w:bCs/>
          <w:sz w:val="22"/>
          <w:szCs w:val="22"/>
        </w:rPr>
      </w:pPr>
    </w:p>
    <w:p w14:paraId="67A4015A" w14:textId="77777777" w:rsidR="00BF35C6" w:rsidRPr="0028465E" w:rsidRDefault="00BF35C6">
      <w:pPr>
        <w:spacing w:line="100" w:lineRule="atLeast"/>
        <w:jc w:val="both"/>
        <w:rPr>
          <w:rFonts w:cs="Times New Roman"/>
          <w:b/>
          <w:bCs/>
          <w:sz w:val="22"/>
          <w:szCs w:val="22"/>
        </w:rPr>
      </w:pPr>
    </w:p>
    <w:p w14:paraId="19D4CF1D" w14:textId="77777777" w:rsidR="00BF35C6" w:rsidRPr="0028465E" w:rsidRDefault="00BF35C6">
      <w:pPr>
        <w:pStyle w:val="Akapitzlist2"/>
        <w:pageBreakBefore/>
        <w:spacing w:line="100" w:lineRule="atLeast"/>
        <w:ind w:left="0"/>
        <w:jc w:val="center"/>
        <w:rPr>
          <w:rFonts w:cs="Times New Roman"/>
          <w:b/>
          <w:bCs/>
          <w:sz w:val="22"/>
          <w:szCs w:val="22"/>
        </w:rPr>
      </w:pPr>
      <w:r w:rsidRPr="0028465E">
        <w:rPr>
          <w:b/>
          <w:sz w:val="22"/>
          <w:szCs w:val="22"/>
        </w:rPr>
        <w:lastRenderedPageBreak/>
        <w:t>Заявление</w:t>
      </w:r>
    </w:p>
    <w:p w14:paraId="141A47DB" w14:textId="77777777" w:rsidR="00BF35C6" w:rsidRPr="0028465E" w:rsidRDefault="00BF35C6">
      <w:pPr>
        <w:pStyle w:val="Akapitzlist2"/>
        <w:spacing w:line="100" w:lineRule="atLeast"/>
        <w:ind w:left="0"/>
        <w:jc w:val="center"/>
        <w:rPr>
          <w:rFonts w:cs="Times New Roman"/>
          <w:b/>
          <w:bCs/>
          <w:sz w:val="22"/>
          <w:szCs w:val="22"/>
        </w:rPr>
      </w:pPr>
    </w:p>
    <w:p w14:paraId="4F435880" w14:textId="77777777" w:rsidR="00BF35C6" w:rsidRPr="0028465E" w:rsidRDefault="00BF35C6">
      <w:pPr>
        <w:pStyle w:val="Akapitzlist2"/>
        <w:spacing w:line="100" w:lineRule="atLeast"/>
        <w:ind w:left="0"/>
        <w:jc w:val="both"/>
        <w:rPr>
          <w:rFonts w:cs="Times New Roman"/>
          <w:b/>
          <w:bCs/>
          <w:sz w:val="22"/>
          <w:szCs w:val="22"/>
        </w:rPr>
      </w:pPr>
    </w:p>
    <w:p w14:paraId="65A70C53" w14:textId="77777777" w:rsidR="00BF35C6" w:rsidRPr="0028465E" w:rsidRDefault="00BF35C6">
      <w:pPr>
        <w:spacing w:line="480" w:lineRule="auto"/>
        <w:jc w:val="both"/>
        <w:rPr>
          <w:rFonts w:cs="Times New Roman"/>
          <w:sz w:val="22"/>
          <w:szCs w:val="22"/>
        </w:rPr>
      </w:pPr>
      <w:r w:rsidRPr="0028465E">
        <w:rPr>
          <w:b/>
          <w:i/>
          <w:sz w:val="22"/>
          <w:szCs w:val="22"/>
        </w:rPr>
        <w:t>Разъяснение я получил/получила на</w:t>
      </w:r>
      <w:r w:rsidR="001923A7">
        <w:rPr>
          <w:b/>
          <w:i/>
          <w:sz w:val="22"/>
          <w:szCs w:val="22"/>
        </w:rPr>
        <w:t xml:space="preserve"> </w:t>
      </w:r>
      <w:r w:rsidRPr="0028465E">
        <w:rPr>
          <w:b/>
          <w:i/>
          <w:sz w:val="22"/>
          <w:szCs w:val="22"/>
        </w:rPr>
        <w:t xml:space="preserve"> ............................................................ языке</w:t>
      </w:r>
    </w:p>
    <w:p w14:paraId="5490C696" w14:textId="21F2F987" w:rsidR="00BF35C6" w:rsidRPr="0028465E" w:rsidRDefault="00BF35C6">
      <w:pPr>
        <w:jc w:val="both"/>
        <w:rPr>
          <w:rFonts w:cs="Times New Roman"/>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о продлении срока действия выданной визы или срока пребывания на основании этой визы, следует выдать главы: I, II, III, VI</w:t>
      </w:r>
    </w:p>
    <w:p w14:paraId="511F3AB0" w14:textId="2C10DF74" w:rsidR="00BF35C6" w:rsidRPr="0028465E" w:rsidRDefault="00BF35C6">
      <w:pPr>
        <w:jc w:val="both"/>
        <w:rPr>
          <w:rFonts w:cs="Times New Roman"/>
          <w:sz w:val="22"/>
          <w:szCs w:val="22"/>
        </w:rPr>
      </w:pPr>
      <w:r w:rsidRPr="0028465E">
        <w:rPr>
          <w:sz w:val="22"/>
          <w:szCs w:val="22"/>
        </w:rPr>
        <w:t xml:space="preserve">В случае </w:t>
      </w:r>
      <w:r w:rsidR="00D6053F" w:rsidRPr="0028465E">
        <w:rPr>
          <w:sz w:val="22"/>
          <w:szCs w:val="22"/>
        </w:rPr>
        <w:t>ходатайства</w:t>
      </w:r>
      <w:r w:rsidRPr="0028465E">
        <w:rPr>
          <w:sz w:val="22"/>
          <w:szCs w:val="22"/>
        </w:rPr>
        <w:t xml:space="preserve"> o выдаче разрешения на временное пребывание, следует выдать главы: I, II, IV, V, VI</w:t>
      </w:r>
    </w:p>
    <w:p w14:paraId="2F42FA94" w14:textId="77777777" w:rsidR="00BF35C6" w:rsidRPr="0028465E" w:rsidRDefault="00BF35C6">
      <w:pPr>
        <w:jc w:val="both"/>
        <w:rPr>
          <w:rFonts w:cs="Times New Roman"/>
          <w:i/>
          <w:iCs/>
          <w:sz w:val="22"/>
          <w:szCs w:val="22"/>
        </w:rPr>
      </w:pPr>
    </w:p>
    <w:p w14:paraId="3793D975" w14:textId="77777777" w:rsidR="00BF35C6" w:rsidRPr="0028465E" w:rsidRDefault="00BF35C6">
      <w:pPr>
        <w:jc w:val="both"/>
        <w:rPr>
          <w:rFonts w:cs="Times New Roman"/>
          <w:i/>
          <w:iCs/>
          <w:sz w:val="22"/>
          <w:szCs w:val="22"/>
        </w:rPr>
      </w:pPr>
    </w:p>
    <w:p w14:paraId="3E0A213D" w14:textId="77777777" w:rsidR="00BF35C6" w:rsidRPr="0028465E" w:rsidRDefault="00BF35C6">
      <w:pPr>
        <w:jc w:val="both"/>
        <w:rPr>
          <w:rFonts w:cs="Times New Roman"/>
          <w:i/>
          <w:iCs/>
          <w:sz w:val="22"/>
          <w:szCs w:val="22"/>
        </w:rPr>
      </w:pPr>
    </w:p>
    <w:p w14:paraId="25AA02CB" w14:textId="77777777" w:rsidR="00BF35C6" w:rsidRPr="0028465E" w:rsidRDefault="00BF35C6">
      <w:pPr>
        <w:jc w:val="both"/>
        <w:rPr>
          <w:rFonts w:cs="Times New Roman"/>
          <w:sz w:val="22"/>
          <w:szCs w:val="22"/>
        </w:rPr>
      </w:pPr>
      <w:r w:rsidRPr="0028465E">
        <w:rPr>
          <w:i/>
          <w:sz w:val="22"/>
          <w:szCs w:val="22"/>
        </w:rPr>
        <w:t>............................................................</w:t>
      </w:r>
      <w:r w:rsidR="001923A7">
        <w:rPr>
          <w:i/>
          <w:sz w:val="22"/>
          <w:szCs w:val="22"/>
        </w:rPr>
        <w:t xml:space="preserve">        </w:t>
      </w:r>
      <w:r w:rsidRPr="0028465E">
        <w:rPr>
          <w:i/>
          <w:sz w:val="22"/>
          <w:szCs w:val="22"/>
        </w:rPr>
        <w:t xml:space="preserve"> ......................................................................................</w:t>
      </w:r>
    </w:p>
    <w:p w14:paraId="0639F33A" w14:textId="77777777" w:rsidR="00BF35C6" w:rsidRPr="0028465E" w:rsidRDefault="00BF35C6">
      <w:pPr>
        <w:jc w:val="both"/>
        <w:rPr>
          <w:rFonts w:cs="Times New Roman"/>
          <w:sz w:val="22"/>
          <w:szCs w:val="22"/>
        </w:rPr>
      </w:pPr>
      <w:r w:rsidRPr="0028465E">
        <w:rPr>
          <w:sz w:val="22"/>
          <w:szCs w:val="22"/>
        </w:rPr>
        <w:t>(населенный пункт, дата)</w:t>
      </w:r>
      <w:r w:rsidR="001923A7">
        <w:rPr>
          <w:sz w:val="22"/>
          <w:szCs w:val="22"/>
        </w:rPr>
        <w:t xml:space="preserve">                        </w:t>
      </w:r>
      <w:r w:rsidRPr="0028465E">
        <w:rPr>
          <w:sz w:val="22"/>
          <w:szCs w:val="22"/>
        </w:rPr>
        <w:t> </w:t>
      </w:r>
      <w:r w:rsidRPr="0028465E">
        <w:rPr>
          <w:sz w:val="22"/>
          <w:szCs w:val="22"/>
        </w:rPr>
        <w:tab/>
        <w:t xml:space="preserve"> подпись заявителя </w:t>
      </w:r>
    </w:p>
    <w:p w14:paraId="7834A480" w14:textId="77777777" w:rsidR="00BF35C6" w:rsidRPr="0028465E" w:rsidRDefault="00BF35C6">
      <w:pPr>
        <w:ind w:left="3540" w:firstLine="708"/>
        <w:jc w:val="both"/>
        <w:rPr>
          <w:rFonts w:cs="Times New Roman"/>
          <w:sz w:val="22"/>
          <w:szCs w:val="22"/>
        </w:rPr>
      </w:pPr>
      <w:r w:rsidRPr="0028465E">
        <w:rPr>
          <w:sz w:val="22"/>
          <w:szCs w:val="22"/>
        </w:rPr>
        <w:t>или законного представителя</w:t>
      </w:r>
    </w:p>
    <w:p w14:paraId="1697B7B1" w14:textId="77777777" w:rsidR="00BF35C6" w:rsidRPr="0028465E" w:rsidRDefault="00BF35C6">
      <w:pPr>
        <w:jc w:val="both"/>
        <w:rPr>
          <w:rFonts w:cs="Times New Roman"/>
          <w:sz w:val="22"/>
          <w:szCs w:val="22"/>
        </w:rPr>
      </w:pPr>
      <w:r w:rsidRPr="0028465E">
        <w:rPr>
          <w:sz w:val="22"/>
          <w:szCs w:val="22"/>
        </w:rPr>
        <w:t> </w:t>
      </w:r>
    </w:p>
    <w:p w14:paraId="556EB813" w14:textId="77777777" w:rsidR="00BF35C6" w:rsidRPr="0028465E" w:rsidRDefault="00BF35C6">
      <w:pPr>
        <w:jc w:val="both"/>
        <w:rPr>
          <w:rFonts w:cs="Times New Roman"/>
          <w:sz w:val="22"/>
          <w:szCs w:val="22"/>
        </w:rPr>
      </w:pPr>
    </w:p>
    <w:p w14:paraId="13988247" w14:textId="77777777" w:rsidR="00BF35C6" w:rsidRPr="0028465E" w:rsidRDefault="00BF35C6">
      <w:pPr>
        <w:jc w:val="both"/>
        <w:rPr>
          <w:rFonts w:cs="Times New Roman"/>
          <w:sz w:val="22"/>
          <w:szCs w:val="22"/>
        </w:rPr>
      </w:pPr>
      <w:r w:rsidRPr="0028465E">
        <w:rPr>
          <w:sz w:val="22"/>
          <w:szCs w:val="22"/>
        </w:rPr>
        <w:t> </w:t>
      </w:r>
    </w:p>
    <w:p w14:paraId="5CCA9B4F" w14:textId="77777777" w:rsidR="00BF35C6" w:rsidRPr="0028465E" w:rsidRDefault="00BF35C6">
      <w:pPr>
        <w:jc w:val="both"/>
        <w:rPr>
          <w:rFonts w:cs="Times New Roman"/>
          <w:sz w:val="22"/>
          <w:szCs w:val="22"/>
        </w:rPr>
      </w:pPr>
    </w:p>
    <w:p w14:paraId="63B50468" w14:textId="77777777" w:rsidR="00BF35C6" w:rsidRPr="0028465E" w:rsidRDefault="001923A7">
      <w:pPr>
        <w:jc w:val="both"/>
        <w:rPr>
          <w:rFonts w:cs="Times New Roman"/>
          <w:i/>
          <w:iCs/>
          <w:sz w:val="22"/>
          <w:szCs w:val="22"/>
        </w:rPr>
      </w:pPr>
      <w:r>
        <w:rPr>
          <w:i/>
          <w:sz w:val="22"/>
          <w:szCs w:val="22"/>
        </w:rPr>
        <w:t xml:space="preserve"> </w:t>
      </w:r>
      <w:r w:rsidR="00BF35C6" w:rsidRPr="0028465E">
        <w:rPr>
          <w:i/>
          <w:sz w:val="22"/>
          <w:szCs w:val="22"/>
        </w:rPr>
        <w:t>................................................................... </w:t>
      </w:r>
    </w:p>
    <w:p w14:paraId="3276FA66" w14:textId="77777777" w:rsidR="00BF35C6" w:rsidRPr="0028465E" w:rsidRDefault="001923A7">
      <w:pPr>
        <w:jc w:val="both"/>
        <w:rPr>
          <w:sz w:val="22"/>
          <w:szCs w:val="22"/>
        </w:rPr>
      </w:pPr>
      <w:r>
        <w:rPr>
          <w:i/>
          <w:sz w:val="22"/>
          <w:szCs w:val="22"/>
        </w:rPr>
        <w:t xml:space="preserve">    </w:t>
      </w:r>
      <w:r w:rsidR="00BF35C6" w:rsidRPr="0028465E">
        <w:rPr>
          <w:i/>
          <w:sz w:val="22"/>
          <w:szCs w:val="22"/>
        </w:rPr>
        <w:t>возможно, подпись переводчика</w:t>
      </w:r>
    </w:p>
    <w:sectPr w:rsidR="00BF35C6" w:rsidRPr="0028465E" w:rsidSect="00BF35C6">
      <w:footerReference w:type="default" r:id="rId9"/>
      <w:pgSz w:w="11906" w:h="16838"/>
      <w:pgMar w:top="709" w:right="1416"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F3D44" w14:textId="77777777" w:rsidR="00B7599C" w:rsidRDefault="00B7599C">
      <w:pPr>
        <w:spacing w:before="0" w:after="0" w:line="240" w:lineRule="auto"/>
      </w:pPr>
      <w:r>
        <w:separator/>
      </w:r>
    </w:p>
  </w:endnote>
  <w:endnote w:type="continuationSeparator" w:id="0">
    <w:p w14:paraId="5882482E" w14:textId="77777777" w:rsidR="00B7599C" w:rsidRDefault="00B759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
    <w:altName w:val="MS Mincho"/>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1BBA" w14:textId="77777777" w:rsidR="0061797C" w:rsidRDefault="0061797C">
    <w:pPr>
      <w:pStyle w:val="Stopka"/>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99AC3" w14:textId="77777777" w:rsidR="00B7599C" w:rsidRDefault="00B7599C">
      <w:pPr>
        <w:spacing w:before="0" w:after="0" w:line="240" w:lineRule="auto"/>
      </w:pPr>
      <w:r>
        <w:separator/>
      </w:r>
    </w:p>
  </w:footnote>
  <w:footnote w:type="continuationSeparator" w:id="0">
    <w:p w14:paraId="01ED9B29" w14:textId="77777777" w:rsidR="00B7599C" w:rsidRDefault="00B7599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DFA2CE8E"/>
    <w:name w:val="WWNum3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9012CC2"/>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DE966E8"/>
    <w:multiLevelType w:val="hybridMultilevel"/>
    <w:tmpl w:val="C2560256"/>
    <w:lvl w:ilvl="0" w:tplc="D4C8A510">
      <w:start w:val="2"/>
      <w:numFmt w:val="decimal"/>
      <w:lvlText w:val="%1."/>
      <w:lvlJc w:val="left"/>
      <w:pPr>
        <w:ind w:left="786" w:hanging="360"/>
      </w:pPr>
      <w:rPr>
        <w:rFonts w:hint="default"/>
        <w:b/>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169224AE"/>
    <w:multiLevelType w:val="multilevel"/>
    <w:tmpl w:val="B1186EEC"/>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8" w15:restartNumberingAfterBreak="0">
    <w:nsid w:val="1F1A5528"/>
    <w:multiLevelType w:val="hybridMultilevel"/>
    <w:tmpl w:val="30FE0652"/>
    <w:lvl w:ilvl="0" w:tplc="B27EFDEC">
      <w:start w:val="1"/>
      <w:numFmt w:val="bullet"/>
      <w:lvlText w:val=""/>
      <w:lvlJc w:val="left"/>
      <w:pPr>
        <w:ind w:left="770" w:hanging="360"/>
      </w:pPr>
      <w:rPr>
        <w:rFonts w:ascii="Symbol" w:hAnsi="Symbol" w:hint="default"/>
      </w:rPr>
    </w:lvl>
    <w:lvl w:ilvl="1" w:tplc="0ACA5A70" w:tentative="1">
      <w:start w:val="1"/>
      <w:numFmt w:val="bullet"/>
      <w:lvlText w:val="o"/>
      <w:lvlJc w:val="left"/>
      <w:pPr>
        <w:ind w:left="1490" w:hanging="360"/>
      </w:pPr>
      <w:rPr>
        <w:rFonts w:ascii="Courier New" w:hAnsi="Courier New" w:cs="Courier New" w:hint="default"/>
      </w:rPr>
    </w:lvl>
    <w:lvl w:ilvl="2" w:tplc="D00294DC" w:tentative="1">
      <w:start w:val="1"/>
      <w:numFmt w:val="bullet"/>
      <w:lvlText w:val=""/>
      <w:lvlJc w:val="left"/>
      <w:pPr>
        <w:ind w:left="2210" w:hanging="360"/>
      </w:pPr>
      <w:rPr>
        <w:rFonts w:ascii="Wingdings" w:hAnsi="Wingdings" w:hint="default"/>
      </w:rPr>
    </w:lvl>
    <w:lvl w:ilvl="3" w:tplc="50CC12E2" w:tentative="1">
      <w:start w:val="1"/>
      <w:numFmt w:val="bullet"/>
      <w:lvlText w:val=""/>
      <w:lvlJc w:val="left"/>
      <w:pPr>
        <w:ind w:left="2930" w:hanging="360"/>
      </w:pPr>
      <w:rPr>
        <w:rFonts w:ascii="Symbol" w:hAnsi="Symbol" w:hint="default"/>
      </w:rPr>
    </w:lvl>
    <w:lvl w:ilvl="4" w:tplc="CDACB480" w:tentative="1">
      <w:start w:val="1"/>
      <w:numFmt w:val="bullet"/>
      <w:lvlText w:val="o"/>
      <w:lvlJc w:val="left"/>
      <w:pPr>
        <w:ind w:left="3650" w:hanging="360"/>
      </w:pPr>
      <w:rPr>
        <w:rFonts w:ascii="Courier New" w:hAnsi="Courier New" w:cs="Courier New" w:hint="default"/>
      </w:rPr>
    </w:lvl>
    <w:lvl w:ilvl="5" w:tplc="22BE276A" w:tentative="1">
      <w:start w:val="1"/>
      <w:numFmt w:val="bullet"/>
      <w:lvlText w:val=""/>
      <w:lvlJc w:val="left"/>
      <w:pPr>
        <w:ind w:left="4370" w:hanging="360"/>
      </w:pPr>
      <w:rPr>
        <w:rFonts w:ascii="Wingdings" w:hAnsi="Wingdings" w:hint="default"/>
      </w:rPr>
    </w:lvl>
    <w:lvl w:ilvl="6" w:tplc="5884193E" w:tentative="1">
      <w:start w:val="1"/>
      <w:numFmt w:val="bullet"/>
      <w:lvlText w:val=""/>
      <w:lvlJc w:val="left"/>
      <w:pPr>
        <w:ind w:left="5090" w:hanging="360"/>
      </w:pPr>
      <w:rPr>
        <w:rFonts w:ascii="Symbol" w:hAnsi="Symbol" w:hint="default"/>
      </w:rPr>
    </w:lvl>
    <w:lvl w:ilvl="7" w:tplc="CA00FBF4" w:tentative="1">
      <w:start w:val="1"/>
      <w:numFmt w:val="bullet"/>
      <w:lvlText w:val="o"/>
      <w:lvlJc w:val="left"/>
      <w:pPr>
        <w:ind w:left="5810" w:hanging="360"/>
      </w:pPr>
      <w:rPr>
        <w:rFonts w:ascii="Courier New" w:hAnsi="Courier New" w:cs="Courier New" w:hint="default"/>
      </w:rPr>
    </w:lvl>
    <w:lvl w:ilvl="8" w:tplc="75C6C5BA" w:tentative="1">
      <w:start w:val="1"/>
      <w:numFmt w:val="bullet"/>
      <w:lvlText w:val=""/>
      <w:lvlJc w:val="left"/>
      <w:pPr>
        <w:ind w:left="6530" w:hanging="360"/>
      </w:pPr>
      <w:rPr>
        <w:rFonts w:ascii="Wingdings" w:hAnsi="Wingdings" w:hint="default"/>
      </w:rPr>
    </w:lvl>
  </w:abstractNum>
  <w:abstractNum w:abstractNumId="49" w15:restartNumberingAfterBreak="0">
    <w:nsid w:val="27633D4E"/>
    <w:multiLevelType w:val="hybridMultilevel"/>
    <w:tmpl w:val="21E472B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50" w15:restartNumberingAfterBreak="0">
    <w:nsid w:val="2DBD71B5"/>
    <w:multiLevelType w:val="hybridMultilevel"/>
    <w:tmpl w:val="E5C8C1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2DCC21A8"/>
    <w:multiLevelType w:val="hybridMultilevel"/>
    <w:tmpl w:val="B4C0C93C"/>
    <w:lvl w:ilvl="0" w:tplc="CB76EF1E">
      <w:start w:val="1"/>
      <w:numFmt w:val="bullet"/>
      <w:lvlText w:val=""/>
      <w:lvlJc w:val="left"/>
      <w:pPr>
        <w:ind w:left="720" w:hanging="360"/>
      </w:pPr>
      <w:rPr>
        <w:rFonts w:ascii="Symbol" w:hAnsi="Symbol" w:hint="default"/>
      </w:rPr>
    </w:lvl>
    <w:lvl w:ilvl="1" w:tplc="D7B01852" w:tentative="1">
      <w:start w:val="1"/>
      <w:numFmt w:val="bullet"/>
      <w:lvlText w:val="o"/>
      <w:lvlJc w:val="left"/>
      <w:pPr>
        <w:ind w:left="1440" w:hanging="360"/>
      </w:pPr>
      <w:rPr>
        <w:rFonts w:ascii="Courier New" w:hAnsi="Courier New" w:cs="Courier New" w:hint="default"/>
      </w:rPr>
    </w:lvl>
    <w:lvl w:ilvl="2" w:tplc="42705636" w:tentative="1">
      <w:start w:val="1"/>
      <w:numFmt w:val="bullet"/>
      <w:lvlText w:val=""/>
      <w:lvlJc w:val="left"/>
      <w:pPr>
        <w:ind w:left="2160" w:hanging="360"/>
      </w:pPr>
      <w:rPr>
        <w:rFonts w:ascii="Wingdings" w:hAnsi="Wingdings" w:hint="default"/>
      </w:rPr>
    </w:lvl>
    <w:lvl w:ilvl="3" w:tplc="ABC06C92" w:tentative="1">
      <w:start w:val="1"/>
      <w:numFmt w:val="bullet"/>
      <w:lvlText w:val=""/>
      <w:lvlJc w:val="left"/>
      <w:pPr>
        <w:ind w:left="2880" w:hanging="360"/>
      </w:pPr>
      <w:rPr>
        <w:rFonts w:ascii="Symbol" w:hAnsi="Symbol" w:hint="default"/>
      </w:rPr>
    </w:lvl>
    <w:lvl w:ilvl="4" w:tplc="9B88559E" w:tentative="1">
      <w:start w:val="1"/>
      <w:numFmt w:val="bullet"/>
      <w:lvlText w:val="o"/>
      <w:lvlJc w:val="left"/>
      <w:pPr>
        <w:ind w:left="3600" w:hanging="360"/>
      </w:pPr>
      <w:rPr>
        <w:rFonts w:ascii="Courier New" w:hAnsi="Courier New" w:cs="Courier New" w:hint="default"/>
      </w:rPr>
    </w:lvl>
    <w:lvl w:ilvl="5" w:tplc="EDFA484A" w:tentative="1">
      <w:start w:val="1"/>
      <w:numFmt w:val="bullet"/>
      <w:lvlText w:val=""/>
      <w:lvlJc w:val="left"/>
      <w:pPr>
        <w:ind w:left="4320" w:hanging="360"/>
      </w:pPr>
      <w:rPr>
        <w:rFonts w:ascii="Wingdings" w:hAnsi="Wingdings" w:hint="default"/>
      </w:rPr>
    </w:lvl>
    <w:lvl w:ilvl="6" w:tplc="A4A0FC66" w:tentative="1">
      <w:start w:val="1"/>
      <w:numFmt w:val="bullet"/>
      <w:lvlText w:val=""/>
      <w:lvlJc w:val="left"/>
      <w:pPr>
        <w:ind w:left="5040" w:hanging="360"/>
      </w:pPr>
      <w:rPr>
        <w:rFonts w:ascii="Symbol" w:hAnsi="Symbol" w:hint="default"/>
      </w:rPr>
    </w:lvl>
    <w:lvl w:ilvl="7" w:tplc="697E99A6" w:tentative="1">
      <w:start w:val="1"/>
      <w:numFmt w:val="bullet"/>
      <w:lvlText w:val="o"/>
      <w:lvlJc w:val="left"/>
      <w:pPr>
        <w:ind w:left="5760" w:hanging="360"/>
      </w:pPr>
      <w:rPr>
        <w:rFonts w:ascii="Courier New" w:hAnsi="Courier New" w:cs="Courier New" w:hint="default"/>
      </w:rPr>
    </w:lvl>
    <w:lvl w:ilvl="8" w:tplc="EF1EDFDA" w:tentative="1">
      <w:start w:val="1"/>
      <w:numFmt w:val="bullet"/>
      <w:lvlText w:val=""/>
      <w:lvlJc w:val="left"/>
      <w:pPr>
        <w:ind w:left="6480" w:hanging="360"/>
      </w:pPr>
      <w:rPr>
        <w:rFonts w:ascii="Wingdings" w:hAnsi="Wingdings" w:hint="default"/>
      </w:rPr>
    </w:lvl>
  </w:abstractNum>
  <w:abstractNum w:abstractNumId="52" w15:restartNumberingAfterBreak="0">
    <w:nsid w:val="32814F31"/>
    <w:multiLevelType w:val="hybridMultilevel"/>
    <w:tmpl w:val="967CC2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4C1C0895"/>
    <w:multiLevelType w:val="hybridMultilevel"/>
    <w:tmpl w:val="C5E801BC"/>
    <w:lvl w:ilvl="0" w:tplc="252C5132">
      <w:start w:val="1"/>
      <w:numFmt w:val="decimal"/>
      <w:lvlText w:val="%1."/>
      <w:lvlJc w:val="left"/>
      <w:pPr>
        <w:ind w:left="720" w:hanging="360"/>
      </w:pPr>
    </w:lvl>
    <w:lvl w:ilvl="1" w:tplc="44969B24" w:tentative="1">
      <w:start w:val="1"/>
      <w:numFmt w:val="lowerLetter"/>
      <w:lvlText w:val="%2."/>
      <w:lvlJc w:val="left"/>
      <w:pPr>
        <w:ind w:left="1440" w:hanging="360"/>
      </w:pPr>
    </w:lvl>
    <w:lvl w:ilvl="2" w:tplc="60028E02" w:tentative="1">
      <w:start w:val="1"/>
      <w:numFmt w:val="lowerRoman"/>
      <w:lvlText w:val="%3."/>
      <w:lvlJc w:val="right"/>
      <w:pPr>
        <w:ind w:left="2160" w:hanging="180"/>
      </w:pPr>
    </w:lvl>
    <w:lvl w:ilvl="3" w:tplc="7CF2D560" w:tentative="1">
      <w:start w:val="1"/>
      <w:numFmt w:val="decimal"/>
      <w:lvlText w:val="%4."/>
      <w:lvlJc w:val="left"/>
      <w:pPr>
        <w:ind w:left="2880" w:hanging="360"/>
      </w:pPr>
    </w:lvl>
    <w:lvl w:ilvl="4" w:tplc="4C420A94" w:tentative="1">
      <w:start w:val="1"/>
      <w:numFmt w:val="lowerLetter"/>
      <w:lvlText w:val="%5."/>
      <w:lvlJc w:val="left"/>
      <w:pPr>
        <w:ind w:left="3600" w:hanging="360"/>
      </w:pPr>
    </w:lvl>
    <w:lvl w:ilvl="5" w:tplc="11B49496" w:tentative="1">
      <w:start w:val="1"/>
      <w:numFmt w:val="lowerRoman"/>
      <w:lvlText w:val="%6."/>
      <w:lvlJc w:val="right"/>
      <w:pPr>
        <w:ind w:left="4320" w:hanging="180"/>
      </w:pPr>
    </w:lvl>
    <w:lvl w:ilvl="6" w:tplc="B5447568" w:tentative="1">
      <w:start w:val="1"/>
      <w:numFmt w:val="decimal"/>
      <w:lvlText w:val="%7."/>
      <w:lvlJc w:val="left"/>
      <w:pPr>
        <w:ind w:left="5040" w:hanging="360"/>
      </w:pPr>
    </w:lvl>
    <w:lvl w:ilvl="7" w:tplc="A9280AD6" w:tentative="1">
      <w:start w:val="1"/>
      <w:numFmt w:val="lowerLetter"/>
      <w:lvlText w:val="%8."/>
      <w:lvlJc w:val="left"/>
      <w:pPr>
        <w:ind w:left="5760" w:hanging="360"/>
      </w:pPr>
    </w:lvl>
    <w:lvl w:ilvl="8" w:tplc="F9FE3462" w:tentative="1">
      <w:start w:val="1"/>
      <w:numFmt w:val="lowerRoman"/>
      <w:lvlText w:val="%9."/>
      <w:lvlJc w:val="right"/>
      <w:pPr>
        <w:ind w:left="6480" w:hanging="180"/>
      </w:pPr>
    </w:lvl>
  </w:abstractNum>
  <w:abstractNum w:abstractNumId="54" w15:restartNumberingAfterBreak="0">
    <w:nsid w:val="4F3D1082"/>
    <w:multiLevelType w:val="hybridMultilevel"/>
    <w:tmpl w:val="F3B041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54A05407"/>
    <w:multiLevelType w:val="hybridMultilevel"/>
    <w:tmpl w:val="D0CCE0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15:restartNumberingAfterBreak="0">
    <w:nsid w:val="5E33069F"/>
    <w:multiLevelType w:val="hybridMultilevel"/>
    <w:tmpl w:val="7B00110C"/>
    <w:lvl w:ilvl="0" w:tplc="ACE2C51A">
      <w:start w:val="1"/>
      <w:numFmt w:val="bullet"/>
      <w:lvlText w:val=""/>
      <w:lvlJc w:val="left"/>
      <w:pPr>
        <w:ind w:left="720" w:hanging="360"/>
      </w:pPr>
      <w:rPr>
        <w:rFonts w:ascii="Wingdings" w:hAnsi="Wingdings" w:hint="default"/>
      </w:rPr>
    </w:lvl>
    <w:lvl w:ilvl="1" w:tplc="3084989E" w:tentative="1">
      <w:start w:val="1"/>
      <w:numFmt w:val="bullet"/>
      <w:lvlText w:val="o"/>
      <w:lvlJc w:val="left"/>
      <w:pPr>
        <w:ind w:left="1440" w:hanging="360"/>
      </w:pPr>
      <w:rPr>
        <w:rFonts w:ascii="Courier New" w:hAnsi="Courier New" w:cs="Courier New" w:hint="default"/>
      </w:rPr>
    </w:lvl>
    <w:lvl w:ilvl="2" w:tplc="5FF6F476" w:tentative="1">
      <w:start w:val="1"/>
      <w:numFmt w:val="bullet"/>
      <w:lvlText w:val=""/>
      <w:lvlJc w:val="left"/>
      <w:pPr>
        <w:ind w:left="2160" w:hanging="360"/>
      </w:pPr>
      <w:rPr>
        <w:rFonts w:ascii="Wingdings" w:hAnsi="Wingdings" w:hint="default"/>
      </w:rPr>
    </w:lvl>
    <w:lvl w:ilvl="3" w:tplc="DD769868" w:tentative="1">
      <w:start w:val="1"/>
      <w:numFmt w:val="bullet"/>
      <w:lvlText w:val=""/>
      <w:lvlJc w:val="left"/>
      <w:pPr>
        <w:ind w:left="2880" w:hanging="360"/>
      </w:pPr>
      <w:rPr>
        <w:rFonts w:ascii="Symbol" w:hAnsi="Symbol" w:hint="default"/>
      </w:rPr>
    </w:lvl>
    <w:lvl w:ilvl="4" w:tplc="438252DE" w:tentative="1">
      <w:start w:val="1"/>
      <w:numFmt w:val="bullet"/>
      <w:lvlText w:val="o"/>
      <w:lvlJc w:val="left"/>
      <w:pPr>
        <w:ind w:left="3600" w:hanging="360"/>
      </w:pPr>
      <w:rPr>
        <w:rFonts w:ascii="Courier New" w:hAnsi="Courier New" w:cs="Courier New" w:hint="default"/>
      </w:rPr>
    </w:lvl>
    <w:lvl w:ilvl="5" w:tplc="78EEA608" w:tentative="1">
      <w:start w:val="1"/>
      <w:numFmt w:val="bullet"/>
      <w:lvlText w:val=""/>
      <w:lvlJc w:val="left"/>
      <w:pPr>
        <w:ind w:left="4320" w:hanging="360"/>
      </w:pPr>
      <w:rPr>
        <w:rFonts w:ascii="Wingdings" w:hAnsi="Wingdings" w:hint="default"/>
      </w:rPr>
    </w:lvl>
    <w:lvl w:ilvl="6" w:tplc="EA30F324" w:tentative="1">
      <w:start w:val="1"/>
      <w:numFmt w:val="bullet"/>
      <w:lvlText w:val=""/>
      <w:lvlJc w:val="left"/>
      <w:pPr>
        <w:ind w:left="5040" w:hanging="360"/>
      </w:pPr>
      <w:rPr>
        <w:rFonts w:ascii="Symbol" w:hAnsi="Symbol" w:hint="default"/>
      </w:rPr>
    </w:lvl>
    <w:lvl w:ilvl="7" w:tplc="43C42C86" w:tentative="1">
      <w:start w:val="1"/>
      <w:numFmt w:val="bullet"/>
      <w:lvlText w:val="o"/>
      <w:lvlJc w:val="left"/>
      <w:pPr>
        <w:ind w:left="5760" w:hanging="360"/>
      </w:pPr>
      <w:rPr>
        <w:rFonts w:ascii="Courier New" w:hAnsi="Courier New" w:cs="Courier New" w:hint="default"/>
      </w:rPr>
    </w:lvl>
    <w:lvl w:ilvl="8" w:tplc="5ACEEBD2" w:tentative="1">
      <w:start w:val="1"/>
      <w:numFmt w:val="bullet"/>
      <w:lvlText w:val=""/>
      <w:lvlJc w:val="left"/>
      <w:pPr>
        <w:ind w:left="6480" w:hanging="360"/>
      </w:pPr>
      <w:rPr>
        <w:rFonts w:ascii="Wingdings" w:hAnsi="Wingdings" w:hint="default"/>
      </w:rPr>
    </w:lvl>
  </w:abstractNum>
  <w:abstractNum w:abstractNumId="57" w15:restartNumberingAfterBreak="0">
    <w:nsid w:val="6423500A"/>
    <w:multiLevelType w:val="hybridMultilevel"/>
    <w:tmpl w:val="11F2D5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56"/>
  </w:num>
  <w:num w:numId="47">
    <w:abstractNumId w:val="48"/>
  </w:num>
  <w:num w:numId="48">
    <w:abstractNumId w:val="51"/>
  </w:num>
  <w:num w:numId="49">
    <w:abstractNumId w:val="53"/>
  </w:num>
  <w:num w:numId="50">
    <w:abstractNumId w:val="47"/>
  </w:num>
  <w:num w:numId="51">
    <w:abstractNumId w:val="12"/>
  </w:num>
  <w:num w:numId="52">
    <w:abstractNumId w:val="37"/>
  </w:num>
  <w:num w:numId="53">
    <w:abstractNumId w:val="8"/>
  </w:num>
  <w:num w:numId="54">
    <w:abstractNumId w:val="15"/>
  </w:num>
  <w:num w:numId="55">
    <w:abstractNumId w:val="32"/>
  </w:num>
  <w:num w:numId="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5"/>
  </w:num>
  <w:num w:numId="58">
    <w:abstractNumId w:val="52"/>
  </w:num>
  <w:num w:numId="59">
    <w:abstractNumId w:val="46"/>
  </w:num>
  <w:num w:numId="60">
    <w:abstractNumId w:val="54"/>
  </w:num>
  <w:num w:numId="61">
    <w:abstractNumId w:val="49"/>
  </w:num>
  <w:num w:numId="62">
    <w:abstractNumId w:val="50"/>
  </w:num>
  <w:num w:numId="63">
    <w:abstractNumId w:val="57"/>
  </w:num>
  <w:num w:numId="64">
    <w:abstractNumId w:val="4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451"/>
    <w:rsid w:val="00001A72"/>
    <w:rsid w:val="00021507"/>
    <w:rsid w:val="00030A3C"/>
    <w:rsid w:val="00030CD9"/>
    <w:rsid w:val="000322C5"/>
    <w:rsid w:val="0003373D"/>
    <w:rsid w:val="00037333"/>
    <w:rsid w:val="00041577"/>
    <w:rsid w:val="000440F3"/>
    <w:rsid w:val="000469C2"/>
    <w:rsid w:val="00051F66"/>
    <w:rsid w:val="00054454"/>
    <w:rsid w:val="000610E1"/>
    <w:rsid w:val="00062567"/>
    <w:rsid w:val="00087187"/>
    <w:rsid w:val="00093097"/>
    <w:rsid w:val="00093B8F"/>
    <w:rsid w:val="00096724"/>
    <w:rsid w:val="000B5AD5"/>
    <w:rsid w:val="000D5BC3"/>
    <w:rsid w:val="000E6177"/>
    <w:rsid w:val="000F6F69"/>
    <w:rsid w:val="00101811"/>
    <w:rsid w:val="00102FC0"/>
    <w:rsid w:val="00107355"/>
    <w:rsid w:val="00116162"/>
    <w:rsid w:val="001171E9"/>
    <w:rsid w:val="001217EC"/>
    <w:rsid w:val="00121D12"/>
    <w:rsid w:val="001252DA"/>
    <w:rsid w:val="0013350C"/>
    <w:rsid w:val="00144B8B"/>
    <w:rsid w:val="00144E6E"/>
    <w:rsid w:val="00145DAB"/>
    <w:rsid w:val="00153281"/>
    <w:rsid w:val="001566FE"/>
    <w:rsid w:val="00157A79"/>
    <w:rsid w:val="00166B22"/>
    <w:rsid w:val="001670D6"/>
    <w:rsid w:val="0016720C"/>
    <w:rsid w:val="00167B17"/>
    <w:rsid w:val="00181BE2"/>
    <w:rsid w:val="00181D2E"/>
    <w:rsid w:val="00182578"/>
    <w:rsid w:val="00185B73"/>
    <w:rsid w:val="001866FA"/>
    <w:rsid w:val="001923A7"/>
    <w:rsid w:val="001962CC"/>
    <w:rsid w:val="001A7A28"/>
    <w:rsid w:val="001B03AB"/>
    <w:rsid w:val="001B2E45"/>
    <w:rsid w:val="001B3C9C"/>
    <w:rsid w:val="001C659B"/>
    <w:rsid w:val="001D29A6"/>
    <w:rsid w:val="001D3348"/>
    <w:rsid w:val="001D4966"/>
    <w:rsid w:val="001D4FF2"/>
    <w:rsid w:val="001D5D03"/>
    <w:rsid w:val="001F3722"/>
    <w:rsid w:val="00200E77"/>
    <w:rsid w:val="00202D3F"/>
    <w:rsid w:val="00202FD0"/>
    <w:rsid w:val="00207AEC"/>
    <w:rsid w:val="00223380"/>
    <w:rsid w:val="00226387"/>
    <w:rsid w:val="00227BE7"/>
    <w:rsid w:val="00231697"/>
    <w:rsid w:val="002355C5"/>
    <w:rsid w:val="00237EE9"/>
    <w:rsid w:val="00240DC2"/>
    <w:rsid w:val="00252F47"/>
    <w:rsid w:val="00261B92"/>
    <w:rsid w:val="002622CA"/>
    <w:rsid w:val="00272BF8"/>
    <w:rsid w:val="00277155"/>
    <w:rsid w:val="0028181D"/>
    <w:rsid w:val="0028465E"/>
    <w:rsid w:val="00286A37"/>
    <w:rsid w:val="00287B69"/>
    <w:rsid w:val="0029399D"/>
    <w:rsid w:val="002968DD"/>
    <w:rsid w:val="00297924"/>
    <w:rsid w:val="002C1CF8"/>
    <w:rsid w:val="002C732B"/>
    <w:rsid w:val="002D20C6"/>
    <w:rsid w:val="002F0D4B"/>
    <w:rsid w:val="002F108C"/>
    <w:rsid w:val="003125EE"/>
    <w:rsid w:val="0031284A"/>
    <w:rsid w:val="00315A85"/>
    <w:rsid w:val="00315C91"/>
    <w:rsid w:val="00320A2F"/>
    <w:rsid w:val="003409EB"/>
    <w:rsid w:val="00342A67"/>
    <w:rsid w:val="0034382F"/>
    <w:rsid w:val="00347A0F"/>
    <w:rsid w:val="0035641A"/>
    <w:rsid w:val="00367E9B"/>
    <w:rsid w:val="00372117"/>
    <w:rsid w:val="00382C2B"/>
    <w:rsid w:val="00383249"/>
    <w:rsid w:val="00383CE8"/>
    <w:rsid w:val="003A41AA"/>
    <w:rsid w:val="003A4435"/>
    <w:rsid w:val="003B58C7"/>
    <w:rsid w:val="003C2907"/>
    <w:rsid w:val="003C669A"/>
    <w:rsid w:val="003E0E15"/>
    <w:rsid w:val="003E44DF"/>
    <w:rsid w:val="003F072B"/>
    <w:rsid w:val="003F2B58"/>
    <w:rsid w:val="003F6477"/>
    <w:rsid w:val="004036D7"/>
    <w:rsid w:val="00412963"/>
    <w:rsid w:val="00412A53"/>
    <w:rsid w:val="00416288"/>
    <w:rsid w:val="00416BA1"/>
    <w:rsid w:val="0043181B"/>
    <w:rsid w:val="00433096"/>
    <w:rsid w:val="004401E1"/>
    <w:rsid w:val="00440967"/>
    <w:rsid w:val="004420E4"/>
    <w:rsid w:val="00445301"/>
    <w:rsid w:val="00446908"/>
    <w:rsid w:val="00446B20"/>
    <w:rsid w:val="004507D7"/>
    <w:rsid w:val="00452509"/>
    <w:rsid w:val="00453842"/>
    <w:rsid w:val="00463683"/>
    <w:rsid w:val="00467D26"/>
    <w:rsid w:val="00475877"/>
    <w:rsid w:val="0047630A"/>
    <w:rsid w:val="00491342"/>
    <w:rsid w:val="00493244"/>
    <w:rsid w:val="004953CF"/>
    <w:rsid w:val="00497860"/>
    <w:rsid w:val="004A0896"/>
    <w:rsid w:val="004A5C5A"/>
    <w:rsid w:val="004A65BE"/>
    <w:rsid w:val="004B5DAF"/>
    <w:rsid w:val="004D5073"/>
    <w:rsid w:val="004D51D1"/>
    <w:rsid w:val="004E046B"/>
    <w:rsid w:val="004E3CA8"/>
    <w:rsid w:val="004F0DE7"/>
    <w:rsid w:val="00507EE7"/>
    <w:rsid w:val="00513FDD"/>
    <w:rsid w:val="005150AC"/>
    <w:rsid w:val="00521EFF"/>
    <w:rsid w:val="0053453A"/>
    <w:rsid w:val="00535EFE"/>
    <w:rsid w:val="0055097A"/>
    <w:rsid w:val="005540AD"/>
    <w:rsid w:val="00554639"/>
    <w:rsid w:val="00570D94"/>
    <w:rsid w:val="00572964"/>
    <w:rsid w:val="005A1E10"/>
    <w:rsid w:val="005A52A3"/>
    <w:rsid w:val="005B3660"/>
    <w:rsid w:val="005B5659"/>
    <w:rsid w:val="005C35DD"/>
    <w:rsid w:val="005C4105"/>
    <w:rsid w:val="005C5624"/>
    <w:rsid w:val="005C758F"/>
    <w:rsid w:val="005D074C"/>
    <w:rsid w:val="005E1C18"/>
    <w:rsid w:val="005E6E0A"/>
    <w:rsid w:val="005F102C"/>
    <w:rsid w:val="005F2F8A"/>
    <w:rsid w:val="005F3406"/>
    <w:rsid w:val="005F4200"/>
    <w:rsid w:val="005F4A55"/>
    <w:rsid w:val="005F6917"/>
    <w:rsid w:val="006136F1"/>
    <w:rsid w:val="006178A0"/>
    <w:rsid w:val="0061797C"/>
    <w:rsid w:val="00624093"/>
    <w:rsid w:val="006259BE"/>
    <w:rsid w:val="00625F6A"/>
    <w:rsid w:val="00632BB4"/>
    <w:rsid w:val="00633AB9"/>
    <w:rsid w:val="0063434A"/>
    <w:rsid w:val="00634712"/>
    <w:rsid w:val="006459FD"/>
    <w:rsid w:val="00652BE8"/>
    <w:rsid w:val="00676F41"/>
    <w:rsid w:val="00685E21"/>
    <w:rsid w:val="00690D82"/>
    <w:rsid w:val="00697734"/>
    <w:rsid w:val="006A2476"/>
    <w:rsid w:val="006B4065"/>
    <w:rsid w:val="006C26CE"/>
    <w:rsid w:val="006C28E7"/>
    <w:rsid w:val="006C3E42"/>
    <w:rsid w:val="006D041E"/>
    <w:rsid w:val="006D1E11"/>
    <w:rsid w:val="006D45B0"/>
    <w:rsid w:val="006D77D3"/>
    <w:rsid w:val="006E5F51"/>
    <w:rsid w:val="006E6227"/>
    <w:rsid w:val="006F1D7B"/>
    <w:rsid w:val="006F5398"/>
    <w:rsid w:val="007044CB"/>
    <w:rsid w:val="007054F7"/>
    <w:rsid w:val="007076F5"/>
    <w:rsid w:val="00716D7A"/>
    <w:rsid w:val="00720F39"/>
    <w:rsid w:val="0072658E"/>
    <w:rsid w:val="0073333C"/>
    <w:rsid w:val="007417F4"/>
    <w:rsid w:val="00746715"/>
    <w:rsid w:val="007479F5"/>
    <w:rsid w:val="00765319"/>
    <w:rsid w:val="00765A2E"/>
    <w:rsid w:val="0076778E"/>
    <w:rsid w:val="00770BA5"/>
    <w:rsid w:val="00770FD8"/>
    <w:rsid w:val="00772B30"/>
    <w:rsid w:val="00774BB1"/>
    <w:rsid w:val="00781159"/>
    <w:rsid w:val="0078637C"/>
    <w:rsid w:val="00793BF8"/>
    <w:rsid w:val="007A2B19"/>
    <w:rsid w:val="007B1EBA"/>
    <w:rsid w:val="007B33FE"/>
    <w:rsid w:val="007B699A"/>
    <w:rsid w:val="007C0906"/>
    <w:rsid w:val="007C4556"/>
    <w:rsid w:val="007C5064"/>
    <w:rsid w:val="007C5726"/>
    <w:rsid w:val="007C7C16"/>
    <w:rsid w:val="007E26B9"/>
    <w:rsid w:val="007E51BE"/>
    <w:rsid w:val="007E7EEC"/>
    <w:rsid w:val="007F2A8C"/>
    <w:rsid w:val="008046FF"/>
    <w:rsid w:val="008051C4"/>
    <w:rsid w:val="00815A87"/>
    <w:rsid w:val="00820492"/>
    <w:rsid w:val="0083190D"/>
    <w:rsid w:val="00837F9A"/>
    <w:rsid w:val="008414B8"/>
    <w:rsid w:val="0084644A"/>
    <w:rsid w:val="008517B2"/>
    <w:rsid w:val="008669D7"/>
    <w:rsid w:val="008762F4"/>
    <w:rsid w:val="008A2A0D"/>
    <w:rsid w:val="008A2CEF"/>
    <w:rsid w:val="008A592F"/>
    <w:rsid w:val="008A5E4D"/>
    <w:rsid w:val="008B47F6"/>
    <w:rsid w:val="008C306A"/>
    <w:rsid w:val="008C6AA0"/>
    <w:rsid w:val="008D286F"/>
    <w:rsid w:val="008F0B0E"/>
    <w:rsid w:val="008F0C8F"/>
    <w:rsid w:val="008F4C30"/>
    <w:rsid w:val="008F65CF"/>
    <w:rsid w:val="00901234"/>
    <w:rsid w:val="009144E1"/>
    <w:rsid w:val="00914540"/>
    <w:rsid w:val="009169EA"/>
    <w:rsid w:val="00917176"/>
    <w:rsid w:val="0093092D"/>
    <w:rsid w:val="00937BD4"/>
    <w:rsid w:val="009540F3"/>
    <w:rsid w:val="009564A1"/>
    <w:rsid w:val="00965BA1"/>
    <w:rsid w:val="00973159"/>
    <w:rsid w:val="009931C3"/>
    <w:rsid w:val="009A056A"/>
    <w:rsid w:val="009B14D0"/>
    <w:rsid w:val="009C5171"/>
    <w:rsid w:val="009C5284"/>
    <w:rsid w:val="009D6307"/>
    <w:rsid w:val="009F2BE9"/>
    <w:rsid w:val="009F4CE9"/>
    <w:rsid w:val="00A04761"/>
    <w:rsid w:val="00A05A2C"/>
    <w:rsid w:val="00A15029"/>
    <w:rsid w:val="00A23423"/>
    <w:rsid w:val="00A42A22"/>
    <w:rsid w:val="00A51FC2"/>
    <w:rsid w:val="00A53742"/>
    <w:rsid w:val="00A63FB9"/>
    <w:rsid w:val="00A6419F"/>
    <w:rsid w:val="00A70A01"/>
    <w:rsid w:val="00A769F2"/>
    <w:rsid w:val="00A85EBE"/>
    <w:rsid w:val="00A8634C"/>
    <w:rsid w:val="00AA1A03"/>
    <w:rsid w:val="00AB1ADC"/>
    <w:rsid w:val="00AB760F"/>
    <w:rsid w:val="00AC7537"/>
    <w:rsid w:val="00AD3C05"/>
    <w:rsid w:val="00AE34A9"/>
    <w:rsid w:val="00AF0513"/>
    <w:rsid w:val="00AF0E91"/>
    <w:rsid w:val="00B053ED"/>
    <w:rsid w:val="00B1113D"/>
    <w:rsid w:val="00B32074"/>
    <w:rsid w:val="00B35BBA"/>
    <w:rsid w:val="00B37659"/>
    <w:rsid w:val="00B42133"/>
    <w:rsid w:val="00B440A3"/>
    <w:rsid w:val="00B456CB"/>
    <w:rsid w:val="00B46D29"/>
    <w:rsid w:val="00B54D59"/>
    <w:rsid w:val="00B55D52"/>
    <w:rsid w:val="00B61D11"/>
    <w:rsid w:val="00B674D6"/>
    <w:rsid w:val="00B75508"/>
    <w:rsid w:val="00B7599C"/>
    <w:rsid w:val="00B80265"/>
    <w:rsid w:val="00B806C9"/>
    <w:rsid w:val="00B962E9"/>
    <w:rsid w:val="00B971F3"/>
    <w:rsid w:val="00BA413A"/>
    <w:rsid w:val="00BA466F"/>
    <w:rsid w:val="00BA7939"/>
    <w:rsid w:val="00BB24CB"/>
    <w:rsid w:val="00BB438F"/>
    <w:rsid w:val="00BC365F"/>
    <w:rsid w:val="00BC3A5A"/>
    <w:rsid w:val="00BC72FD"/>
    <w:rsid w:val="00BD7184"/>
    <w:rsid w:val="00BE28FB"/>
    <w:rsid w:val="00BE4834"/>
    <w:rsid w:val="00BF35C6"/>
    <w:rsid w:val="00BF642A"/>
    <w:rsid w:val="00C06FFC"/>
    <w:rsid w:val="00C142EA"/>
    <w:rsid w:val="00C22393"/>
    <w:rsid w:val="00C413D0"/>
    <w:rsid w:val="00C451AA"/>
    <w:rsid w:val="00C4762A"/>
    <w:rsid w:val="00C55EE7"/>
    <w:rsid w:val="00C61032"/>
    <w:rsid w:val="00C65493"/>
    <w:rsid w:val="00C72C99"/>
    <w:rsid w:val="00C74DFE"/>
    <w:rsid w:val="00C8192C"/>
    <w:rsid w:val="00C979BF"/>
    <w:rsid w:val="00CA2748"/>
    <w:rsid w:val="00CA3584"/>
    <w:rsid w:val="00CA5769"/>
    <w:rsid w:val="00CB0932"/>
    <w:rsid w:val="00CB6648"/>
    <w:rsid w:val="00CD061E"/>
    <w:rsid w:val="00CD5139"/>
    <w:rsid w:val="00D02CAA"/>
    <w:rsid w:val="00D0302C"/>
    <w:rsid w:val="00D05BA7"/>
    <w:rsid w:val="00D069B0"/>
    <w:rsid w:val="00D115CB"/>
    <w:rsid w:val="00D13BCA"/>
    <w:rsid w:val="00D166D8"/>
    <w:rsid w:val="00D2154A"/>
    <w:rsid w:val="00D23FAF"/>
    <w:rsid w:val="00D27E0A"/>
    <w:rsid w:val="00D47AD7"/>
    <w:rsid w:val="00D52842"/>
    <w:rsid w:val="00D57D62"/>
    <w:rsid w:val="00D6053F"/>
    <w:rsid w:val="00D6079A"/>
    <w:rsid w:val="00D62AC7"/>
    <w:rsid w:val="00D64B21"/>
    <w:rsid w:val="00D71E02"/>
    <w:rsid w:val="00D743DB"/>
    <w:rsid w:val="00D757A6"/>
    <w:rsid w:val="00D84D93"/>
    <w:rsid w:val="00D905F6"/>
    <w:rsid w:val="00D946FD"/>
    <w:rsid w:val="00DA1E09"/>
    <w:rsid w:val="00DB1D5C"/>
    <w:rsid w:val="00DB4451"/>
    <w:rsid w:val="00DC2AF6"/>
    <w:rsid w:val="00DC50AA"/>
    <w:rsid w:val="00DC7A52"/>
    <w:rsid w:val="00DD4974"/>
    <w:rsid w:val="00DE1BF0"/>
    <w:rsid w:val="00DE3B4D"/>
    <w:rsid w:val="00DE5F84"/>
    <w:rsid w:val="00DE7072"/>
    <w:rsid w:val="00DF20DE"/>
    <w:rsid w:val="00E20249"/>
    <w:rsid w:val="00E41497"/>
    <w:rsid w:val="00E50F6C"/>
    <w:rsid w:val="00E5267B"/>
    <w:rsid w:val="00E638B3"/>
    <w:rsid w:val="00E7578B"/>
    <w:rsid w:val="00E77451"/>
    <w:rsid w:val="00E77820"/>
    <w:rsid w:val="00E80EA2"/>
    <w:rsid w:val="00E82EC9"/>
    <w:rsid w:val="00E86178"/>
    <w:rsid w:val="00EA40E3"/>
    <w:rsid w:val="00EA5DF8"/>
    <w:rsid w:val="00EB44F3"/>
    <w:rsid w:val="00EC2AE7"/>
    <w:rsid w:val="00EF0B81"/>
    <w:rsid w:val="00EF0BFD"/>
    <w:rsid w:val="00EF63FB"/>
    <w:rsid w:val="00EF6C4F"/>
    <w:rsid w:val="00EF748E"/>
    <w:rsid w:val="00F03C85"/>
    <w:rsid w:val="00F1103C"/>
    <w:rsid w:val="00F13081"/>
    <w:rsid w:val="00F15426"/>
    <w:rsid w:val="00F16C8F"/>
    <w:rsid w:val="00F16D1D"/>
    <w:rsid w:val="00F17F73"/>
    <w:rsid w:val="00F2077C"/>
    <w:rsid w:val="00F2406C"/>
    <w:rsid w:val="00F44F36"/>
    <w:rsid w:val="00F465C4"/>
    <w:rsid w:val="00F470EE"/>
    <w:rsid w:val="00F50E6C"/>
    <w:rsid w:val="00F52AAC"/>
    <w:rsid w:val="00F52AD2"/>
    <w:rsid w:val="00F63398"/>
    <w:rsid w:val="00F634BE"/>
    <w:rsid w:val="00F74B0A"/>
    <w:rsid w:val="00F77AF4"/>
    <w:rsid w:val="00F86C4E"/>
    <w:rsid w:val="00F86DEA"/>
    <w:rsid w:val="00FA147F"/>
    <w:rsid w:val="00FA2062"/>
    <w:rsid w:val="00FB7E40"/>
    <w:rsid w:val="00FC01CF"/>
    <w:rsid w:val="00FD010E"/>
    <w:rsid w:val="00FD06BD"/>
    <w:rsid w:val="00FD11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9D32E18"/>
  <w15:chartTrackingRefBased/>
  <w15:docId w15:val="{FC91F722-1FC5-49A0-9B79-A58D5A63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05BA7"/>
    <w:pPr>
      <w:suppressAutoHyphens/>
      <w:spacing w:before="200" w:after="200" w:line="276" w:lineRule="auto"/>
    </w:pPr>
    <w:rPr>
      <w:rFonts w:ascii="Calibri" w:eastAsia="SimSun" w:hAnsi="Calibri" w:cs="Tahoma"/>
      <w:lang w:val="ru-RU" w:eastAsia="ru-RU"/>
    </w:rPr>
  </w:style>
  <w:style w:type="paragraph" w:styleId="Nagwek1">
    <w:name w:val="heading 1"/>
    <w:basedOn w:val="Normalny"/>
    <w:next w:val="Tekstpodstawowy"/>
    <w:qFormat/>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qFormat/>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qFormat/>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qFormat/>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qFormat/>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qFormat/>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qFormat/>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qFormat/>
    <w:pPr>
      <w:numPr>
        <w:ilvl w:val="7"/>
        <w:numId w:val="1"/>
      </w:numPr>
      <w:spacing w:before="300" w:after="0"/>
      <w:outlineLvl w:val="7"/>
    </w:pPr>
    <w:rPr>
      <w:caps/>
      <w:spacing w:val="10"/>
      <w:sz w:val="18"/>
      <w:szCs w:val="18"/>
    </w:rPr>
  </w:style>
  <w:style w:type="paragraph" w:styleId="Nagwek9">
    <w:name w:val="heading 9"/>
    <w:basedOn w:val="Normalny"/>
    <w:next w:val="Tekstpodstawowy"/>
    <w:qFormat/>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Nagwek4Znak">
    <w:name w:val="Nagłówek 4 Znak"/>
    <w:rPr>
      <w:caps/>
      <w:color w:val="365F91"/>
      <w:spacing w:val="10"/>
      <w:lang w:val="ru-RU" w:eastAsia="ru-RU"/>
    </w:rPr>
  </w:style>
  <w:style w:type="character" w:styleId="Pogrubienie">
    <w:name w:val="Strong"/>
    <w:qFormat/>
    <w:rPr>
      <w:b/>
      <w:bCs/>
      <w:lang w:val="ru-RU" w:eastAsia="ru-RU"/>
    </w:rPr>
  </w:style>
  <w:style w:type="character" w:customStyle="1" w:styleId="apple-converted-space">
    <w:name w:val="apple-converted-space"/>
    <w:basedOn w:val="Domylnaczcionkaakapitu1"/>
  </w:style>
  <w:style w:type="character" w:customStyle="1" w:styleId="apple-style-span">
    <w:name w:val="apple-style-span"/>
    <w:basedOn w:val="Domylnaczcionkaakapitu1"/>
  </w:style>
  <w:style w:type="character" w:customStyle="1" w:styleId="NagwekZnak">
    <w:name w:val="Nagłówek Znak"/>
    <w:rPr>
      <w:rFonts w:ascii="Calibri" w:eastAsia="Calibri" w:hAnsi="Calibri" w:cs="Calibri"/>
      <w:lang w:val="ru-RU" w:eastAsia="ru-RU"/>
    </w:rPr>
  </w:style>
  <w:style w:type="character" w:customStyle="1" w:styleId="StopkaZnak">
    <w:name w:val="Stopka Znak"/>
    <w:rPr>
      <w:rFonts w:ascii="Calibri" w:eastAsia="Calibri" w:hAnsi="Calibri" w:cs="Calibri"/>
      <w:lang w:val="ru-RU" w:eastAsia="ru-RU"/>
    </w:rPr>
  </w:style>
  <w:style w:type="character" w:customStyle="1" w:styleId="TekstpodstawowyZnak">
    <w:name w:val="Tekst podstawowy Znak"/>
    <w:rPr>
      <w:rFonts w:ascii="Arial" w:eastAsia="Times New Roman" w:hAnsi="Arial" w:cs="Arial"/>
      <w:sz w:val="24"/>
      <w:szCs w:val="24"/>
      <w:lang w:val="ru-RU" w:eastAsia="ru-RU"/>
    </w:rPr>
  </w:style>
  <w:style w:type="character" w:customStyle="1" w:styleId="listwanawigacyjna1">
    <w:name w:val="listwa_nawigacyjna1"/>
    <w:rPr>
      <w:rFonts w:ascii="Tahoma" w:hAnsi="Tahoma"/>
      <w:color w:val="556677"/>
      <w:spacing w:val="0"/>
      <w:sz w:val="14"/>
      <w:u w:val="none"/>
      <w:effect w:val="none"/>
      <w:lang w:val="ru-RU" w:eastAsia="ru-RU"/>
    </w:rPr>
  </w:style>
  <w:style w:type="character" w:customStyle="1" w:styleId="HTML-wstpniesformatowanyZnak">
    <w:name w:val="HTML - wstępnie sformatowany Znak"/>
    <w:rPr>
      <w:rFonts w:ascii="Courier New" w:eastAsia="Calibri" w:hAnsi="Courier New" w:cs="Courier New"/>
      <w:sz w:val="20"/>
      <w:szCs w:val="20"/>
      <w:lang w:val="ru-RU" w:eastAsia="ru-RU"/>
    </w:rPr>
  </w:style>
  <w:style w:type="character" w:styleId="Uwydatnienie">
    <w:name w:val="Emphasis"/>
    <w:qFormat/>
    <w:rPr>
      <w:i/>
      <w:iCs/>
      <w:caps/>
      <w:color w:val="243F60"/>
      <w:spacing w:val="5"/>
      <w:lang w:val="ru-RU" w:eastAsia="ru-RU"/>
    </w:rPr>
  </w:style>
  <w:style w:type="character" w:customStyle="1" w:styleId="TekstprzypisukocowegoZnak">
    <w:name w:val="Tekst przypisu końcowego Znak"/>
    <w:rPr>
      <w:rFonts w:ascii="Calibri" w:eastAsia="Calibri" w:hAnsi="Calibri" w:cs="Calibri"/>
      <w:sz w:val="20"/>
      <w:szCs w:val="20"/>
      <w:lang w:val="ru-RU" w:eastAsia="ru-RU"/>
    </w:rPr>
  </w:style>
  <w:style w:type="character" w:customStyle="1" w:styleId="Odwoanieprzypisukocowego1">
    <w:name w:val="Odwołanie przypisu końcowego1"/>
    <w:rPr>
      <w:vertAlign w:val="superscript"/>
      <w:lang w:val="ru-RU" w:eastAsia="ru-RU"/>
    </w:rPr>
  </w:style>
  <w:style w:type="character" w:customStyle="1" w:styleId="TekstdymkaZnak">
    <w:name w:val="Tekst dymka Znak"/>
    <w:rPr>
      <w:rFonts w:ascii="Tahoma" w:eastAsia="Calibri" w:hAnsi="Tahoma" w:cs="Tahoma"/>
      <w:sz w:val="16"/>
      <w:szCs w:val="16"/>
      <w:lang w:val="ru-RU" w:eastAsia="ru-RU"/>
    </w:rPr>
  </w:style>
  <w:style w:type="character" w:customStyle="1" w:styleId="Znak">
    <w:name w:val="Znak"/>
    <w:rPr>
      <w:rFonts w:ascii="Arial" w:hAnsi="Arial" w:cs="Arial"/>
      <w:sz w:val="22"/>
      <w:szCs w:val="22"/>
      <w:lang w:val="ru-RU" w:eastAsia="ru-RU"/>
    </w:rPr>
  </w:style>
  <w:style w:type="character" w:customStyle="1" w:styleId="Odwoaniedokomentarza1">
    <w:name w:val="Odwołanie do komentarza1"/>
    <w:rPr>
      <w:sz w:val="16"/>
      <w:szCs w:val="16"/>
      <w:lang w:val="ru-RU" w:eastAsia="ru-RU"/>
    </w:rPr>
  </w:style>
  <w:style w:type="character" w:customStyle="1" w:styleId="TekstkomentarzaZnak">
    <w:name w:val="Tekst komentarza Znak"/>
    <w:rPr>
      <w:sz w:val="20"/>
      <w:szCs w:val="20"/>
      <w:lang w:val="ru-RU" w:eastAsia="ru-RU"/>
    </w:rPr>
  </w:style>
  <w:style w:type="character" w:customStyle="1" w:styleId="TematkomentarzaZnak">
    <w:name w:val="Temat komentarza Znak"/>
    <w:rPr>
      <w:rFonts w:cs="Calibri"/>
      <w:b/>
      <w:bCs/>
      <w:lang w:val="ru-RU" w:eastAsia="ru-RU"/>
    </w:rPr>
  </w:style>
  <w:style w:type="character" w:customStyle="1" w:styleId="Nagwek3Znak">
    <w:name w:val="Nagłówek 3 Znak"/>
    <w:rPr>
      <w:caps/>
      <w:color w:val="243F60"/>
      <w:spacing w:val="15"/>
      <w:lang w:val="ru-RU" w:eastAsia="ru-RU"/>
    </w:rPr>
  </w:style>
  <w:style w:type="character" w:customStyle="1" w:styleId="Nagwek1Znak">
    <w:name w:val="Nagłówek 1 Znak"/>
    <w:rPr>
      <w:b/>
      <w:bCs/>
      <w:caps/>
      <w:color w:val="FFFFFF"/>
      <w:spacing w:val="15"/>
      <w:lang w:val="ru-RU" w:eastAsia="ru-RU"/>
    </w:rPr>
  </w:style>
  <w:style w:type="character" w:customStyle="1" w:styleId="Nagwek2Znak">
    <w:name w:val="Nagłówek 2 Znak"/>
    <w:rPr>
      <w:caps/>
      <w:spacing w:val="15"/>
      <w:lang w:val="ru-RU" w:eastAsia="ru-RU"/>
    </w:rPr>
  </w:style>
  <w:style w:type="character" w:customStyle="1" w:styleId="Nagwek5Znak">
    <w:name w:val="Nagłówek 5 Znak"/>
    <w:rPr>
      <w:caps/>
      <w:color w:val="365F91"/>
      <w:spacing w:val="10"/>
      <w:lang w:val="ru-RU" w:eastAsia="ru-RU"/>
    </w:rPr>
  </w:style>
  <w:style w:type="character" w:customStyle="1" w:styleId="Nagwek6Znak">
    <w:name w:val="Nagłówek 6 Znak"/>
    <w:rPr>
      <w:caps/>
      <w:color w:val="365F91"/>
      <w:spacing w:val="10"/>
      <w:lang w:val="ru-RU" w:eastAsia="ru-RU"/>
    </w:rPr>
  </w:style>
  <w:style w:type="character" w:customStyle="1" w:styleId="Nagwek7Znak">
    <w:name w:val="Nagłówek 7 Znak"/>
    <w:rPr>
      <w:caps/>
      <w:color w:val="365F91"/>
      <w:spacing w:val="10"/>
      <w:lang w:val="ru-RU" w:eastAsia="ru-RU"/>
    </w:rPr>
  </w:style>
  <w:style w:type="character" w:customStyle="1" w:styleId="Nagwek8Znak">
    <w:name w:val="Nagłówek 8 Znak"/>
    <w:rPr>
      <w:caps/>
      <w:spacing w:val="10"/>
      <w:sz w:val="18"/>
      <w:szCs w:val="18"/>
      <w:lang w:val="ru-RU" w:eastAsia="ru-RU"/>
    </w:rPr>
  </w:style>
  <w:style w:type="character" w:customStyle="1" w:styleId="Nagwek9Znak">
    <w:name w:val="Nagłówek 9 Znak"/>
    <w:rPr>
      <w:i/>
      <w:caps/>
      <w:spacing w:val="10"/>
      <w:sz w:val="18"/>
      <w:szCs w:val="18"/>
      <w:lang w:val="ru-RU" w:eastAsia="ru-RU"/>
    </w:rPr>
  </w:style>
  <w:style w:type="character" w:customStyle="1" w:styleId="TytuZnak">
    <w:name w:val="Tytuł Znak"/>
    <w:rPr>
      <w:caps/>
      <w:color w:val="4F81BD"/>
      <w:spacing w:val="10"/>
      <w:kern w:val="1"/>
      <w:sz w:val="52"/>
      <w:szCs w:val="52"/>
      <w:lang w:val="ru-RU" w:eastAsia="ru-RU"/>
    </w:rPr>
  </w:style>
  <w:style w:type="character" w:customStyle="1" w:styleId="PodtytuZnak">
    <w:name w:val="Podtytuł Znak"/>
    <w:rPr>
      <w:caps/>
      <w:color w:val="595959"/>
      <w:spacing w:val="10"/>
      <w:sz w:val="24"/>
      <w:szCs w:val="24"/>
      <w:lang w:val="ru-RU" w:eastAsia="ru-RU"/>
    </w:rPr>
  </w:style>
  <w:style w:type="character" w:customStyle="1" w:styleId="BezodstpwZnak">
    <w:name w:val="Bez odstępów Znak"/>
    <w:rPr>
      <w:sz w:val="20"/>
      <w:szCs w:val="20"/>
      <w:lang w:val="ru-RU" w:eastAsia="ru-RU"/>
    </w:rPr>
  </w:style>
  <w:style w:type="character" w:customStyle="1" w:styleId="CytatZnak">
    <w:name w:val="Cytat Znak"/>
    <w:rPr>
      <w:i/>
      <w:iCs/>
      <w:sz w:val="20"/>
      <w:szCs w:val="20"/>
      <w:lang w:val="ru-RU" w:eastAsia="ru-RU"/>
    </w:rPr>
  </w:style>
  <w:style w:type="character" w:customStyle="1" w:styleId="CytatintensywnyZnak">
    <w:name w:val="Cytat intensywny Znak"/>
    <w:rPr>
      <w:i/>
      <w:iCs/>
      <w:color w:val="4F81BD"/>
      <w:sz w:val="20"/>
      <w:szCs w:val="20"/>
      <w:lang w:val="ru-RU" w:eastAsia="ru-RU"/>
    </w:rPr>
  </w:style>
  <w:style w:type="character" w:customStyle="1" w:styleId="Wyrnieniedelikatne1">
    <w:name w:val="Wyróżnienie delikatne1"/>
    <w:rPr>
      <w:i/>
      <w:iCs/>
      <w:color w:val="243F60"/>
      <w:lang w:val="ru-RU" w:eastAsia="ru-RU"/>
    </w:rPr>
  </w:style>
  <w:style w:type="character" w:customStyle="1" w:styleId="Wyrnienieintensywne1">
    <w:name w:val="Wyróżnienie intensywne1"/>
    <w:rPr>
      <w:b/>
      <w:bCs/>
      <w:caps/>
      <w:color w:val="243F60"/>
      <w:spacing w:val="10"/>
      <w:lang w:val="ru-RU" w:eastAsia="ru-RU"/>
    </w:rPr>
  </w:style>
  <w:style w:type="character" w:customStyle="1" w:styleId="Odwoaniedelikatne1">
    <w:name w:val="Odwołanie delikatne1"/>
    <w:rPr>
      <w:b/>
      <w:bCs/>
      <w:color w:val="4F81BD"/>
      <w:lang w:val="ru-RU" w:eastAsia="ru-RU"/>
    </w:rPr>
  </w:style>
  <w:style w:type="character" w:customStyle="1" w:styleId="Odwoanieintensywne1">
    <w:name w:val="Odwołanie intensywne1"/>
    <w:rPr>
      <w:b/>
      <w:bCs/>
      <w:i/>
      <w:iCs/>
      <w:caps/>
      <w:color w:val="4F81BD"/>
      <w:lang w:val="ru-RU" w:eastAsia="ru-RU"/>
    </w:rPr>
  </w:style>
  <w:style w:type="character" w:customStyle="1" w:styleId="Tytuksiki1">
    <w:name w:val="Tytuł książki1"/>
    <w:rPr>
      <w:b/>
      <w:bCs/>
      <w:i/>
      <w:iCs/>
      <w:spacing w:val="9"/>
      <w:lang w:val="ru-RU" w:eastAsia="ru-RU"/>
    </w:rPr>
  </w:style>
  <w:style w:type="character" w:styleId="Hipercze">
    <w:name w:val="Hyperlink"/>
    <w:uiPriority w:val="99"/>
    <w:rPr>
      <w:color w:val="0000FF"/>
      <w:u w:val="single"/>
      <w:lang w:val="ru-RU" w:eastAsia="ru-RU"/>
    </w:rPr>
  </w:style>
  <w:style w:type="character" w:customStyle="1" w:styleId="ListLabel1">
    <w:name w:val="ListLabel 1"/>
    <w:rPr>
      <w:rFonts w:ascii="Calibri" w:eastAsia="Times New Roman" w:hAnsi="Calibri"/>
      <w:b/>
      <w:bCs/>
      <w:lang w:val="ru-RU" w:eastAsia="ru-RU"/>
    </w:rPr>
  </w:style>
  <w:style w:type="character" w:customStyle="1" w:styleId="ListLabel2">
    <w:name w:val="ListLabel 2"/>
    <w:rPr>
      <w:rFonts w:eastAsia="Times New Roman"/>
      <w:sz w:val="20"/>
      <w:szCs w:val="20"/>
      <w:lang w:val="ru-RU" w:eastAsia="ru-RU"/>
    </w:rPr>
  </w:style>
  <w:style w:type="character" w:customStyle="1" w:styleId="ListLabel3">
    <w:name w:val="ListLabel 3"/>
    <w:rPr>
      <w:b/>
      <w:bCs/>
      <w:lang w:val="ru-RU" w:eastAsia="ru-RU"/>
    </w:rPr>
  </w:style>
  <w:style w:type="character" w:customStyle="1" w:styleId="ListLabel4">
    <w:name w:val="ListLabel 4"/>
    <w:rPr>
      <w:rFonts w:cs="Wingdings"/>
      <w:sz w:val="20"/>
      <w:szCs w:val="20"/>
      <w:lang w:val="ru-RU" w:eastAsia="ru-RU"/>
    </w:rPr>
  </w:style>
  <w:style w:type="character" w:customStyle="1" w:styleId="ListLabel5">
    <w:name w:val="ListLabel 5"/>
    <w:rPr>
      <w:rFonts w:cs="Symbol"/>
      <w:lang w:val="ru-RU" w:eastAsia="ru-RU"/>
    </w:rPr>
  </w:style>
  <w:style w:type="character" w:customStyle="1" w:styleId="ListLabel6">
    <w:name w:val="ListLabel 6"/>
    <w:rPr>
      <w:rFonts w:cs="Courier New"/>
      <w:lang w:val="ru-RU" w:eastAsia="ru-RU"/>
    </w:rPr>
  </w:style>
  <w:style w:type="character" w:customStyle="1" w:styleId="ListLabel7">
    <w:name w:val="ListLabel 7"/>
    <w:rPr>
      <w:rFonts w:cs="Wingdings"/>
      <w:lang w:val="ru-RU" w:eastAsia="ru-RU"/>
    </w:rPr>
  </w:style>
  <w:style w:type="character" w:customStyle="1" w:styleId="ListLabel8">
    <w:name w:val="ListLabel 8"/>
    <w:rPr>
      <w:rFonts w:cs="Symbol"/>
      <w:sz w:val="20"/>
      <w:szCs w:val="20"/>
      <w:lang w:val="ru-RU" w:eastAsia="ru-RU"/>
    </w:rPr>
  </w:style>
  <w:style w:type="character" w:customStyle="1" w:styleId="ListLabel9">
    <w:name w:val="ListLabel 9"/>
    <w:rPr>
      <w:b/>
      <w:lang w:val="ru-RU" w:eastAsia="ru-RU"/>
    </w:rPr>
  </w:style>
  <w:style w:type="character" w:customStyle="1" w:styleId="ListLabel10">
    <w:name w:val="ListLabel 10"/>
    <w:rPr>
      <w:b w:val="0"/>
      <w:lang w:val="ru-RU" w:eastAsia="ru-RU"/>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lang w:val="ru-RU" w:eastAsia="ru-RU"/>
    </w:rPr>
  </w:style>
  <w:style w:type="paragraph" w:customStyle="1" w:styleId="Nagwek10">
    <w:name w:val="Nagłówek1"/>
    <w:basedOn w:val="Normalny"/>
    <w:next w:val="Tekstpodstawowy"/>
    <w:pPr>
      <w:keepNext/>
      <w:spacing w:before="240" w:after="120"/>
    </w:pPr>
    <w:rPr>
      <w:rFonts w:ascii="Arial" w:hAnsi="Arial" w:cs="Lucida Sans"/>
      <w:sz w:val="28"/>
      <w:szCs w:val="28"/>
    </w:rPr>
  </w:style>
  <w:style w:type="paragraph" w:styleId="Tekstpodstawowy">
    <w:name w:val="Body Text"/>
    <w:basedOn w:val="Normalny"/>
    <w:pPr>
      <w:spacing w:after="0" w:line="100" w:lineRule="atLeast"/>
      <w:jc w:val="both"/>
    </w:pPr>
    <w:rPr>
      <w:rFonts w:ascii="Arial" w:eastAsia="Times New Roman" w:hAnsi="Arial" w:cs="Times New Roman"/>
      <w:sz w:val="24"/>
      <w:szCs w:val="24"/>
    </w:rPr>
  </w:style>
  <w:style w:type="paragraph" w:styleId="Lista">
    <w:name w:val="List"/>
    <w:basedOn w:val="Tekstpodstawowy"/>
    <w:rPr>
      <w:rFonts w:cs="Lucida Sans"/>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Kolorowalistaakcent11">
    <w:name w:val="Kolorowa lista — akcent 11"/>
    <w:basedOn w:val="Normalny"/>
    <w:pPr>
      <w:ind w:left="720"/>
    </w:pPr>
  </w:style>
  <w:style w:type="paragraph" w:customStyle="1" w:styleId="NormalnyWeb1">
    <w:name w:val="Normalny (Web)1"/>
    <w:basedOn w:val="Normalny"/>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pPr>
      <w:suppressLineNumbers/>
      <w:tabs>
        <w:tab w:val="center" w:pos="4536"/>
        <w:tab w:val="right" w:pos="9072"/>
      </w:tabs>
      <w:spacing w:after="0" w:line="100" w:lineRule="atLeast"/>
    </w:pPr>
    <w:rPr>
      <w:rFonts w:cs="Times New Roman"/>
    </w:rPr>
  </w:style>
  <w:style w:type="paragraph" w:styleId="Stopka">
    <w:name w:val="footer"/>
    <w:basedOn w:val="Normalny"/>
    <w:pPr>
      <w:suppressLineNumbers/>
      <w:tabs>
        <w:tab w:val="center" w:pos="4536"/>
        <w:tab w:val="right" w:pos="9072"/>
      </w:tabs>
      <w:spacing w:after="0" w:line="100" w:lineRule="atLeast"/>
    </w:pPr>
    <w:rPr>
      <w:rFonts w:cs="Times New Roman"/>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pPr>
      <w:spacing w:before="100" w:after="100" w:line="100" w:lineRule="atLeast"/>
    </w:pPr>
    <w:rPr>
      <w:rFonts w:ascii="Times New Roman" w:eastAsia="Times New Roman" w:hAnsi="Times New Roman" w:cs="Times New Roman"/>
      <w:sz w:val="24"/>
      <w:szCs w:val="24"/>
    </w:rPr>
  </w:style>
  <w:style w:type="paragraph" w:customStyle="1" w:styleId="Tekstprzypisukocowego1">
    <w:name w:val="Tekst przypisu końcowego1"/>
    <w:basedOn w:val="Normalny"/>
    <w:pPr>
      <w:spacing w:after="0" w:line="100" w:lineRule="atLeast"/>
    </w:pPr>
    <w:rPr>
      <w:rFonts w:cs="Times New Roman"/>
    </w:rPr>
  </w:style>
  <w:style w:type="paragraph" w:customStyle="1" w:styleId="Tekstdymka1">
    <w:name w:val="Tekst dymka1"/>
    <w:basedOn w:val="Normalny"/>
    <w:rPr>
      <w:rFonts w:ascii="Tahoma" w:hAnsi="Tahoma" w:cs="Times New Roman"/>
      <w:sz w:val="16"/>
      <w:szCs w:val="16"/>
    </w:rPr>
  </w:style>
  <w:style w:type="paragraph" w:customStyle="1" w:styleId="Akapitzlist1">
    <w:name w:val="Akapit z listą1"/>
    <w:basedOn w:val="Normalny"/>
    <w:pPr>
      <w:ind w:left="720"/>
    </w:pPr>
    <w:rPr>
      <w:rFonts w:eastAsia="Times New Roman"/>
    </w:rPr>
  </w:style>
  <w:style w:type="paragraph" w:customStyle="1" w:styleId="Akapitzlist2">
    <w:name w:val="Akapit z listą2"/>
    <w:basedOn w:val="Normalny"/>
    <w:pPr>
      <w:ind w:left="720"/>
    </w:pPr>
    <w:rPr>
      <w:rFonts w:eastAsia="Times New Roman"/>
    </w:rPr>
  </w:style>
  <w:style w:type="paragraph" w:customStyle="1" w:styleId="Kolorowecieniowanieakcent11">
    <w:name w:val="Kolorowe cieniowanie — akcent 11"/>
    <w:pPr>
      <w:suppressAutoHyphens/>
      <w:spacing w:before="200" w:after="200" w:line="276" w:lineRule="auto"/>
    </w:pPr>
    <w:rPr>
      <w:rFonts w:ascii="Calibri" w:eastAsia="SimSun" w:hAnsi="Calibri" w:cs="Calibri"/>
      <w:sz w:val="22"/>
      <w:szCs w:val="22"/>
      <w:lang w:val="ru-RU" w:eastAsia="ru-RU"/>
    </w:rPr>
  </w:style>
  <w:style w:type="paragraph" w:customStyle="1" w:styleId="Tekstkomentarza1">
    <w:name w:val="Tekst komentarza1"/>
    <w:basedOn w:val="Normalny"/>
  </w:style>
  <w:style w:type="paragraph" w:customStyle="1" w:styleId="Tematkomentarza1">
    <w:name w:val="Temat komentarza1"/>
    <w:basedOn w:val="Tekstkomentarza1"/>
    <w:rPr>
      <w:b/>
      <w:bCs/>
    </w:rPr>
  </w:style>
  <w:style w:type="paragraph" w:customStyle="1" w:styleId="Poprawka1">
    <w:name w:val="Poprawka1"/>
    <w:pPr>
      <w:suppressAutoHyphens/>
      <w:spacing w:before="200" w:after="200" w:line="276" w:lineRule="auto"/>
    </w:pPr>
    <w:rPr>
      <w:rFonts w:ascii="Calibri" w:eastAsia="SimSun" w:hAnsi="Calibri" w:cs="Calibri"/>
      <w:sz w:val="22"/>
      <w:szCs w:val="22"/>
      <w:lang w:val="ru-RU" w:eastAsia="ru-RU"/>
    </w:rPr>
  </w:style>
  <w:style w:type="paragraph" w:customStyle="1" w:styleId="Legenda1">
    <w:name w:val="Legenda1"/>
    <w:basedOn w:val="Normalny"/>
    <w:rPr>
      <w:b/>
      <w:bCs/>
      <w:color w:val="365F91"/>
      <w:sz w:val="16"/>
      <w:szCs w:val="16"/>
    </w:rPr>
  </w:style>
  <w:style w:type="paragraph" w:styleId="Tytu">
    <w:name w:val="Title"/>
    <w:basedOn w:val="Normalny"/>
    <w:next w:val="Podtytu"/>
    <w:qFormat/>
    <w:pPr>
      <w:spacing w:before="720"/>
    </w:pPr>
    <w:rPr>
      <w:b/>
      <w:bCs/>
      <w:caps/>
      <w:color w:val="4F81BD"/>
      <w:spacing w:val="10"/>
      <w:kern w:val="1"/>
      <w:sz w:val="52"/>
      <w:szCs w:val="52"/>
    </w:rPr>
  </w:style>
  <w:style w:type="paragraph" w:styleId="Podtytu">
    <w:name w:val="Subtitle"/>
    <w:basedOn w:val="Normalny"/>
    <w:next w:val="Tekstpodstawowy"/>
    <w:qFormat/>
    <w:pPr>
      <w:spacing w:after="1000" w:line="100" w:lineRule="atLeast"/>
    </w:pPr>
    <w:rPr>
      <w:i/>
      <w:iCs/>
      <w:caps/>
      <w:color w:val="595959"/>
      <w:spacing w:val="10"/>
      <w:sz w:val="24"/>
      <w:szCs w:val="24"/>
    </w:rPr>
  </w:style>
  <w:style w:type="paragraph" w:customStyle="1" w:styleId="Bezodstpw1">
    <w:name w:val="Bez odstępów1"/>
    <w:basedOn w:val="Normalny"/>
    <w:pPr>
      <w:spacing w:before="0" w:after="0" w:line="100" w:lineRule="atLeast"/>
    </w:pPr>
  </w:style>
  <w:style w:type="paragraph" w:customStyle="1" w:styleId="Akapitzlist3">
    <w:name w:val="Akapit z listą3"/>
    <w:basedOn w:val="Normalny"/>
    <w:pPr>
      <w:ind w:left="720"/>
    </w:pPr>
  </w:style>
  <w:style w:type="paragraph" w:customStyle="1" w:styleId="Cytat1">
    <w:name w:val="Cytat1"/>
    <w:basedOn w:val="Normalny"/>
    <w:rPr>
      <w:i/>
      <w:iCs/>
    </w:rPr>
  </w:style>
  <w:style w:type="paragraph" w:customStyle="1" w:styleId="Cytatintensywny1">
    <w:name w:val="Cytat intensywny1"/>
    <w:basedOn w:val="Normalny"/>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pPr>
      <w:numPr>
        <w:numId w:val="0"/>
      </w:numPr>
      <w:suppressLineNumbers/>
    </w:pPr>
    <w:rPr>
      <w:sz w:val="32"/>
      <w:szCs w:val="32"/>
      <w:lang w:bidi="en-US"/>
    </w:rPr>
  </w:style>
  <w:style w:type="paragraph" w:styleId="Spistreci1">
    <w:name w:val="toc 1"/>
    <w:basedOn w:val="Normalny"/>
    <w:uiPriority w:val="39"/>
    <w:pPr>
      <w:tabs>
        <w:tab w:val="right" w:leader="dot" w:pos="9638"/>
      </w:tabs>
      <w:spacing w:after="100"/>
    </w:pPr>
  </w:style>
  <w:style w:type="paragraph" w:styleId="Spistreci2">
    <w:name w:val="toc 2"/>
    <w:basedOn w:val="Normalny"/>
    <w:uiPriority w:val="39"/>
    <w:pPr>
      <w:tabs>
        <w:tab w:val="right" w:leader="dot" w:pos="9355"/>
      </w:tabs>
      <w:spacing w:after="100"/>
      <w:ind w:left="200"/>
    </w:pPr>
  </w:style>
  <w:style w:type="paragraph" w:styleId="Spistreci3">
    <w:name w:val="toc 3"/>
    <w:basedOn w:val="Normalny"/>
    <w:uiPriority w:val="39"/>
    <w:pPr>
      <w:tabs>
        <w:tab w:val="right" w:leader="dot" w:pos="9072"/>
      </w:tabs>
      <w:spacing w:after="100"/>
      <w:ind w:left="400"/>
    </w:pPr>
  </w:style>
  <w:style w:type="paragraph" w:customStyle="1" w:styleId="Default">
    <w:name w:val="Default"/>
    <w:basedOn w:val="Normalny"/>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pPr>
      <w:suppressLineNumbers/>
    </w:pPr>
  </w:style>
  <w:style w:type="paragraph" w:styleId="Tekstdymka">
    <w:name w:val="Balloon Text"/>
    <w:basedOn w:val="Normalny"/>
    <w:link w:val="TekstdymkaZnak1"/>
    <w:uiPriority w:val="99"/>
    <w:semiHidden/>
    <w:unhideWhenUsed/>
    <w:rsid w:val="00C200FE"/>
    <w:pPr>
      <w:spacing w:before="0" w:after="0" w:line="240" w:lineRule="auto"/>
    </w:pPr>
    <w:rPr>
      <w:rFonts w:ascii="Segoe UI" w:hAnsi="Segoe UI" w:cs="Times New Roman"/>
      <w:sz w:val="18"/>
      <w:szCs w:val="18"/>
    </w:rPr>
  </w:style>
  <w:style w:type="character" w:customStyle="1" w:styleId="TekstdymkaZnak1">
    <w:name w:val="Tekst dymka Znak1"/>
    <w:link w:val="Tekstdymka"/>
    <w:uiPriority w:val="99"/>
    <w:semiHidden/>
    <w:rsid w:val="00C200FE"/>
    <w:rPr>
      <w:rFonts w:ascii="Segoe UI" w:eastAsia="SimSun" w:hAnsi="Segoe UI" w:cs="Segoe UI"/>
      <w:sz w:val="18"/>
      <w:szCs w:val="18"/>
      <w:lang w:val="ru-RU" w:eastAsia="ru-RU"/>
    </w:rPr>
  </w:style>
  <w:style w:type="character" w:styleId="Odwoaniedokomentarza">
    <w:name w:val="annotation reference"/>
    <w:uiPriority w:val="99"/>
    <w:semiHidden/>
    <w:unhideWhenUsed/>
    <w:rsid w:val="00C200FE"/>
    <w:rPr>
      <w:sz w:val="16"/>
      <w:szCs w:val="16"/>
      <w:lang w:val="ru-RU" w:eastAsia="ru-RU"/>
    </w:rPr>
  </w:style>
  <w:style w:type="paragraph" w:styleId="Tekstkomentarza">
    <w:name w:val="annotation text"/>
    <w:basedOn w:val="Normalny"/>
    <w:link w:val="TekstkomentarzaZnak1"/>
    <w:uiPriority w:val="99"/>
    <w:semiHidden/>
    <w:unhideWhenUsed/>
    <w:rsid w:val="00C200FE"/>
    <w:rPr>
      <w:rFonts w:cs="Times New Roman"/>
    </w:rPr>
  </w:style>
  <w:style w:type="character" w:customStyle="1" w:styleId="TekstkomentarzaZnak1">
    <w:name w:val="Tekst komentarza Znak1"/>
    <w:link w:val="Tekstkomentarza"/>
    <w:uiPriority w:val="99"/>
    <w:semiHidden/>
    <w:rsid w:val="00C200FE"/>
    <w:rPr>
      <w:rFonts w:ascii="Calibri" w:eastAsia="SimSun" w:hAnsi="Calibri" w:cs="Tahoma"/>
      <w:lang w:val="ru-RU" w:eastAsia="ru-RU"/>
    </w:rPr>
  </w:style>
  <w:style w:type="paragraph" w:styleId="Tematkomentarza">
    <w:name w:val="annotation subject"/>
    <w:basedOn w:val="Tekstkomentarza"/>
    <w:next w:val="Tekstkomentarza"/>
    <w:link w:val="TematkomentarzaZnak1"/>
    <w:uiPriority w:val="99"/>
    <w:semiHidden/>
    <w:unhideWhenUsed/>
    <w:rsid w:val="00C200FE"/>
    <w:rPr>
      <w:b/>
      <w:bCs/>
    </w:rPr>
  </w:style>
  <w:style w:type="character" w:customStyle="1" w:styleId="TematkomentarzaZnak1">
    <w:name w:val="Temat komentarza Znak1"/>
    <w:link w:val="Tematkomentarza"/>
    <w:uiPriority w:val="99"/>
    <w:semiHidden/>
    <w:rsid w:val="00C200FE"/>
    <w:rPr>
      <w:rFonts w:ascii="Calibri" w:eastAsia="SimSun" w:hAnsi="Calibri" w:cs="Tahoma"/>
      <w:b/>
      <w:bCs/>
      <w:lang w:val="ru-RU" w:eastAsia="ru-RU"/>
    </w:rPr>
  </w:style>
  <w:style w:type="paragraph" w:styleId="Poprawka">
    <w:name w:val="Revision"/>
    <w:hidden/>
    <w:uiPriority w:val="99"/>
    <w:semiHidden/>
    <w:rsid w:val="00B20C24"/>
    <w:rPr>
      <w:rFonts w:ascii="Calibri" w:eastAsia="SimSun" w:hAnsi="Calibri" w:cs="Tahoma"/>
      <w:lang w:val="ru-RU" w:eastAsia="ru-RU"/>
    </w:rPr>
  </w:style>
  <w:style w:type="paragraph" w:customStyle="1" w:styleId="divpoint">
    <w:name w:val="div.point"/>
    <w:uiPriority w:val="99"/>
    <w:rsid w:val="00B91A66"/>
    <w:pPr>
      <w:widowControl w:val="0"/>
      <w:autoSpaceDE w:val="0"/>
      <w:autoSpaceDN w:val="0"/>
      <w:adjustRightInd w:val="0"/>
      <w:spacing w:line="40" w:lineRule="atLeast"/>
    </w:pPr>
    <w:rPr>
      <w:rFonts w:ascii="Helvetica" w:hAnsi="Helvetica" w:cs="Helvetica"/>
      <w:color w:val="000000"/>
      <w:sz w:val="18"/>
      <w:szCs w:val="18"/>
      <w:lang w:val="ru-RU" w:eastAsia="ru-RU"/>
    </w:rPr>
  </w:style>
  <w:style w:type="paragraph" w:styleId="Tekstprzypisukocowego">
    <w:name w:val="endnote text"/>
    <w:basedOn w:val="Normalny"/>
    <w:link w:val="TekstprzypisukocowegoZnak1"/>
    <w:uiPriority w:val="99"/>
    <w:semiHidden/>
    <w:unhideWhenUsed/>
    <w:rsid w:val="00D21EC5"/>
    <w:rPr>
      <w:rFonts w:cs="Times New Roman"/>
    </w:rPr>
  </w:style>
  <w:style w:type="character" w:customStyle="1" w:styleId="TekstprzypisukocowegoZnak1">
    <w:name w:val="Tekst przypisu końcowego Znak1"/>
    <w:link w:val="Tekstprzypisukocowego"/>
    <w:uiPriority w:val="99"/>
    <w:semiHidden/>
    <w:rsid w:val="00D21EC5"/>
    <w:rPr>
      <w:rFonts w:ascii="Calibri" w:eastAsia="SimSun" w:hAnsi="Calibri" w:cs="Tahoma"/>
      <w:lang w:val="ru-RU" w:eastAsia="ru-RU"/>
    </w:rPr>
  </w:style>
  <w:style w:type="character" w:styleId="Odwoanieprzypisukocowego">
    <w:name w:val="endnote reference"/>
    <w:uiPriority w:val="99"/>
    <w:semiHidden/>
    <w:unhideWhenUsed/>
    <w:rsid w:val="00D21EC5"/>
    <w:rPr>
      <w:vertAlign w:val="superscript"/>
      <w:lang w:val="ru-RU" w:eastAsia="ru-RU"/>
    </w:rPr>
  </w:style>
  <w:style w:type="paragraph" w:styleId="Akapitzlist">
    <w:name w:val="List Paragraph"/>
    <w:basedOn w:val="Normalny"/>
    <w:uiPriority w:val="34"/>
    <w:qFormat/>
    <w:rsid w:val="00BE4834"/>
    <w:pPr>
      <w:ind w:left="720"/>
      <w:contextualSpacing/>
    </w:pPr>
  </w:style>
  <w:style w:type="character" w:styleId="Nierozpoznanawzmianka">
    <w:name w:val="Unresolved Mention"/>
    <w:basedOn w:val="Domylnaczcionkaakapitu"/>
    <w:uiPriority w:val="99"/>
    <w:semiHidden/>
    <w:unhideWhenUsed/>
    <w:rsid w:val="006136F1"/>
    <w:rPr>
      <w:color w:val="605E5C"/>
      <w:shd w:val="clear" w:color="auto" w:fill="E1DFDD"/>
    </w:rPr>
  </w:style>
  <w:style w:type="character" w:styleId="UyteHipercze">
    <w:name w:val="FollowedHyperlink"/>
    <w:basedOn w:val="Domylnaczcionkaakapitu"/>
    <w:uiPriority w:val="99"/>
    <w:semiHidden/>
    <w:unhideWhenUsed/>
    <w:rsid w:val="00B802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1073">
      <w:bodyDiv w:val="1"/>
      <w:marLeft w:val="0"/>
      <w:marRight w:val="0"/>
      <w:marTop w:val="0"/>
      <w:marBottom w:val="0"/>
      <w:divBdr>
        <w:top w:val="none" w:sz="0" w:space="0" w:color="auto"/>
        <w:left w:val="none" w:sz="0" w:space="0" w:color="auto"/>
        <w:bottom w:val="none" w:sz="0" w:space="0" w:color="auto"/>
        <w:right w:val="none" w:sz="0" w:space="0" w:color="auto"/>
      </w:divBdr>
    </w:div>
    <w:div w:id="22558000">
      <w:bodyDiv w:val="1"/>
      <w:marLeft w:val="0"/>
      <w:marRight w:val="0"/>
      <w:marTop w:val="0"/>
      <w:marBottom w:val="0"/>
      <w:divBdr>
        <w:top w:val="none" w:sz="0" w:space="0" w:color="auto"/>
        <w:left w:val="none" w:sz="0" w:space="0" w:color="auto"/>
        <w:bottom w:val="none" w:sz="0" w:space="0" w:color="auto"/>
        <w:right w:val="none" w:sz="0" w:space="0" w:color="auto"/>
      </w:divBdr>
    </w:div>
    <w:div w:id="54276897">
      <w:bodyDiv w:val="1"/>
      <w:marLeft w:val="0"/>
      <w:marRight w:val="0"/>
      <w:marTop w:val="0"/>
      <w:marBottom w:val="0"/>
      <w:divBdr>
        <w:top w:val="none" w:sz="0" w:space="0" w:color="auto"/>
        <w:left w:val="none" w:sz="0" w:space="0" w:color="auto"/>
        <w:bottom w:val="none" w:sz="0" w:space="0" w:color="auto"/>
        <w:right w:val="none" w:sz="0" w:space="0" w:color="auto"/>
      </w:divBdr>
    </w:div>
    <w:div w:id="66807868">
      <w:bodyDiv w:val="1"/>
      <w:marLeft w:val="0"/>
      <w:marRight w:val="0"/>
      <w:marTop w:val="0"/>
      <w:marBottom w:val="0"/>
      <w:divBdr>
        <w:top w:val="none" w:sz="0" w:space="0" w:color="auto"/>
        <w:left w:val="none" w:sz="0" w:space="0" w:color="auto"/>
        <w:bottom w:val="none" w:sz="0" w:space="0" w:color="auto"/>
        <w:right w:val="none" w:sz="0" w:space="0" w:color="auto"/>
      </w:divBdr>
    </w:div>
    <w:div w:id="103111638">
      <w:bodyDiv w:val="1"/>
      <w:marLeft w:val="0"/>
      <w:marRight w:val="0"/>
      <w:marTop w:val="0"/>
      <w:marBottom w:val="0"/>
      <w:divBdr>
        <w:top w:val="none" w:sz="0" w:space="0" w:color="auto"/>
        <w:left w:val="none" w:sz="0" w:space="0" w:color="auto"/>
        <w:bottom w:val="none" w:sz="0" w:space="0" w:color="auto"/>
        <w:right w:val="none" w:sz="0" w:space="0" w:color="auto"/>
      </w:divBdr>
    </w:div>
    <w:div w:id="145361920">
      <w:bodyDiv w:val="1"/>
      <w:marLeft w:val="0"/>
      <w:marRight w:val="0"/>
      <w:marTop w:val="0"/>
      <w:marBottom w:val="0"/>
      <w:divBdr>
        <w:top w:val="none" w:sz="0" w:space="0" w:color="auto"/>
        <w:left w:val="none" w:sz="0" w:space="0" w:color="auto"/>
        <w:bottom w:val="none" w:sz="0" w:space="0" w:color="auto"/>
        <w:right w:val="none" w:sz="0" w:space="0" w:color="auto"/>
      </w:divBdr>
    </w:div>
    <w:div w:id="169956287">
      <w:bodyDiv w:val="1"/>
      <w:marLeft w:val="0"/>
      <w:marRight w:val="0"/>
      <w:marTop w:val="0"/>
      <w:marBottom w:val="0"/>
      <w:divBdr>
        <w:top w:val="none" w:sz="0" w:space="0" w:color="auto"/>
        <w:left w:val="none" w:sz="0" w:space="0" w:color="auto"/>
        <w:bottom w:val="none" w:sz="0" w:space="0" w:color="auto"/>
        <w:right w:val="none" w:sz="0" w:space="0" w:color="auto"/>
      </w:divBdr>
    </w:div>
    <w:div w:id="195581959">
      <w:bodyDiv w:val="1"/>
      <w:marLeft w:val="0"/>
      <w:marRight w:val="0"/>
      <w:marTop w:val="0"/>
      <w:marBottom w:val="0"/>
      <w:divBdr>
        <w:top w:val="none" w:sz="0" w:space="0" w:color="auto"/>
        <w:left w:val="none" w:sz="0" w:space="0" w:color="auto"/>
        <w:bottom w:val="none" w:sz="0" w:space="0" w:color="auto"/>
        <w:right w:val="none" w:sz="0" w:space="0" w:color="auto"/>
      </w:divBdr>
    </w:div>
    <w:div w:id="225184638">
      <w:bodyDiv w:val="1"/>
      <w:marLeft w:val="0"/>
      <w:marRight w:val="0"/>
      <w:marTop w:val="0"/>
      <w:marBottom w:val="0"/>
      <w:divBdr>
        <w:top w:val="none" w:sz="0" w:space="0" w:color="auto"/>
        <w:left w:val="none" w:sz="0" w:space="0" w:color="auto"/>
        <w:bottom w:val="none" w:sz="0" w:space="0" w:color="auto"/>
        <w:right w:val="none" w:sz="0" w:space="0" w:color="auto"/>
      </w:divBdr>
    </w:div>
    <w:div w:id="254290421">
      <w:bodyDiv w:val="1"/>
      <w:marLeft w:val="0"/>
      <w:marRight w:val="0"/>
      <w:marTop w:val="0"/>
      <w:marBottom w:val="0"/>
      <w:divBdr>
        <w:top w:val="none" w:sz="0" w:space="0" w:color="auto"/>
        <w:left w:val="none" w:sz="0" w:space="0" w:color="auto"/>
        <w:bottom w:val="none" w:sz="0" w:space="0" w:color="auto"/>
        <w:right w:val="none" w:sz="0" w:space="0" w:color="auto"/>
      </w:divBdr>
    </w:div>
    <w:div w:id="256451117">
      <w:bodyDiv w:val="1"/>
      <w:marLeft w:val="0"/>
      <w:marRight w:val="0"/>
      <w:marTop w:val="0"/>
      <w:marBottom w:val="0"/>
      <w:divBdr>
        <w:top w:val="none" w:sz="0" w:space="0" w:color="auto"/>
        <w:left w:val="none" w:sz="0" w:space="0" w:color="auto"/>
        <w:bottom w:val="none" w:sz="0" w:space="0" w:color="auto"/>
        <w:right w:val="none" w:sz="0" w:space="0" w:color="auto"/>
      </w:divBdr>
    </w:div>
    <w:div w:id="311258689">
      <w:bodyDiv w:val="1"/>
      <w:marLeft w:val="0"/>
      <w:marRight w:val="0"/>
      <w:marTop w:val="0"/>
      <w:marBottom w:val="0"/>
      <w:divBdr>
        <w:top w:val="none" w:sz="0" w:space="0" w:color="auto"/>
        <w:left w:val="none" w:sz="0" w:space="0" w:color="auto"/>
        <w:bottom w:val="none" w:sz="0" w:space="0" w:color="auto"/>
        <w:right w:val="none" w:sz="0" w:space="0" w:color="auto"/>
      </w:divBdr>
    </w:div>
    <w:div w:id="373775036">
      <w:bodyDiv w:val="1"/>
      <w:marLeft w:val="0"/>
      <w:marRight w:val="0"/>
      <w:marTop w:val="0"/>
      <w:marBottom w:val="0"/>
      <w:divBdr>
        <w:top w:val="none" w:sz="0" w:space="0" w:color="auto"/>
        <w:left w:val="none" w:sz="0" w:space="0" w:color="auto"/>
        <w:bottom w:val="none" w:sz="0" w:space="0" w:color="auto"/>
        <w:right w:val="none" w:sz="0" w:space="0" w:color="auto"/>
      </w:divBdr>
    </w:div>
    <w:div w:id="378943613">
      <w:bodyDiv w:val="1"/>
      <w:marLeft w:val="0"/>
      <w:marRight w:val="0"/>
      <w:marTop w:val="0"/>
      <w:marBottom w:val="0"/>
      <w:divBdr>
        <w:top w:val="none" w:sz="0" w:space="0" w:color="auto"/>
        <w:left w:val="none" w:sz="0" w:space="0" w:color="auto"/>
        <w:bottom w:val="none" w:sz="0" w:space="0" w:color="auto"/>
        <w:right w:val="none" w:sz="0" w:space="0" w:color="auto"/>
      </w:divBdr>
    </w:div>
    <w:div w:id="427820613">
      <w:bodyDiv w:val="1"/>
      <w:marLeft w:val="0"/>
      <w:marRight w:val="0"/>
      <w:marTop w:val="0"/>
      <w:marBottom w:val="0"/>
      <w:divBdr>
        <w:top w:val="none" w:sz="0" w:space="0" w:color="auto"/>
        <w:left w:val="none" w:sz="0" w:space="0" w:color="auto"/>
        <w:bottom w:val="none" w:sz="0" w:space="0" w:color="auto"/>
        <w:right w:val="none" w:sz="0" w:space="0" w:color="auto"/>
      </w:divBdr>
    </w:div>
    <w:div w:id="527645215">
      <w:bodyDiv w:val="1"/>
      <w:marLeft w:val="0"/>
      <w:marRight w:val="0"/>
      <w:marTop w:val="0"/>
      <w:marBottom w:val="0"/>
      <w:divBdr>
        <w:top w:val="none" w:sz="0" w:space="0" w:color="auto"/>
        <w:left w:val="none" w:sz="0" w:space="0" w:color="auto"/>
        <w:bottom w:val="none" w:sz="0" w:space="0" w:color="auto"/>
        <w:right w:val="none" w:sz="0" w:space="0" w:color="auto"/>
      </w:divBdr>
    </w:div>
    <w:div w:id="541141102">
      <w:bodyDiv w:val="1"/>
      <w:marLeft w:val="0"/>
      <w:marRight w:val="0"/>
      <w:marTop w:val="0"/>
      <w:marBottom w:val="0"/>
      <w:divBdr>
        <w:top w:val="none" w:sz="0" w:space="0" w:color="auto"/>
        <w:left w:val="none" w:sz="0" w:space="0" w:color="auto"/>
        <w:bottom w:val="none" w:sz="0" w:space="0" w:color="auto"/>
        <w:right w:val="none" w:sz="0" w:space="0" w:color="auto"/>
      </w:divBdr>
    </w:div>
    <w:div w:id="544560841">
      <w:bodyDiv w:val="1"/>
      <w:marLeft w:val="0"/>
      <w:marRight w:val="0"/>
      <w:marTop w:val="0"/>
      <w:marBottom w:val="0"/>
      <w:divBdr>
        <w:top w:val="none" w:sz="0" w:space="0" w:color="auto"/>
        <w:left w:val="none" w:sz="0" w:space="0" w:color="auto"/>
        <w:bottom w:val="none" w:sz="0" w:space="0" w:color="auto"/>
        <w:right w:val="none" w:sz="0" w:space="0" w:color="auto"/>
      </w:divBdr>
    </w:div>
    <w:div w:id="593056019">
      <w:bodyDiv w:val="1"/>
      <w:marLeft w:val="0"/>
      <w:marRight w:val="0"/>
      <w:marTop w:val="0"/>
      <w:marBottom w:val="0"/>
      <w:divBdr>
        <w:top w:val="none" w:sz="0" w:space="0" w:color="auto"/>
        <w:left w:val="none" w:sz="0" w:space="0" w:color="auto"/>
        <w:bottom w:val="none" w:sz="0" w:space="0" w:color="auto"/>
        <w:right w:val="none" w:sz="0" w:space="0" w:color="auto"/>
      </w:divBdr>
    </w:div>
    <w:div w:id="655259090">
      <w:bodyDiv w:val="1"/>
      <w:marLeft w:val="0"/>
      <w:marRight w:val="0"/>
      <w:marTop w:val="0"/>
      <w:marBottom w:val="0"/>
      <w:divBdr>
        <w:top w:val="none" w:sz="0" w:space="0" w:color="auto"/>
        <w:left w:val="none" w:sz="0" w:space="0" w:color="auto"/>
        <w:bottom w:val="none" w:sz="0" w:space="0" w:color="auto"/>
        <w:right w:val="none" w:sz="0" w:space="0" w:color="auto"/>
      </w:divBdr>
    </w:div>
    <w:div w:id="670916821">
      <w:bodyDiv w:val="1"/>
      <w:marLeft w:val="0"/>
      <w:marRight w:val="0"/>
      <w:marTop w:val="0"/>
      <w:marBottom w:val="0"/>
      <w:divBdr>
        <w:top w:val="none" w:sz="0" w:space="0" w:color="auto"/>
        <w:left w:val="none" w:sz="0" w:space="0" w:color="auto"/>
        <w:bottom w:val="none" w:sz="0" w:space="0" w:color="auto"/>
        <w:right w:val="none" w:sz="0" w:space="0" w:color="auto"/>
      </w:divBdr>
    </w:div>
    <w:div w:id="693844080">
      <w:bodyDiv w:val="1"/>
      <w:marLeft w:val="0"/>
      <w:marRight w:val="0"/>
      <w:marTop w:val="0"/>
      <w:marBottom w:val="0"/>
      <w:divBdr>
        <w:top w:val="none" w:sz="0" w:space="0" w:color="auto"/>
        <w:left w:val="none" w:sz="0" w:space="0" w:color="auto"/>
        <w:bottom w:val="none" w:sz="0" w:space="0" w:color="auto"/>
        <w:right w:val="none" w:sz="0" w:space="0" w:color="auto"/>
      </w:divBdr>
    </w:div>
    <w:div w:id="726758060">
      <w:bodyDiv w:val="1"/>
      <w:marLeft w:val="0"/>
      <w:marRight w:val="0"/>
      <w:marTop w:val="0"/>
      <w:marBottom w:val="0"/>
      <w:divBdr>
        <w:top w:val="none" w:sz="0" w:space="0" w:color="auto"/>
        <w:left w:val="none" w:sz="0" w:space="0" w:color="auto"/>
        <w:bottom w:val="none" w:sz="0" w:space="0" w:color="auto"/>
        <w:right w:val="none" w:sz="0" w:space="0" w:color="auto"/>
      </w:divBdr>
    </w:div>
    <w:div w:id="731468327">
      <w:bodyDiv w:val="1"/>
      <w:marLeft w:val="0"/>
      <w:marRight w:val="0"/>
      <w:marTop w:val="0"/>
      <w:marBottom w:val="0"/>
      <w:divBdr>
        <w:top w:val="none" w:sz="0" w:space="0" w:color="auto"/>
        <w:left w:val="none" w:sz="0" w:space="0" w:color="auto"/>
        <w:bottom w:val="none" w:sz="0" w:space="0" w:color="auto"/>
        <w:right w:val="none" w:sz="0" w:space="0" w:color="auto"/>
      </w:divBdr>
    </w:div>
    <w:div w:id="748163179">
      <w:bodyDiv w:val="1"/>
      <w:marLeft w:val="0"/>
      <w:marRight w:val="0"/>
      <w:marTop w:val="0"/>
      <w:marBottom w:val="0"/>
      <w:divBdr>
        <w:top w:val="none" w:sz="0" w:space="0" w:color="auto"/>
        <w:left w:val="none" w:sz="0" w:space="0" w:color="auto"/>
        <w:bottom w:val="none" w:sz="0" w:space="0" w:color="auto"/>
        <w:right w:val="none" w:sz="0" w:space="0" w:color="auto"/>
      </w:divBdr>
    </w:div>
    <w:div w:id="777454406">
      <w:bodyDiv w:val="1"/>
      <w:marLeft w:val="0"/>
      <w:marRight w:val="0"/>
      <w:marTop w:val="0"/>
      <w:marBottom w:val="0"/>
      <w:divBdr>
        <w:top w:val="none" w:sz="0" w:space="0" w:color="auto"/>
        <w:left w:val="none" w:sz="0" w:space="0" w:color="auto"/>
        <w:bottom w:val="none" w:sz="0" w:space="0" w:color="auto"/>
        <w:right w:val="none" w:sz="0" w:space="0" w:color="auto"/>
      </w:divBdr>
    </w:div>
    <w:div w:id="836845070">
      <w:bodyDiv w:val="1"/>
      <w:marLeft w:val="0"/>
      <w:marRight w:val="0"/>
      <w:marTop w:val="0"/>
      <w:marBottom w:val="0"/>
      <w:divBdr>
        <w:top w:val="none" w:sz="0" w:space="0" w:color="auto"/>
        <w:left w:val="none" w:sz="0" w:space="0" w:color="auto"/>
        <w:bottom w:val="none" w:sz="0" w:space="0" w:color="auto"/>
        <w:right w:val="none" w:sz="0" w:space="0" w:color="auto"/>
      </w:divBdr>
    </w:div>
    <w:div w:id="886179732">
      <w:bodyDiv w:val="1"/>
      <w:marLeft w:val="0"/>
      <w:marRight w:val="0"/>
      <w:marTop w:val="0"/>
      <w:marBottom w:val="0"/>
      <w:divBdr>
        <w:top w:val="none" w:sz="0" w:space="0" w:color="auto"/>
        <w:left w:val="none" w:sz="0" w:space="0" w:color="auto"/>
        <w:bottom w:val="none" w:sz="0" w:space="0" w:color="auto"/>
        <w:right w:val="none" w:sz="0" w:space="0" w:color="auto"/>
      </w:divBdr>
    </w:div>
    <w:div w:id="928344632">
      <w:bodyDiv w:val="1"/>
      <w:marLeft w:val="0"/>
      <w:marRight w:val="0"/>
      <w:marTop w:val="0"/>
      <w:marBottom w:val="0"/>
      <w:divBdr>
        <w:top w:val="none" w:sz="0" w:space="0" w:color="auto"/>
        <w:left w:val="none" w:sz="0" w:space="0" w:color="auto"/>
        <w:bottom w:val="none" w:sz="0" w:space="0" w:color="auto"/>
        <w:right w:val="none" w:sz="0" w:space="0" w:color="auto"/>
      </w:divBdr>
    </w:div>
    <w:div w:id="967474190">
      <w:bodyDiv w:val="1"/>
      <w:marLeft w:val="0"/>
      <w:marRight w:val="0"/>
      <w:marTop w:val="0"/>
      <w:marBottom w:val="0"/>
      <w:divBdr>
        <w:top w:val="none" w:sz="0" w:space="0" w:color="auto"/>
        <w:left w:val="none" w:sz="0" w:space="0" w:color="auto"/>
        <w:bottom w:val="none" w:sz="0" w:space="0" w:color="auto"/>
        <w:right w:val="none" w:sz="0" w:space="0" w:color="auto"/>
      </w:divBdr>
    </w:div>
    <w:div w:id="1008169208">
      <w:bodyDiv w:val="1"/>
      <w:marLeft w:val="0"/>
      <w:marRight w:val="0"/>
      <w:marTop w:val="0"/>
      <w:marBottom w:val="0"/>
      <w:divBdr>
        <w:top w:val="none" w:sz="0" w:space="0" w:color="auto"/>
        <w:left w:val="none" w:sz="0" w:space="0" w:color="auto"/>
        <w:bottom w:val="none" w:sz="0" w:space="0" w:color="auto"/>
        <w:right w:val="none" w:sz="0" w:space="0" w:color="auto"/>
      </w:divBdr>
    </w:div>
    <w:div w:id="1019699703">
      <w:bodyDiv w:val="1"/>
      <w:marLeft w:val="0"/>
      <w:marRight w:val="0"/>
      <w:marTop w:val="0"/>
      <w:marBottom w:val="0"/>
      <w:divBdr>
        <w:top w:val="none" w:sz="0" w:space="0" w:color="auto"/>
        <w:left w:val="none" w:sz="0" w:space="0" w:color="auto"/>
        <w:bottom w:val="none" w:sz="0" w:space="0" w:color="auto"/>
        <w:right w:val="none" w:sz="0" w:space="0" w:color="auto"/>
      </w:divBdr>
    </w:div>
    <w:div w:id="1040860740">
      <w:bodyDiv w:val="1"/>
      <w:marLeft w:val="0"/>
      <w:marRight w:val="0"/>
      <w:marTop w:val="0"/>
      <w:marBottom w:val="0"/>
      <w:divBdr>
        <w:top w:val="none" w:sz="0" w:space="0" w:color="auto"/>
        <w:left w:val="none" w:sz="0" w:space="0" w:color="auto"/>
        <w:bottom w:val="none" w:sz="0" w:space="0" w:color="auto"/>
        <w:right w:val="none" w:sz="0" w:space="0" w:color="auto"/>
      </w:divBdr>
    </w:div>
    <w:div w:id="1041902055">
      <w:bodyDiv w:val="1"/>
      <w:marLeft w:val="0"/>
      <w:marRight w:val="0"/>
      <w:marTop w:val="0"/>
      <w:marBottom w:val="0"/>
      <w:divBdr>
        <w:top w:val="none" w:sz="0" w:space="0" w:color="auto"/>
        <w:left w:val="none" w:sz="0" w:space="0" w:color="auto"/>
        <w:bottom w:val="none" w:sz="0" w:space="0" w:color="auto"/>
        <w:right w:val="none" w:sz="0" w:space="0" w:color="auto"/>
      </w:divBdr>
    </w:div>
    <w:div w:id="1043093116">
      <w:bodyDiv w:val="1"/>
      <w:marLeft w:val="0"/>
      <w:marRight w:val="0"/>
      <w:marTop w:val="0"/>
      <w:marBottom w:val="0"/>
      <w:divBdr>
        <w:top w:val="none" w:sz="0" w:space="0" w:color="auto"/>
        <w:left w:val="none" w:sz="0" w:space="0" w:color="auto"/>
        <w:bottom w:val="none" w:sz="0" w:space="0" w:color="auto"/>
        <w:right w:val="none" w:sz="0" w:space="0" w:color="auto"/>
      </w:divBdr>
    </w:div>
    <w:div w:id="1139684783">
      <w:bodyDiv w:val="1"/>
      <w:marLeft w:val="0"/>
      <w:marRight w:val="0"/>
      <w:marTop w:val="0"/>
      <w:marBottom w:val="0"/>
      <w:divBdr>
        <w:top w:val="none" w:sz="0" w:space="0" w:color="auto"/>
        <w:left w:val="none" w:sz="0" w:space="0" w:color="auto"/>
        <w:bottom w:val="none" w:sz="0" w:space="0" w:color="auto"/>
        <w:right w:val="none" w:sz="0" w:space="0" w:color="auto"/>
      </w:divBdr>
    </w:div>
    <w:div w:id="1169322692">
      <w:bodyDiv w:val="1"/>
      <w:marLeft w:val="0"/>
      <w:marRight w:val="0"/>
      <w:marTop w:val="0"/>
      <w:marBottom w:val="0"/>
      <w:divBdr>
        <w:top w:val="none" w:sz="0" w:space="0" w:color="auto"/>
        <w:left w:val="none" w:sz="0" w:space="0" w:color="auto"/>
        <w:bottom w:val="none" w:sz="0" w:space="0" w:color="auto"/>
        <w:right w:val="none" w:sz="0" w:space="0" w:color="auto"/>
      </w:divBdr>
    </w:div>
    <w:div w:id="1302923439">
      <w:bodyDiv w:val="1"/>
      <w:marLeft w:val="0"/>
      <w:marRight w:val="0"/>
      <w:marTop w:val="0"/>
      <w:marBottom w:val="0"/>
      <w:divBdr>
        <w:top w:val="none" w:sz="0" w:space="0" w:color="auto"/>
        <w:left w:val="none" w:sz="0" w:space="0" w:color="auto"/>
        <w:bottom w:val="none" w:sz="0" w:space="0" w:color="auto"/>
        <w:right w:val="none" w:sz="0" w:space="0" w:color="auto"/>
      </w:divBdr>
    </w:div>
    <w:div w:id="1313023827">
      <w:bodyDiv w:val="1"/>
      <w:marLeft w:val="0"/>
      <w:marRight w:val="0"/>
      <w:marTop w:val="0"/>
      <w:marBottom w:val="0"/>
      <w:divBdr>
        <w:top w:val="none" w:sz="0" w:space="0" w:color="auto"/>
        <w:left w:val="none" w:sz="0" w:space="0" w:color="auto"/>
        <w:bottom w:val="none" w:sz="0" w:space="0" w:color="auto"/>
        <w:right w:val="none" w:sz="0" w:space="0" w:color="auto"/>
      </w:divBdr>
    </w:div>
    <w:div w:id="1322200145">
      <w:bodyDiv w:val="1"/>
      <w:marLeft w:val="0"/>
      <w:marRight w:val="0"/>
      <w:marTop w:val="0"/>
      <w:marBottom w:val="0"/>
      <w:divBdr>
        <w:top w:val="none" w:sz="0" w:space="0" w:color="auto"/>
        <w:left w:val="none" w:sz="0" w:space="0" w:color="auto"/>
        <w:bottom w:val="none" w:sz="0" w:space="0" w:color="auto"/>
        <w:right w:val="none" w:sz="0" w:space="0" w:color="auto"/>
      </w:divBdr>
    </w:div>
    <w:div w:id="1333214921">
      <w:bodyDiv w:val="1"/>
      <w:marLeft w:val="0"/>
      <w:marRight w:val="0"/>
      <w:marTop w:val="0"/>
      <w:marBottom w:val="0"/>
      <w:divBdr>
        <w:top w:val="none" w:sz="0" w:space="0" w:color="auto"/>
        <w:left w:val="none" w:sz="0" w:space="0" w:color="auto"/>
        <w:bottom w:val="none" w:sz="0" w:space="0" w:color="auto"/>
        <w:right w:val="none" w:sz="0" w:space="0" w:color="auto"/>
      </w:divBdr>
    </w:div>
    <w:div w:id="1344933643">
      <w:bodyDiv w:val="1"/>
      <w:marLeft w:val="0"/>
      <w:marRight w:val="0"/>
      <w:marTop w:val="0"/>
      <w:marBottom w:val="0"/>
      <w:divBdr>
        <w:top w:val="none" w:sz="0" w:space="0" w:color="auto"/>
        <w:left w:val="none" w:sz="0" w:space="0" w:color="auto"/>
        <w:bottom w:val="none" w:sz="0" w:space="0" w:color="auto"/>
        <w:right w:val="none" w:sz="0" w:space="0" w:color="auto"/>
      </w:divBdr>
    </w:div>
    <w:div w:id="1352686628">
      <w:bodyDiv w:val="1"/>
      <w:marLeft w:val="0"/>
      <w:marRight w:val="0"/>
      <w:marTop w:val="0"/>
      <w:marBottom w:val="0"/>
      <w:divBdr>
        <w:top w:val="none" w:sz="0" w:space="0" w:color="auto"/>
        <w:left w:val="none" w:sz="0" w:space="0" w:color="auto"/>
        <w:bottom w:val="none" w:sz="0" w:space="0" w:color="auto"/>
        <w:right w:val="none" w:sz="0" w:space="0" w:color="auto"/>
      </w:divBdr>
    </w:div>
    <w:div w:id="1364791160">
      <w:bodyDiv w:val="1"/>
      <w:marLeft w:val="0"/>
      <w:marRight w:val="0"/>
      <w:marTop w:val="0"/>
      <w:marBottom w:val="0"/>
      <w:divBdr>
        <w:top w:val="none" w:sz="0" w:space="0" w:color="auto"/>
        <w:left w:val="none" w:sz="0" w:space="0" w:color="auto"/>
        <w:bottom w:val="none" w:sz="0" w:space="0" w:color="auto"/>
        <w:right w:val="none" w:sz="0" w:space="0" w:color="auto"/>
      </w:divBdr>
    </w:div>
    <w:div w:id="1398283994">
      <w:bodyDiv w:val="1"/>
      <w:marLeft w:val="0"/>
      <w:marRight w:val="0"/>
      <w:marTop w:val="0"/>
      <w:marBottom w:val="0"/>
      <w:divBdr>
        <w:top w:val="none" w:sz="0" w:space="0" w:color="auto"/>
        <w:left w:val="none" w:sz="0" w:space="0" w:color="auto"/>
        <w:bottom w:val="none" w:sz="0" w:space="0" w:color="auto"/>
        <w:right w:val="none" w:sz="0" w:space="0" w:color="auto"/>
      </w:divBdr>
    </w:div>
    <w:div w:id="1425761210">
      <w:bodyDiv w:val="1"/>
      <w:marLeft w:val="0"/>
      <w:marRight w:val="0"/>
      <w:marTop w:val="0"/>
      <w:marBottom w:val="0"/>
      <w:divBdr>
        <w:top w:val="none" w:sz="0" w:space="0" w:color="auto"/>
        <w:left w:val="none" w:sz="0" w:space="0" w:color="auto"/>
        <w:bottom w:val="none" w:sz="0" w:space="0" w:color="auto"/>
        <w:right w:val="none" w:sz="0" w:space="0" w:color="auto"/>
      </w:divBdr>
    </w:div>
    <w:div w:id="1484618652">
      <w:bodyDiv w:val="1"/>
      <w:marLeft w:val="0"/>
      <w:marRight w:val="0"/>
      <w:marTop w:val="0"/>
      <w:marBottom w:val="0"/>
      <w:divBdr>
        <w:top w:val="none" w:sz="0" w:space="0" w:color="auto"/>
        <w:left w:val="none" w:sz="0" w:space="0" w:color="auto"/>
        <w:bottom w:val="none" w:sz="0" w:space="0" w:color="auto"/>
        <w:right w:val="none" w:sz="0" w:space="0" w:color="auto"/>
      </w:divBdr>
    </w:div>
    <w:div w:id="1488748044">
      <w:bodyDiv w:val="1"/>
      <w:marLeft w:val="0"/>
      <w:marRight w:val="0"/>
      <w:marTop w:val="0"/>
      <w:marBottom w:val="0"/>
      <w:divBdr>
        <w:top w:val="none" w:sz="0" w:space="0" w:color="auto"/>
        <w:left w:val="none" w:sz="0" w:space="0" w:color="auto"/>
        <w:bottom w:val="none" w:sz="0" w:space="0" w:color="auto"/>
        <w:right w:val="none" w:sz="0" w:space="0" w:color="auto"/>
      </w:divBdr>
    </w:div>
    <w:div w:id="1497376283">
      <w:bodyDiv w:val="1"/>
      <w:marLeft w:val="0"/>
      <w:marRight w:val="0"/>
      <w:marTop w:val="0"/>
      <w:marBottom w:val="0"/>
      <w:divBdr>
        <w:top w:val="none" w:sz="0" w:space="0" w:color="auto"/>
        <w:left w:val="none" w:sz="0" w:space="0" w:color="auto"/>
        <w:bottom w:val="none" w:sz="0" w:space="0" w:color="auto"/>
        <w:right w:val="none" w:sz="0" w:space="0" w:color="auto"/>
      </w:divBdr>
    </w:div>
    <w:div w:id="1499224112">
      <w:bodyDiv w:val="1"/>
      <w:marLeft w:val="0"/>
      <w:marRight w:val="0"/>
      <w:marTop w:val="0"/>
      <w:marBottom w:val="0"/>
      <w:divBdr>
        <w:top w:val="none" w:sz="0" w:space="0" w:color="auto"/>
        <w:left w:val="none" w:sz="0" w:space="0" w:color="auto"/>
        <w:bottom w:val="none" w:sz="0" w:space="0" w:color="auto"/>
        <w:right w:val="none" w:sz="0" w:space="0" w:color="auto"/>
      </w:divBdr>
    </w:div>
    <w:div w:id="1504121312">
      <w:bodyDiv w:val="1"/>
      <w:marLeft w:val="0"/>
      <w:marRight w:val="0"/>
      <w:marTop w:val="0"/>
      <w:marBottom w:val="0"/>
      <w:divBdr>
        <w:top w:val="none" w:sz="0" w:space="0" w:color="auto"/>
        <w:left w:val="none" w:sz="0" w:space="0" w:color="auto"/>
        <w:bottom w:val="none" w:sz="0" w:space="0" w:color="auto"/>
        <w:right w:val="none" w:sz="0" w:space="0" w:color="auto"/>
      </w:divBdr>
    </w:div>
    <w:div w:id="1508666412">
      <w:bodyDiv w:val="1"/>
      <w:marLeft w:val="0"/>
      <w:marRight w:val="0"/>
      <w:marTop w:val="0"/>
      <w:marBottom w:val="0"/>
      <w:divBdr>
        <w:top w:val="none" w:sz="0" w:space="0" w:color="auto"/>
        <w:left w:val="none" w:sz="0" w:space="0" w:color="auto"/>
        <w:bottom w:val="none" w:sz="0" w:space="0" w:color="auto"/>
        <w:right w:val="none" w:sz="0" w:space="0" w:color="auto"/>
      </w:divBdr>
    </w:div>
    <w:div w:id="1568416561">
      <w:bodyDiv w:val="1"/>
      <w:marLeft w:val="0"/>
      <w:marRight w:val="0"/>
      <w:marTop w:val="0"/>
      <w:marBottom w:val="0"/>
      <w:divBdr>
        <w:top w:val="none" w:sz="0" w:space="0" w:color="auto"/>
        <w:left w:val="none" w:sz="0" w:space="0" w:color="auto"/>
        <w:bottom w:val="none" w:sz="0" w:space="0" w:color="auto"/>
        <w:right w:val="none" w:sz="0" w:space="0" w:color="auto"/>
      </w:divBdr>
    </w:div>
    <w:div w:id="1582178272">
      <w:bodyDiv w:val="1"/>
      <w:marLeft w:val="0"/>
      <w:marRight w:val="0"/>
      <w:marTop w:val="0"/>
      <w:marBottom w:val="0"/>
      <w:divBdr>
        <w:top w:val="none" w:sz="0" w:space="0" w:color="auto"/>
        <w:left w:val="none" w:sz="0" w:space="0" w:color="auto"/>
        <w:bottom w:val="none" w:sz="0" w:space="0" w:color="auto"/>
        <w:right w:val="none" w:sz="0" w:space="0" w:color="auto"/>
      </w:divBdr>
    </w:div>
    <w:div w:id="1582790372">
      <w:bodyDiv w:val="1"/>
      <w:marLeft w:val="0"/>
      <w:marRight w:val="0"/>
      <w:marTop w:val="0"/>
      <w:marBottom w:val="0"/>
      <w:divBdr>
        <w:top w:val="none" w:sz="0" w:space="0" w:color="auto"/>
        <w:left w:val="none" w:sz="0" w:space="0" w:color="auto"/>
        <w:bottom w:val="none" w:sz="0" w:space="0" w:color="auto"/>
        <w:right w:val="none" w:sz="0" w:space="0" w:color="auto"/>
      </w:divBdr>
    </w:div>
    <w:div w:id="1584337271">
      <w:bodyDiv w:val="1"/>
      <w:marLeft w:val="0"/>
      <w:marRight w:val="0"/>
      <w:marTop w:val="0"/>
      <w:marBottom w:val="0"/>
      <w:divBdr>
        <w:top w:val="none" w:sz="0" w:space="0" w:color="auto"/>
        <w:left w:val="none" w:sz="0" w:space="0" w:color="auto"/>
        <w:bottom w:val="none" w:sz="0" w:space="0" w:color="auto"/>
        <w:right w:val="none" w:sz="0" w:space="0" w:color="auto"/>
      </w:divBdr>
    </w:div>
    <w:div w:id="1592811461">
      <w:bodyDiv w:val="1"/>
      <w:marLeft w:val="0"/>
      <w:marRight w:val="0"/>
      <w:marTop w:val="0"/>
      <w:marBottom w:val="0"/>
      <w:divBdr>
        <w:top w:val="none" w:sz="0" w:space="0" w:color="auto"/>
        <w:left w:val="none" w:sz="0" w:space="0" w:color="auto"/>
        <w:bottom w:val="none" w:sz="0" w:space="0" w:color="auto"/>
        <w:right w:val="none" w:sz="0" w:space="0" w:color="auto"/>
      </w:divBdr>
    </w:div>
    <w:div w:id="1635477048">
      <w:bodyDiv w:val="1"/>
      <w:marLeft w:val="0"/>
      <w:marRight w:val="0"/>
      <w:marTop w:val="0"/>
      <w:marBottom w:val="0"/>
      <w:divBdr>
        <w:top w:val="none" w:sz="0" w:space="0" w:color="auto"/>
        <w:left w:val="none" w:sz="0" w:space="0" w:color="auto"/>
        <w:bottom w:val="none" w:sz="0" w:space="0" w:color="auto"/>
        <w:right w:val="none" w:sz="0" w:space="0" w:color="auto"/>
      </w:divBdr>
    </w:div>
    <w:div w:id="1660426501">
      <w:bodyDiv w:val="1"/>
      <w:marLeft w:val="0"/>
      <w:marRight w:val="0"/>
      <w:marTop w:val="0"/>
      <w:marBottom w:val="0"/>
      <w:divBdr>
        <w:top w:val="none" w:sz="0" w:space="0" w:color="auto"/>
        <w:left w:val="none" w:sz="0" w:space="0" w:color="auto"/>
        <w:bottom w:val="none" w:sz="0" w:space="0" w:color="auto"/>
        <w:right w:val="none" w:sz="0" w:space="0" w:color="auto"/>
      </w:divBdr>
    </w:div>
    <w:div w:id="1664820389">
      <w:bodyDiv w:val="1"/>
      <w:marLeft w:val="0"/>
      <w:marRight w:val="0"/>
      <w:marTop w:val="0"/>
      <w:marBottom w:val="0"/>
      <w:divBdr>
        <w:top w:val="none" w:sz="0" w:space="0" w:color="auto"/>
        <w:left w:val="none" w:sz="0" w:space="0" w:color="auto"/>
        <w:bottom w:val="none" w:sz="0" w:space="0" w:color="auto"/>
        <w:right w:val="none" w:sz="0" w:space="0" w:color="auto"/>
      </w:divBdr>
    </w:div>
    <w:div w:id="1688360276">
      <w:bodyDiv w:val="1"/>
      <w:marLeft w:val="0"/>
      <w:marRight w:val="0"/>
      <w:marTop w:val="0"/>
      <w:marBottom w:val="0"/>
      <w:divBdr>
        <w:top w:val="none" w:sz="0" w:space="0" w:color="auto"/>
        <w:left w:val="none" w:sz="0" w:space="0" w:color="auto"/>
        <w:bottom w:val="none" w:sz="0" w:space="0" w:color="auto"/>
        <w:right w:val="none" w:sz="0" w:space="0" w:color="auto"/>
      </w:divBdr>
    </w:div>
    <w:div w:id="1703477676">
      <w:bodyDiv w:val="1"/>
      <w:marLeft w:val="0"/>
      <w:marRight w:val="0"/>
      <w:marTop w:val="0"/>
      <w:marBottom w:val="0"/>
      <w:divBdr>
        <w:top w:val="none" w:sz="0" w:space="0" w:color="auto"/>
        <w:left w:val="none" w:sz="0" w:space="0" w:color="auto"/>
        <w:bottom w:val="none" w:sz="0" w:space="0" w:color="auto"/>
        <w:right w:val="none" w:sz="0" w:space="0" w:color="auto"/>
      </w:divBdr>
    </w:div>
    <w:div w:id="1716660732">
      <w:bodyDiv w:val="1"/>
      <w:marLeft w:val="0"/>
      <w:marRight w:val="0"/>
      <w:marTop w:val="0"/>
      <w:marBottom w:val="0"/>
      <w:divBdr>
        <w:top w:val="none" w:sz="0" w:space="0" w:color="auto"/>
        <w:left w:val="none" w:sz="0" w:space="0" w:color="auto"/>
        <w:bottom w:val="none" w:sz="0" w:space="0" w:color="auto"/>
        <w:right w:val="none" w:sz="0" w:space="0" w:color="auto"/>
      </w:divBdr>
    </w:div>
    <w:div w:id="1740596619">
      <w:bodyDiv w:val="1"/>
      <w:marLeft w:val="0"/>
      <w:marRight w:val="0"/>
      <w:marTop w:val="0"/>
      <w:marBottom w:val="0"/>
      <w:divBdr>
        <w:top w:val="none" w:sz="0" w:space="0" w:color="auto"/>
        <w:left w:val="none" w:sz="0" w:space="0" w:color="auto"/>
        <w:bottom w:val="none" w:sz="0" w:space="0" w:color="auto"/>
        <w:right w:val="none" w:sz="0" w:space="0" w:color="auto"/>
      </w:divBdr>
    </w:div>
    <w:div w:id="1762095744">
      <w:bodyDiv w:val="1"/>
      <w:marLeft w:val="0"/>
      <w:marRight w:val="0"/>
      <w:marTop w:val="0"/>
      <w:marBottom w:val="0"/>
      <w:divBdr>
        <w:top w:val="none" w:sz="0" w:space="0" w:color="auto"/>
        <w:left w:val="none" w:sz="0" w:space="0" w:color="auto"/>
        <w:bottom w:val="none" w:sz="0" w:space="0" w:color="auto"/>
        <w:right w:val="none" w:sz="0" w:space="0" w:color="auto"/>
      </w:divBdr>
    </w:div>
    <w:div w:id="1769814785">
      <w:bodyDiv w:val="1"/>
      <w:marLeft w:val="0"/>
      <w:marRight w:val="0"/>
      <w:marTop w:val="0"/>
      <w:marBottom w:val="0"/>
      <w:divBdr>
        <w:top w:val="none" w:sz="0" w:space="0" w:color="auto"/>
        <w:left w:val="none" w:sz="0" w:space="0" w:color="auto"/>
        <w:bottom w:val="none" w:sz="0" w:space="0" w:color="auto"/>
        <w:right w:val="none" w:sz="0" w:space="0" w:color="auto"/>
      </w:divBdr>
    </w:div>
    <w:div w:id="1865901060">
      <w:bodyDiv w:val="1"/>
      <w:marLeft w:val="0"/>
      <w:marRight w:val="0"/>
      <w:marTop w:val="0"/>
      <w:marBottom w:val="0"/>
      <w:divBdr>
        <w:top w:val="none" w:sz="0" w:space="0" w:color="auto"/>
        <w:left w:val="none" w:sz="0" w:space="0" w:color="auto"/>
        <w:bottom w:val="none" w:sz="0" w:space="0" w:color="auto"/>
        <w:right w:val="none" w:sz="0" w:space="0" w:color="auto"/>
      </w:divBdr>
    </w:div>
    <w:div w:id="1942372194">
      <w:bodyDiv w:val="1"/>
      <w:marLeft w:val="0"/>
      <w:marRight w:val="0"/>
      <w:marTop w:val="0"/>
      <w:marBottom w:val="0"/>
      <w:divBdr>
        <w:top w:val="none" w:sz="0" w:space="0" w:color="auto"/>
        <w:left w:val="none" w:sz="0" w:space="0" w:color="auto"/>
        <w:bottom w:val="none" w:sz="0" w:space="0" w:color="auto"/>
        <w:right w:val="none" w:sz="0" w:space="0" w:color="auto"/>
      </w:divBdr>
    </w:div>
    <w:div w:id="1995647455">
      <w:bodyDiv w:val="1"/>
      <w:marLeft w:val="0"/>
      <w:marRight w:val="0"/>
      <w:marTop w:val="0"/>
      <w:marBottom w:val="0"/>
      <w:divBdr>
        <w:top w:val="none" w:sz="0" w:space="0" w:color="auto"/>
        <w:left w:val="none" w:sz="0" w:space="0" w:color="auto"/>
        <w:bottom w:val="none" w:sz="0" w:space="0" w:color="auto"/>
        <w:right w:val="none" w:sz="0" w:space="0" w:color="auto"/>
      </w:divBdr>
    </w:div>
    <w:div w:id="205770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nia@udsc.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14B6D-374E-4639-BD94-44DE047AC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20979</Words>
  <Characters>125877</Characters>
  <Application>Microsoft Office Word</Application>
  <DocSecurity>0</DocSecurity>
  <Lines>1048</Lines>
  <Paragraphs>293</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146563</CharactersWithSpaces>
  <SharedDoc>false</SharedDoc>
  <HLinks>
    <vt:vector size="516" baseType="variant">
      <vt:variant>
        <vt:i4>2424842</vt:i4>
      </vt:variant>
      <vt:variant>
        <vt:i4>512</vt:i4>
      </vt:variant>
      <vt:variant>
        <vt:i4>0</vt:i4>
      </vt:variant>
      <vt:variant>
        <vt:i4>5</vt:i4>
      </vt:variant>
      <vt:variant>
        <vt:lpwstr/>
      </vt:variant>
      <vt:variant>
        <vt:lpwstr>_Toc7487510</vt:lpwstr>
      </vt:variant>
      <vt:variant>
        <vt:i4>2359306</vt:i4>
      </vt:variant>
      <vt:variant>
        <vt:i4>506</vt:i4>
      </vt:variant>
      <vt:variant>
        <vt:i4>0</vt:i4>
      </vt:variant>
      <vt:variant>
        <vt:i4>5</vt:i4>
      </vt:variant>
      <vt:variant>
        <vt:lpwstr/>
      </vt:variant>
      <vt:variant>
        <vt:lpwstr>_Toc7487509</vt:lpwstr>
      </vt:variant>
      <vt:variant>
        <vt:i4>2359306</vt:i4>
      </vt:variant>
      <vt:variant>
        <vt:i4>500</vt:i4>
      </vt:variant>
      <vt:variant>
        <vt:i4>0</vt:i4>
      </vt:variant>
      <vt:variant>
        <vt:i4>5</vt:i4>
      </vt:variant>
      <vt:variant>
        <vt:lpwstr/>
      </vt:variant>
      <vt:variant>
        <vt:lpwstr>_Toc7487508</vt:lpwstr>
      </vt:variant>
      <vt:variant>
        <vt:i4>2359306</vt:i4>
      </vt:variant>
      <vt:variant>
        <vt:i4>494</vt:i4>
      </vt:variant>
      <vt:variant>
        <vt:i4>0</vt:i4>
      </vt:variant>
      <vt:variant>
        <vt:i4>5</vt:i4>
      </vt:variant>
      <vt:variant>
        <vt:lpwstr/>
      </vt:variant>
      <vt:variant>
        <vt:lpwstr>_Toc7487507</vt:lpwstr>
      </vt:variant>
      <vt:variant>
        <vt:i4>2359306</vt:i4>
      </vt:variant>
      <vt:variant>
        <vt:i4>488</vt:i4>
      </vt:variant>
      <vt:variant>
        <vt:i4>0</vt:i4>
      </vt:variant>
      <vt:variant>
        <vt:i4>5</vt:i4>
      </vt:variant>
      <vt:variant>
        <vt:lpwstr/>
      </vt:variant>
      <vt:variant>
        <vt:lpwstr>_Toc7487506</vt:lpwstr>
      </vt:variant>
      <vt:variant>
        <vt:i4>2359306</vt:i4>
      </vt:variant>
      <vt:variant>
        <vt:i4>482</vt:i4>
      </vt:variant>
      <vt:variant>
        <vt:i4>0</vt:i4>
      </vt:variant>
      <vt:variant>
        <vt:i4>5</vt:i4>
      </vt:variant>
      <vt:variant>
        <vt:lpwstr/>
      </vt:variant>
      <vt:variant>
        <vt:lpwstr>_Toc7487505</vt:lpwstr>
      </vt:variant>
      <vt:variant>
        <vt:i4>2359306</vt:i4>
      </vt:variant>
      <vt:variant>
        <vt:i4>476</vt:i4>
      </vt:variant>
      <vt:variant>
        <vt:i4>0</vt:i4>
      </vt:variant>
      <vt:variant>
        <vt:i4>5</vt:i4>
      </vt:variant>
      <vt:variant>
        <vt:lpwstr/>
      </vt:variant>
      <vt:variant>
        <vt:lpwstr>_Toc7487504</vt:lpwstr>
      </vt:variant>
      <vt:variant>
        <vt:i4>2359306</vt:i4>
      </vt:variant>
      <vt:variant>
        <vt:i4>470</vt:i4>
      </vt:variant>
      <vt:variant>
        <vt:i4>0</vt:i4>
      </vt:variant>
      <vt:variant>
        <vt:i4>5</vt:i4>
      </vt:variant>
      <vt:variant>
        <vt:lpwstr/>
      </vt:variant>
      <vt:variant>
        <vt:lpwstr>_Toc7487503</vt:lpwstr>
      </vt:variant>
      <vt:variant>
        <vt:i4>2359306</vt:i4>
      </vt:variant>
      <vt:variant>
        <vt:i4>464</vt:i4>
      </vt:variant>
      <vt:variant>
        <vt:i4>0</vt:i4>
      </vt:variant>
      <vt:variant>
        <vt:i4>5</vt:i4>
      </vt:variant>
      <vt:variant>
        <vt:lpwstr/>
      </vt:variant>
      <vt:variant>
        <vt:lpwstr>_Toc7487502</vt:lpwstr>
      </vt:variant>
      <vt:variant>
        <vt:i4>2359306</vt:i4>
      </vt:variant>
      <vt:variant>
        <vt:i4>458</vt:i4>
      </vt:variant>
      <vt:variant>
        <vt:i4>0</vt:i4>
      </vt:variant>
      <vt:variant>
        <vt:i4>5</vt:i4>
      </vt:variant>
      <vt:variant>
        <vt:lpwstr/>
      </vt:variant>
      <vt:variant>
        <vt:lpwstr>_Toc7487501</vt:lpwstr>
      </vt:variant>
      <vt:variant>
        <vt:i4>2359306</vt:i4>
      </vt:variant>
      <vt:variant>
        <vt:i4>452</vt:i4>
      </vt:variant>
      <vt:variant>
        <vt:i4>0</vt:i4>
      </vt:variant>
      <vt:variant>
        <vt:i4>5</vt:i4>
      </vt:variant>
      <vt:variant>
        <vt:lpwstr/>
      </vt:variant>
      <vt:variant>
        <vt:lpwstr>_Toc7487500</vt:lpwstr>
      </vt:variant>
      <vt:variant>
        <vt:i4>2949131</vt:i4>
      </vt:variant>
      <vt:variant>
        <vt:i4>446</vt:i4>
      </vt:variant>
      <vt:variant>
        <vt:i4>0</vt:i4>
      </vt:variant>
      <vt:variant>
        <vt:i4>5</vt:i4>
      </vt:variant>
      <vt:variant>
        <vt:lpwstr/>
      </vt:variant>
      <vt:variant>
        <vt:lpwstr>_Toc7487499</vt:lpwstr>
      </vt:variant>
      <vt:variant>
        <vt:i4>2949131</vt:i4>
      </vt:variant>
      <vt:variant>
        <vt:i4>440</vt:i4>
      </vt:variant>
      <vt:variant>
        <vt:i4>0</vt:i4>
      </vt:variant>
      <vt:variant>
        <vt:i4>5</vt:i4>
      </vt:variant>
      <vt:variant>
        <vt:lpwstr/>
      </vt:variant>
      <vt:variant>
        <vt:lpwstr>_Toc7487498</vt:lpwstr>
      </vt:variant>
      <vt:variant>
        <vt:i4>2949131</vt:i4>
      </vt:variant>
      <vt:variant>
        <vt:i4>434</vt:i4>
      </vt:variant>
      <vt:variant>
        <vt:i4>0</vt:i4>
      </vt:variant>
      <vt:variant>
        <vt:i4>5</vt:i4>
      </vt:variant>
      <vt:variant>
        <vt:lpwstr/>
      </vt:variant>
      <vt:variant>
        <vt:lpwstr>_Toc7487497</vt:lpwstr>
      </vt:variant>
      <vt:variant>
        <vt:i4>2949131</vt:i4>
      </vt:variant>
      <vt:variant>
        <vt:i4>428</vt:i4>
      </vt:variant>
      <vt:variant>
        <vt:i4>0</vt:i4>
      </vt:variant>
      <vt:variant>
        <vt:i4>5</vt:i4>
      </vt:variant>
      <vt:variant>
        <vt:lpwstr/>
      </vt:variant>
      <vt:variant>
        <vt:lpwstr>_Toc7487496</vt:lpwstr>
      </vt:variant>
      <vt:variant>
        <vt:i4>2949131</vt:i4>
      </vt:variant>
      <vt:variant>
        <vt:i4>422</vt:i4>
      </vt:variant>
      <vt:variant>
        <vt:i4>0</vt:i4>
      </vt:variant>
      <vt:variant>
        <vt:i4>5</vt:i4>
      </vt:variant>
      <vt:variant>
        <vt:lpwstr/>
      </vt:variant>
      <vt:variant>
        <vt:lpwstr>_Toc7487495</vt:lpwstr>
      </vt:variant>
      <vt:variant>
        <vt:i4>2949131</vt:i4>
      </vt:variant>
      <vt:variant>
        <vt:i4>416</vt:i4>
      </vt:variant>
      <vt:variant>
        <vt:i4>0</vt:i4>
      </vt:variant>
      <vt:variant>
        <vt:i4>5</vt:i4>
      </vt:variant>
      <vt:variant>
        <vt:lpwstr/>
      </vt:variant>
      <vt:variant>
        <vt:lpwstr>_Toc7487494</vt:lpwstr>
      </vt:variant>
      <vt:variant>
        <vt:i4>2949131</vt:i4>
      </vt:variant>
      <vt:variant>
        <vt:i4>410</vt:i4>
      </vt:variant>
      <vt:variant>
        <vt:i4>0</vt:i4>
      </vt:variant>
      <vt:variant>
        <vt:i4>5</vt:i4>
      </vt:variant>
      <vt:variant>
        <vt:lpwstr/>
      </vt:variant>
      <vt:variant>
        <vt:lpwstr>_Toc7487493</vt:lpwstr>
      </vt:variant>
      <vt:variant>
        <vt:i4>2949131</vt:i4>
      </vt:variant>
      <vt:variant>
        <vt:i4>404</vt:i4>
      </vt:variant>
      <vt:variant>
        <vt:i4>0</vt:i4>
      </vt:variant>
      <vt:variant>
        <vt:i4>5</vt:i4>
      </vt:variant>
      <vt:variant>
        <vt:lpwstr/>
      </vt:variant>
      <vt:variant>
        <vt:lpwstr>_Toc7487492</vt:lpwstr>
      </vt:variant>
      <vt:variant>
        <vt:i4>2949131</vt:i4>
      </vt:variant>
      <vt:variant>
        <vt:i4>398</vt:i4>
      </vt:variant>
      <vt:variant>
        <vt:i4>0</vt:i4>
      </vt:variant>
      <vt:variant>
        <vt:i4>5</vt:i4>
      </vt:variant>
      <vt:variant>
        <vt:lpwstr/>
      </vt:variant>
      <vt:variant>
        <vt:lpwstr>_Toc7487491</vt:lpwstr>
      </vt:variant>
      <vt:variant>
        <vt:i4>2949131</vt:i4>
      </vt:variant>
      <vt:variant>
        <vt:i4>392</vt:i4>
      </vt:variant>
      <vt:variant>
        <vt:i4>0</vt:i4>
      </vt:variant>
      <vt:variant>
        <vt:i4>5</vt:i4>
      </vt:variant>
      <vt:variant>
        <vt:lpwstr/>
      </vt:variant>
      <vt:variant>
        <vt:lpwstr>_Toc7487490</vt:lpwstr>
      </vt:variant>
      <vt:variant>
        <vt:i4>2883595</vt:i4>
      </vt:variant>
      <vt:variant>
        <vt:i4>386</vt:i4>
      </vt:variant>
      <vt:variant>
        <vt:i4>0</vt:i4>
      </vt:variant>
      <vt:variant>
        <vt:i4>5</vt:i4>
      </vt:variant>
      <vt:variant>
        <vt:lpwstr/>
      </vt:variant>
      <vt:variant>
        <vt:lpwstr>_Toc7487489</vt:lpwstr>
      </vt:variant>
      <vt:variant>
        <vt:i4>2883595</vt:i4>
      </vt:variant>
      <vt:variant>
        <vt:i4>380</vt:i4>
      </vt:variant>
      <vt:variant>
        <vt:i4>0</vt:i4>
      </vt:variant>
      <vt:variant>
        <vt:i4>5</vt:i4>
      </vt:variant>
      <vt:variant>
        <vt:lpwstr/>
      </vt:variant>
      <vt:variant>
        <vt:lpwstr>_Toc7487488</vt:lpwstr>
      </vt:variant>
      <vt:variant>
        <vt:i4>2883595</vt:i4>
      </vt:variant>
      <vt:variant>
        <vt:i4>374</vt:i4>
      </vt:variant>
      <vt:variant>
        <vt:i4>0</vt:i4>
      </vt:variant>
      <vt:variant>
        <vt:i4>5</vt:i4>
      </vt:variant>
      <vt:variant>
        <vt:lpwstr/>
      </vt:variant>
      <vt:variant>
        <vt:lpwstr>_Toc7487487</vt:lpwstr>
      </vt:variant>
      <vt:variant>
        <vt:i4>2883595</vt:i4>
      </vt:variant>
      <vt:variant>
        <vt:i4>368</vt:i4>
      </vt:variant>
      <vt:variant>
        <vt:i4>0</vt:i4>
      </vt:variant>
      <vt:variant>
        <vt:i4>5</vt:i4>
      </vt:variant>
      <vt:variant>
        <vt:lpwstr/>
      </vt:variant>
      <vt:variant>
        <vt:lpwstr>_Toc7487486</vt:lpwstr>
      </vt:variant>
      <vt:variant>
        <vt:i4>2883595</vt:i4>
      </vt:variant>
      <vt:variant>
        <vt:i4>362</vt:i4>
      </vt:variant>
      <vt:variant>
        <vt:i4>0</vt:i4>
      </vt:variant>
      <vt:variant>
        <vt:i4>5</vt:i4>
      </vt:variant>
      <vt:variant>
        <vt:lpwstr/>
      </vt:variant>
      <vt:variant>
        <vt:lpwstr>_Toc7487485</vt:lpwstr>
      </vt:variant>
      <vt:variant>
        <vt:i4>2883595</vt:i4>
      </vt:variant>
      <vt:variant>
        <vt:i4>356</vt:i4>
      </vt:variant>
      <vt:variant>
        <vt:i4>0</vt:i4>
      </vt:variant>
      <vt:variant>
        <vt:i4>5</vt:i4>
      </vt:variant>
      <vt:variant>
        <vt:lpwstr/>
      </vt:variant>
      <vt:variant>
        <vt:lpwstr>_Toc7487484</vt:lpwstr>
      </vt:variant>
      <vt:variant>
        <vt:i4>2883595</vt:i4>
      </vt:variant>
      <vt:variant>
        <vt:i4>350</vt:i4>
      </vt:variant>
      <vt:variant>
        <vt:i4>0</vt:i4>
      </vt:variant>
      <vt:variant>
        <vt:i4>5</vt:i4>
      </vt:variant>
      <vt:variant>
        <vt:lpwstr/>
      </vt:variant>
      <vt:variant>
        <vt:lpwstr>_Toc7487483</vt:lpwstr>
      </vt:variant>
      <vt:variant>
        <vt:i4>2883595</vt:i4>
      </vt:variant>
      <vt:variant>
        <vt:i4>344</vt:i4>
      </vt:variant>
      <vt:variant>
        <vt:i4>0</vt:i4>
      </vt:variant>
      <vt:variant>
        <vt:i4>5</vt:i4>
      </vt:variant>
      <vt:variant>
        <vt:lpwstr/>
      </vt:variant>
      <vt:variant>
        <vt:lpwstr>_Toc7487482</vt:lpwstr>
      </vt:variant>
      <vt:variant>
        <vt:i4>2883595</vt:i4>
      </vt:variant>
      <vt:variant>
        <vt:i4>338</vt:i4>
      </vt:variant>
      <vt:variant>
        <vt:i4>0</vt:i4>
      </vt:variant>
      <vt:variant>
        <vt:i4>5</vt:i4>
      </vt:variant>
      <vt:variant>
        <vt:lpwstr/>
      </vt:variant>
      <vt:variant>
        <vt:lpwstr>_Toc7487481</vt:lpwstr>
      </vt:variant>
      <vt:variant>
        <vt:i4>2883595</vt:i4>
      </vt:variant>
      <vt:variant>
        <vt:i4>332</vt:i4>
      </vt:variant>
      <vt:variant>
        <vt:i4>0</vt:i4>
      </vt:variant>
      <vt:variant>
        <vt:i4>5</vt:i4>
      </vt:variant>
      <vt:variant>
        <vt:lpwstr/>
      </vt:variant>
      <vt:variant>
        <vt:lpwstr>_Toc7487480</vt:lpwstr>
      </vt:variant>
      <vt:variant>
        <vt:i4>2293771</vt:i4>
      </vt:variant>
      <vt:variant>
        <vt:i4>326</vt:i4>
      </vt:variant>
      <vt:variant>
        <vt:i4>0</vt:i4>
      </vt:variant>
      <vt:variant>
        <vt:i4>5</vt:i4>
      </vt:variant>
      <vt:variant>
        <vt:lpwstr/>
      </vt:variant>
      <vt:variant>
        <vt:lpwstr>_Toc7487479</vt:lpwstr>
      </vt:variant>
      <vt:variant>
        <vt:i4>2293771</vt:i4>
      </vt:variant>
      <vt:variant>
        <vt:i4>320</vt:i4>
      </vt:variant>
      <vt:variant>
        <vt:i4>0</vt:i4>
      </vt:variant>
      <vt:variant>
        <vt:i4>5</vt:i4>
      </vt:variant>
      <vt:variant>
        <vt:lpwstr/>
      </vt:variant>
      <vt:variant>
        <vt:lpwstr>_Toc7487478</vt:lpwstr>
      </vt:variant>
      <vt:variant>
        <vt:i4>2293771</vt:i4>
      </vt:variant>
      <vt:variant>
        <vt:i4>314</vt:i4>
      </vt:variant>
      <vt:variant>
        <vt:i4>0</vt:i4>
      </vt:variant>
      <vt:variant>
        <vt:i4>5</vt:i4>
      </vt:variant>
      <vt:variant>
        <vt:lpwstr/>
      </vt:variant>
      <vt:variant>
        <vt:lpwstr>_Toc7487477</vt:lpwstr>
      </vt:variant>
      <vt:variant>
        <vt:i4>2293771</vt:i4>
      </vt:variant>
      <vt:variant>
        <vt:i4>308</vt:i4>
      </vt:variant>
      <vt:variant>
        <vt:i4>0</vt:i4>
      </vt:variant>
      <vt:variant>
        <vt:i4>5</vt:i4>
      </vt:variant>
      <vt:variant>
        <vt:lpwstr/>
      </vt:variant>
      <vt:variant>
        <vt:lpwstr>_Toc7487476</vt:lpwstr>
      </vt:variant>
      <vt:variant>
        <vt:i4>2293771</vt:i4>
      </vt:variant>
      <vt:variant>
        <vt:i4>302</vt:i4>
      </vt:variant>
      <vt:variant>
        <vt:i4>0</vt:i4>
      </vt:variant>
      <vt:variant>
        <vt:i4>5</vt:i4>
      </vt:variant>
      <vt:variant>
        <vt:lpwstr/>
      </vt:variant>
      <vt:variant>
        <vt:lpwstr>_Toc7487475</vt:lpwstr>
      </vt:variant>
      <vt:variant>
        <vt:i4>2293771</vt:i4>
      </vt:variant>
      <vt:variant>
        <vt:i4>296</vt:i4>
      </vt:variant>
      <vt:variant>
        <vt:i4>0</vt:i4>
      </vt:variant>
      <vt:variant>
        <vt:i4>5</vt:i4>
      </vt:variant>
      <vt:variant>
        <vt:lpwstr/>
      </vt:variant>
      <vt:variant>
        <vt:lpwstr>_Toc7487474</vt:lpwstr>
      </vt:variant>
      <vt:variant>
        <vt:i4>2293771</vt:i4>
      </vt:variant>
      <vt:variant>
        <vt:i4>290</vt:i4>
      </vt:variant>
      <vt:variant>
        <vt:i4>0</vt:i4>
      </vt:variant>
      <vt:variant>
        <vt:i4>5</vt:i4>
      </vt:variant>
      <vt:variant>
        <vt:lpwstr/>
      </vt:variant>
      <vt:variant>
        <vt:lpwstr>_Toc7487473</vt:lpwstr>
      </vt:variant>
      <vt:variant>
        <vt:i4>2293771</vt:i4>
      </vt:variant>
      <vt:variant>
        <vt:i4>284</vt:i4>
      </vt:variant>
      <vt:variant>
        <vt:i4>0</vt:i4>
      </vt:variant>
      <vt:variant>
        <vt:i4>5</vt:i4>
      </vt:variant>
      <vt:variant>
        <vt:lpwstr/>
      </vt:variant>
      <vt:variant>
        <vt:lpwstr>_Toc7487472</vt:lpwstr>
      </vt:variant>
      <vt:variant>
        <vt:i4>2293771</vt:i4>
      </vt:variant>
      <vt:variant>
        <vt:i4>278</vt:i4>
      </vt:variant>
      <vt:variant>
        <vt:i4>0</vt:i4>
      </vt:variant>
      <vt:variant>
        <vt:i4>5</vt:i4>
      </vt:variant>
      <vt:variant>
        <vt:lpwstr/>
      </vt:variant>
      <vt:variant>
        <vt:lpwstr>_Toc7487471</vt:lpwstr>
      </vt:variant>
      <vt:variant>
        <vt:i4>2293771</vt:i4>
      </vt:variant>
      <vt:variant>
        <vt:i4>272</vt:i4>
      </vt:variant>
      <vt:variant>
        <vt:i4>0</vt:i4>
      </vt:variant>
      <vt:variant>
        <vt:i4>5</vt:i4>
      </vt:variant>
      <vt:variant>
        <vt:lpwstr/>
      </vt:variant>
      <vt:variant>
        <vt:lpwstr>_Toc7487470</vt:lpwstr>
      </vt:variant>
      <vt:variant>
        <vt:i4>2228235</vt:i4>
      </vt:variant>
      <vt:variant>
        <vt:i4>266</vt:i4>
      </vt:variant>
      <vt:variant>
        <vt:i4>0</vt:i4>
      </vt:variant>
      <vt:variant>
        <vt:i4>5</vt:i4>
      </vt:variant>
      <vt:variant>
        <vt:lpwstr/>
      </vt:variant>
      <vt:variant>
        <vt:lpwstr>_Toc7487469</vt:lpwstr>
      </vt:variant>
      <vt:variant>
        <vt:i4>2228235</vt:i4>
      </vt:variant>
      <vt:variant>
        <vt:i4>260</vt:i4>
      </vt:variant>
      <vt:variant>
        <vt:i4>0</vt:i4>
      </vt:variant>
      <vt:variant>
        <vt:i4>5</vt:i4>
      </vt:variant>
      <vt:variant>
        <vt:lpwstr/>
      </vt:variant>
      <vt:variant>
        <vt:lpwstr>_Toc7487468</vt:lpwstr>
      </vt:variant>
      <vt:variant>
        <vt:i4>2228235</vt:i4>
      </vt:variant>
      <vt:variant>
        <vt:i4>254</vt:i4>
      </vt:variant>
      <vt:variant>
        <vt:i4>0</vt:i4>
      </vt:variant>
      <vt:variant>
        <vt:i4>5</vt:i4>
      </vt:variant>
      <vt:variant>
        <vt:lpwstr/>
      </vt:variant>
      <vt:variant>
        <vt:lpwstr>_Toc7487467</vt:lpwstr>
      </vt:variant>
      <vt:variant>
        <vt:i4>2228235</vt:i4>
      </vt:variant>
      <vt:variant>
        <vt:i4>248</vt:i4>
      </vt:variant>
      <vt:variant>
        <vt:i4>0</vt:i4>
      </vt:variant>
      <vt:variant>
        <vt:i4>5</vt:i4>
      </vt:variant>
      <vt:variant>
        <vt:lpwstr/>
      </vt:variant>
      <vt:variant>
        <vt:lpwstr>_Toc7487466</vt:lpwstr>
      </vt:variant>
      <vt:variant>
        <vt:i4>2228235</vt:i4>
      </vt:variant>
      <vt:variant>
        <vt:i4>242</vt:i4>
      </vt:variant>
      <vt:variant>
        <vt:i4>0</vt:i4>
      </vt:variant>
      <vt:variant>
        <vt:i4>5</vt:i4>
      </vt:variant>
      <vt:variant>
        <vt:lpwstr/>
      </vt:variant>
      <vt:variant>
        <vt:lpwstr>_Toc7487465</vt:lpwstr>
      </vt:variant>
      <vt:variant>
        <vt:i4>2228235</vt:i4>
      </vt:variant>
      <vt:variant>
        <vt:i4>236</vt:i4>
      </vt:variant>
      <vt:variant>
        <vt:i4>0</vt:i4>
      </vt:variant>
      <vt:variant>
        <vt:i4>5</vt:i4>
      </vt:variant>
      <vt:variant>
        <vt:lpwstr/>
      </vt:variant>
      <vt:variant>
        <vt:lpwstr>_Toc7487464</vt:lpwstr>
      </vt:variant>
      <vt:variant>
        <vt:i4>2228235</vt:i4>
      </vt:variant>
      <vt:variant>
        <vt:i4>230</vt:i4>
      </vt:variant>
      <vt:variant>
        <vt:i4>0</vt:i4>
      </vt:variant>
      <vt:variant>
        <vt:i4>5</vt:i4>
      </vt:variant>
      <vt:variant>
        <vt:lpwstr/>
      </vt:variant>
      <vt:variant>
        <vt:lpwstr>_Toc7487463</vt:lpwstr>
      </vt:variant>
      <vt:variant>
        <vt:i4>2228235</vt:i4>
      </vt:variant>
      <vt:variant>
        <vt:i4>224</vt:i4>
      </vt:variant>
      <vt:variant>
        <vt:i4>0</vt:i4>
      </vt:variant>
      <vt:variant>
        <vt:i4>5</vt:i4>
      </vt:variant>
      <vt:variant>
        <vt:lpwstr/>
      </vt:variant>
      <vt:variant>
        <vt:lpwstr>_Toc7487462</vt:lpwstr>
      </vt:variant>
      <vt:variant>
        <vt:i4>2228235</vt:i4>
      </vt:variant>
      <vt:variant>
        <vt:i4>218</vt:i4>
      </vt:variant>
      <vt:variant>
        <vt:i4>0</vt:i4>
      </vt:variant>
      <vt:variant>
        <vt:i4>5</vt:i4>
      </vt:variant>
      <vt:variant>
        <vt:lpwstr/>
      </vt:variant>
      <vt:variant>
        <vt:lpwstr>_Toc7487461</vt:lpwstr>
      </vt:variant>
      <vt:variant>
        <vt:i4>2228235</vt:i4>
      </vt:variant>
      <vt:variant>
        <vt:i4>212</vt:i4>
      </vt:variant>
      <vt:variant>
        <vt:i4>0</vt:i4>
      </vt:variant>
      <vt:variant>
        <vt:i4>5</vt:i4>
      </vt:variant>
      <vt:variant>
        <vt:lpwstr/>
      </vt:variant>
      <vt:variant>
        <vt:lpwstr>_Toc7487460</vt:lpwstr>
      </vt:variant>
      <vt:variant>
        <vt:i4>2162699</vt:i4>
      </vt:variant>
      <vt:variant>
        <vt:i4>206</vt:i4>
      </vt:variant>
      <vt:variant>
        <vt:i4>0</vt:i4>
      </vt:variant>
      <vt:variant>
        <vt:i4>5</vt:i4>
      </vt:variant>
      <vt:variant>
        <vt:lpwstr/>
      </vt:variant>
      <vt:variant>
        <vt:lpwstr>_Toc7487459</vt:lpwstr>
      </vt:variant>
      <vt:variant>
        <vt:i4>2162699</vt:i4>
      </vt:variant>
      <vt:variant>
        <vt:i4>200</vt:i4>
      </vt:variant>
      <vt:variant>
        <vt:i4>0</vt:i4>
      </vt:variant>
      <vt:variant>
        <vt:i4>5</vt:i4>
      </vt:variant>
      <vt:variant>
        <vt:lpwstr/>
      </vt:variant>
      <vt:variant>
        <vt:lpwstr>_Toc7487458</vt:lpwstr>
      </vt:variant>
      <vt:variant>
        <vt:i4>2162699</vt:i4>
      </vt:variant>
      <vt:variant>
        <vt:i4>194</vt:i4>
      </vt:variant>
      <vt:variant>
        <vt:i4>0</vt:i4>
      </vt:variant>
      <vt:variant>
        <vt:i4>5</vt:i4>
      </vt:variant>
      <vt:variant>
        <vt:lpwstr/>
      </vt:variant>
      <vt:variant>
        <vt:lpwstr>_Toc7487457</vt:lpwstr>
      </vt:variant>
      <vt:variant>
        <vt:i4>2162699</vt:i4>
      </vt:variant>
      <vt:variant>
        <vt:i4>188</vt:i4>
      </vt:variant>
      <vt:variant>
        <vt:i4>0</vt:i4>
      </vt:variant>
      <vt:variant>
        <vt:i4>5</vt:i4>
      </vt:variant>
      <vt:variant>
        <vt:lpwstr/>
      </vt:variant>
      <vt:variant>
        <vt:lpwstr>_Toc7487456</vt:lpwstr>
      </vt:variant>
      <vt:variant>
        <vt:i4>2162699</vt:i4>
      </vt:variant>
      <vt:variant>
        <vt:i4>182</vt:i4>
      </vt:variant>
      <vt:variant>
        <vt:i4>0</vt:i4>
      </vt:variant>
      <vt:variant>
        <vt:i4>5</vt:i4>
      </vt:variant>
      <vt:variant>
        <vt:lpwstr/>
      </vt:variant>
      <vt:variant>
        <vt:lpwstr>_Toc7487455</vt:lpwstr>
      </vt:variant>
      <vt:variant>
        <vt:i4>2162699</vt:i4>
      </vt:variant>
      <vt:variant>
        <vt:i4>176</vt:i4>
      </vt:variant>
      <vt:variant>
        <vt:i4>0</vt:i4>
      </vt:variant>
      <vt:variant>
        <vt:i4>5</vt:i4>
      </vt:variant>
      <vt:variant>
        <vt:lpwstr/>
      </vt:variant>
      <vt:variant>
        <vt:lpwstr>_Toc7487454</vt:lpwstr>
      </vt:variant>
      <vt:variant>
        <vt:i4>2162699</vt:i4>
      </vt:variant>
      <vt:variant>
        <vt:i4>170</vt:i4>
      </vt:variant>
      <vt:variant>
        <vt:i4>0</vt:i4>
      </vt:variant>
      <vt:variant>
        <vt:i4>5</vt:i4>
      </vt:variant>
      <vt:variant>
        <vt:lpwstr/>
      </vt:variant>
      <vt:variant>
        <vt:lpwstr>_Toc7487453</vt:lpwstr>
      </vt:variant>
      <vt:variant>
        <vt:i4>2162699</vt:i4>
      </vt:variant>
      <vt:variant>
        <vt:i4>164</vt:i4>
      </vt:variant>
      <vt:variant>
        <vt:i4>0</vt:i4>
      </vt:variant>
      <vt:variant>
        <vt:i4>5</vt:i4>
      </vt:variant>
      <vt:variant>
        <vt:lpwstr/>
      </vt:variant>
      <vt:variant>
        <vt:lpwstr>_Toc7487452</vt:lpwstr>
      </vt:variant>
      <vt:variant>
        <vt:i4>2162699</vt:i4>
      </vt:variant>
      <vt:variant>
        <vt:i4>158</vt:i4>
      </vt:variant>
      <vt:variant>
        <vt:i4>0</vt:i4>
      </vt:variant>
      <vt:variant>
        <vt:i4>5</vt:i4>
      </vt:variant>
      <vt:variant>
        <vt:lpwstr/>
      </vt:variant>
      <vt:variant>
        <vt:lpwstr>_Toc7487451</vt:lpwstr>
      </vt:variant>
      <vt:variant>
        <vt:i4>2162699</vt:i4>
      </vt:variant>
      <vt:variant>
        <vt:i4>152</vt:i4>
      </vt:variant>
      <vt:variant>
        <vt:i4>0</vt:i4>
      </vt:variant>
      <vt:variant>
        <vt:i4>5</vt:i4>
      </vt:variant>
      <vt:variant>
        <vt:lpwstr/>
      </vt:variant>
      <vt:variant>
        <vt:lpwstr>_Toc7487450</vt:lpwstr>
      </vt:variant>
      <vt:variant>
        <vt:i4>2097163</vt:i4>
      </vt:variant>
      <vt:variant>
        <vt:i4>146</vt:i4>
      </vt:variant>
      <vt:variant>
        <vt:i4>0</vt:i4>
      </vt:variant>
      <vt:variant>
        <vt:i4>5</vt:i4>
      </vt:variant>
      <vt:variant>
        <vt:lpwstr/>
      </vt:variant>
      <vt:variant>
        <vt:lpwstr>_Toc7487449</vt:lpwstr>
      </vt:variant>
      <vt:variant>
        <vt:i4>2097163</vt:i4>
      </vt:variant>
      <vt:variant>
        <vt:i4>140</vt:i4>
      </vt:variant>
      <vt:variant>
        <vt:i4>0</vt:i4>
      </vt:variant>
      <vt:variant>
        <vt:i4>5</vt:i4>
      </vt:variant>
      <vt:variant>
        <vt:lpwstr/>
      </vt:variant>
      <vt:variant>
        <vt:lpwstr>_Toc7487448</vt:lpwstr>
      </vt:variant>
      <vt:variant>
        <vt:i4>2097163</vt:i4>
      </vt:variant>
      <vt:variant>
        <vt:i4>134</vt:i4>
      </vt:variant>
      <vt:variant>
        <vt:i4>0</vt:i4>
      </vt:variant>
      <vt:variant>
        <vt:i4>5</vt:i4>
      </vt:variant>
      <vt:variant>
        <vt:lpwstr/>
      </vt:variant>
      <vt:variant>
        <vt:lpwstr>_Toc7487447</vt:lpwstr>
      </vt:variant>
      <vt:variant>
        <vt:i4>2097163</vt:i4>
      </vt:variant>
      <vt:variant>
        <vt:i4>128</vt:i4>
      </vt:variant>
      <vt:variant>
        <vt:i4>0</vt:i4>
      </vt:variant>
      <vt:variant>
        <vt:i4>5</vt:i4>
      </vt:variant>
      <vt:variant>
        <vt:lpwstr/>
      </vt:variant>
      <vt:variant>
        <vt:lpwstr>_Toc7487446</vt:lpwstr>
      </vt:variant>
      <vt:variant>
        <vt:i4>2097163</vt:i4>
      </vt:variant>
      <vt:variant>
        <vt:i4>122</vt:i4>
      </vt:variant>
      <vt:variant>
        <vt:i4>0</vt:i4>
      </vt:variant>
      <vt:variant>
        <vt:i4>5</vt:i4>
      </vt:variant>
      <vt:variant>
        <vt:lpwstr/>
      </vt:variant>
      <vt:variant>
        <vt:lpwstr>_Toc7487445</vt:lpwstr>
      </vt:variant>
      <vt:variant>
        <vt:i4>2097163</vt:i4>
      </vt:variant>
      <vt:variant>
        <vt:i4>116</vt:i4>
      </vt:variant>
      <vt:variant>
        <vt:i4>0</vt:i4>
      </vt:variant>
      <vt:variant>
        <vt:i4>5</vt:i4>
      </vt:variant>
      <vt:variant>
        <vt:lpwstr/>
      </vt:variant>
      <vt:variant>
        <vt:lpwstr>_Toc7487444</vt:lpwstr>
      </vt:variant>
      <vt:variant>
        <vt:i4>2097163</vt:i4>
      </vt:variant>
      <vt:variant>
        <vt:i4>110</vt:i4>
      </vt:variant>
      <vt:variant>
        <vt:i4>0</vt:i4>
      </vt:variant>
      <vt:variant>
        <vt:i4>5</vt:i4>
      </vt:variant>
      <vt:variant>
        <vt:lpwstr/>
      </vt:variant>
      <vt:variant>
        <vt:lpwstr>_Toc7487443</vt:lpwstr>
      </vt:variant>
      <vt:variant>
        <vt:i4>2097163</vt:i4>
      </vt:variant>
      <vt:variant>
        <vt:i4>104</vt:i4>
      </vt:variant>
      <vt:variant>
        <vt:i4>0</vt:i4>
      </vt:variant>
      <vt:variant>
        <vt:i4>5</vt:i4>
      </vt:variant>
      <vt:variant>
        <vt:lpwstr/>
      </vt:variant>
      <vt:variant>
        <vt:lpwstr>_Toc7487442</vt:lpwstr>
      </vt:variant>
      <vt:variant>
        <vt:i4>2097163</vt:i4>
      </vt:variant>
      <vt:variant>
        <vt:i4>98</vt:i4>
      </vt:variant>
      <vt:variant>
        <vt:i4>0</vt:i4>
      </vt:variant>
      <vt:variant>
        <vt:i4>5</vt:i4>
      </vt:variant>
      <vt:variant>
        <vt:lpwstr/>
      </vt:variant>
      <vt:variant>
        <vt:lpwstr>_Toc7487441</vt:lpwstr>
      </vt:variant>
      <vt:variant>
        <vt:i4>2097163</vt:i4>
      </vt:variant>
      <vt:variant>
        <vt:i4>92</vt:i4>
      </vt:variant>
      <vt:variant>
        <vt:i4>0</vt:i4>
      </vt:variant>
      <vt:variant>
        <vt:i4>5</vt:i4>
      </vt:variant>
      <vt:variant>
        <vt:lpwstr/>
      </vt:variant>
      <vt:variant>
        <vt:lpwstr>_Toc7487440</vt:lpwstr>
      </vt:variant>
      <vt:variant>
        <vt:i4>2555915</vt:i4>
      </vt:variant>
      <vt:variant>
        <vt:i4>86</vt:i4>
      </vt:variant>
      <vt:variant>
        <vt:i4>0</vt:i4>
      </vt:variant>
      <vt:variant>
        <vt:i4>5</vt:i4>
      </vt:variant>
      <vt:variant>
        <vt:lpwstr/>
      </vt:variant>
      <vt:variant>
        <vt:lpwstr>_Toc7487439</vt:lpwstr>
      </vt:variant>
      <vt:variant>
        <vt:i4>2555915</vt:i4>
      </vt:variant>
      <vt:variant>
        <vt:i4>80</vt:i4>
      </vt:variant>
      <vt:variant>
        <vt:i4>0</vt:i4>
      </vt:variant>
      <vt:variant>
        <vt:i4>5</vt:i4>
      </vt:variant>
      <vt:variant>
        <vt:lpwstr/>
      </vt:variant>
      <vt:variant>
        <vt:lpwstr>_Toc7487438</vt:lpwstr>
      </vt:variant>
      <vt:variant>
        <vt:i4>2555915</vt:i4>
      </vt:variant>
      <vt:variant>
        <vt:i4>74</vt:i4>
      </vt:variant>
      <vt:variant>
        <vt:i4>0</vt:i4>
      </vt:variant>
      <vt:variant>
        <vt:i4>5</vt:i4>
      </vt:variant>
      <vt:variant>
        <vt:lpwstr/>
      </vt:variant>
      <vt:variant>
        <vt:lpwstr>_Toc7487437</vt:lpwstr>
      </vt:variant>
      <vt:variant>
        <vt:i4>2555915</vt:i4>
      </vt:variant>
      <vt:variant>
        <vt:i4>68</vt:i4>
      </vt:variant>
      <vt:variant>
        <vt:i4>0</vt:i4>
      </vt:variant>
      <vt:variant>
        <vt:i4>5</vt:i4>
      </vt:variant>
      <vt:variant>
        <vt:lpwstr/>
      </vt:variant>
      <vt:variant>
        <vt:lpwstr>_Toc7487436</vt:lpwstr>
      </vt:variant>
      <vt:variant>
        <vt:i4>2555915</vt:i4>
      </vt:variant>
      <vt:variant>
        <vt:i4>62</vt:i4>
      </vt:variant>
      <vt:variant>
        <vt:i4>0</vt:i4>
      </vt:variant>
      <vt:variant>
        <vt:i4>5</vt:i4>
      </vt:variant>
      <vt:variant>
        <vt:lpwstr/>
      </vt:variant>
      <vt:variant>
        <vt:lpwstr>_Toc7487435</vt:lpwstr>
      </vt:variant>
      <vt:variant>
        <vt:i4>2555915</vt:i4>
      </vt:variant>
      <vt:variant>
        <vt:i4>56</vt:i4>
      </vt:variant>
      <vt:variant>
        <vt:i4>0</vt:i4>
      </vt:variant>
      <vt:variant>
        <vt:i4>5</vt:i4>
      </vt:variant>
      <vt:variant>
        <vt:lpwstr/>
      </vt:variant>
      <vt:variant>
        <vt:lpwstr>_Toc7487434</vt:lpwstr>
      </vt:variant>
      <vt:variant>
        <vt:i4>2555915</vt:i4>
      </vt:variant>
      <vt:variant>
        <vt:i4>50</vt:i4>
      </vt:variant>
      <vt:variant>
        <vt:i4>0</vt:i4>
      </vt:variant>
      <vt:variant>
        <vt:i4>5</vt:i4>
      </vt:variant>
      <vt:variant>
        <vt:lpwstr/>
      </vt:variant>
      <vt:variant>
        <vt:lpwstr>_Toc7487433</vt:lpwstr>
      </vt:variant>
      <vt:variant>
        <vt:i4>2555915</vt:i4>
      </vt:variant>
      <vt:variant>
        <vt:i4>44</vt:i4>
      </vt:variant>
      <vt:variant>
        <vt:i4>0</vt:i4>
      </vt:variant>
      <vt:variant>
        <vt:i4>5</vt:i4>
      </vt:variant>
      <vt:variant>
        <vt:lpwstr/>
      </vt:variant>
      <vt:variant>
        <vt:lpwstr>_Toc7487432</vt:lpwstr>
      </vt:variant>
      <vt:variant>
        <vt:i4>2555915</vt:i4>
      </vt:variant>
      <vt:variant>
        <vt:i4>38</vt:i4>
      </vt:variant>
      <vt:variant>
        <vt:i4>0</vt:i4>
      </vt:variant>
      <vt:variant>
        <vt:i4>5</vt:i4>
      </vt:variant>
      <vt:variant>
        <vt:lpwstr/>
      </vt:variant>
      <vt:variant>
        <vt:lpwstr>_Toc7487431</vt:lpwstr>
      </vt:variant>
      <vt:variant>
        <vt:i4>2555915</vt:i4>
      </vt:variant>
      <vt:variant>
        <vt:i4>32</vt:i4>
      </vt:variant>
      <vt:variant>
        <vt:i4>0</vt:i4>
      </vt:variant>
      <vt:variant>
        <vt:i4>5</vt:i4>
      </vt:variant>
      <vt:variant>
        <vt:lpwstr/>
      </vt:variant>
      <vt:variant>
        <vt:lpwstr>_Toc7487430</vt:lpwstr>
      </vt:variant>
      <vt:variant>
        <vt:i4>2490379</vt:i4>
      </vt:variant>
      <vt:variant>
        <vt:i4>26</vt:i4>
      </vt:variant>
      <vt:variant>
        <vt:i4>0</vt:i4>
      </vt:variant>
      <vt:variant>
        <vt:i4>5</vt:i4>
      </vt:variant>
      <vt:variant>
        <vt:lpwstr/>
      </vt:variant>
      <vt:variant>
        <vt:lpwstr>_Toc7487429</vt:lpwstr>
      </vt:variant>
      <vt:variant>
        <vt:i4>2490379</vt:i4>
      </vt:variant>
      <vt:variant>
        <vt:i4>20</vt:i4>
      </vt:variant>
      <vt:variant>
        <vt:i4>0</vt:i4>
      </vt:variant>
      <vt:variant>
        <vt:i4>5</vt:i4>
      </vt:variant>
      <vt:variant>
        <vt:lpwstr/>
      </vt:variant>
      <vt:variant>
        <vt:lpwstr>_Toc7487428</vt:lpwstr>
      </vt:variant>
      <vt:variant>
        <vt:i4>2490379</vt:i4>
      </vt:variant>
      <vt:variant>
        <vt:i4>14</vt:i4>
      </vt:variant>
      <vt:variant>
        <vt:i4>0</vt:i4>
      </vt:variant>
      <vt:variant>
        <vt:i4>5</vt:i4>
      </vt:variant>
      <vt:variant>
        <vt:lpwstr/>
      </vt:variant>
      <vt:variant>
        <vt:lpwstr>_Toc7487427</vt:lpwstr>
      </vt:variant>
      <vt:variant>
        <vt:i4>2490379</vt:i4>
      </vt:variant>
      <vt:variant>
        <vt:i4>8</vt:i4>
      </vt:variant>
      <vt:variant>
        <vt:i4>0</vt:i4>
      </vt:variant>
      <vt:variant>
        <vt:i4>5</vt:i4>
      </vt:variant>
      <vt:variant>
        <vt:lpwstr/>
      </vt:variant>
      <vt:variant>
        <vt:lpwstr>_Toc7487426</vt:lpwstr>
      </vt:variant>
      <vt:variant>
        <vt:i4>2490379</vt:i4>
      </vt:variant>
      <vt:variant>
        <vt:i4>2</vt:i4>
      </vt:variant>
      <vt:variant>
        <vt:i4>0</vt:i4>
      </vt:variant>
      <vt:variant>
        <vt:i4>5</vt:i4>
      </vt:variant>
      <vt:variant>
        <vt:lpwstr/>
      </vt:variant>
      <vt:variant>
        <vt:lpwstr>_Toc7487425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ateleszko</dc:creator>
  <cp:keywords/>
  <cp:lastModifiedBy>Katarzyna Mrozińska</cp:lastModifiedBy>
  <cp:revision>2</cp:revision>
  <cp:lastPrinted>2019-04-16T13:27:00Z</cp:lastPrinted>
  <dcterms:created xsi:type="dcterms:W3CDTF">2026-06-23T11:35:00Z</dcterms:created>
  <dcterms:modified xsi:type="dcterms:W3CDTF">2026-06-23T11:35:00Z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UdSC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