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E48B" w14:textId="77777777" w:rsidR="00012226" w:rsidRPr="00012226" w:rsidRDefault="00012226" w:rsidP="00012226">
      <w:pPr>
        <w:spacing w:before="0" w:line="100" w:lineRule="atLeast"/>
        <w:jc w:val="both"/>
        <w:rPr>
          <w:rFonts w:cs="Calibri"/>
          <w:sz w:val="22"/>
          <w:szCs w:val="22"/>
        </w:rPr>
      </w:pPr>
      <w:r w:rsidRPr="00012226">
        <w:rPr>
          <w:rFonts w:cs="Calibri"/>
          <w:b/>
          <w:bCs/>
          <w:sz w:val="22"/>
          <w:szCs w:val="22"/>
        </w:rPr>
        <w:t xml:space="preserve">Instrucciones sobre los principios y procedimientos y sobre los derechos y obligaciones </w:t>
      </w:r>
      <w:r w:rsidRPr="00012226">
        <w:rPr>
          <w:rFonts w:cs="Calibri"/>
          <w:sz w:val="22"/>
          <w:szCs w:val="22"/>
        </w:rPr>
        <w:t>en materia de prórroga del período de validez de un visado expedido o del período de residencia sujeto a dicho visado y en materia de concesión de permisos de residencia temporal a un extranjero, a que se refieren los artículos 139a, apartado 1, y 139o, apartado 1, de la Ley de 12 de diciembre de 2013 sobre Extranjería (texto consolidado: Diario Oficial de 2025, número 1079, en su versión modificada) y sobre la concesión de permisos de residencia temporal, a que se refieren los artículos 159, apartado 1, o 160, apartados 1, 3, 4 o 6, de esta Ley, a un extranjero que se encuentre fuera de las fronteras de la República de Polonia, de conformidad con el artículo 7, apartado 1, punto 1, de la Ley sobre Extranjería.</w:t>
      </w:r>
    </w:p>
    <w:p w14:paraId="344E6ADB" w14:textId="77777777" w:rsidR="00774182" w:rsidRPr="00173D9D" w:rsidRDefault="00774182">
      <w:pPr>
        <w:spacing w:before="0" w:line="100" w:lineRule="atLeast"/>
        <w:jc w:val="both"/>
        <w:rPr>
          <w:rFonts w:cs="Times New Roman"/>
          <w:bCs/>
          <w:sz w:val="22"/>
          <w:szCs w:val="22"/>
        </w:rPr>
      </w:pPr>
    </w:p>
    <w:p w14:paraId="3F6610A0" w14:textId="783742E8" w:rsidR="00774182" w:rsidRPr="00173D9D" w:rsidRDefault="004E2A1C">
      <w:pPr>
        <w:spacing w:before="0" w:line="100" w:lineRule="atLeast"/>
        <w:jc w:val="both"/>
        <w:rPr>
          <w:sz w:val="22"/>
          <w:szCs w:val="22"/>
        </w:rPr>
      </w:pPr>
      <w:r w:rsidRPr="00173D9D">
        <w:rPr>
          <w:rFonts w:cs="Times New Roman"/>
          <w:b/>
          <w:bCs/>
          <w:sz w:val="22"/>
          <w:szCs w:val="22"/>
        </w:rPr>
        <w:t>Nota</w:t>
      </w:r>
      <w:r w:rsidR="00774182" w:rsidRPr="00173D9D">
        <w:rPr>
          <w:rFonts w:cs="Times New Roman"/>
          <w:b/>
          <w:bCs/>
          <w:sz w:val="22"/>
          <w:szCs w:val="22"/>
        </w:rPr>
        <w:t>:</w:t>
      </w:r>
      <w:r w:rsidR="00774182" w:rsidRPr="00173D9D">
        <w:rPr>
          <w:rFonts w:cs="Times New Roman"/>
          <w:bCs/>
          <w:sz w:val="22"/>
          <w:szCs w:val="22"/>
        </w:rPr>
        <w:t xml:space="preserve"> </w:t>
      </w:r>
      <w:r w:rsidR="009D3495" w:rsidRPr="00173D9D">
        <w:rPr>
          <w:rFonts w:cs="Times New Roman"/>
          <w:bCs/>
          <w:sz w:val="22"/>
          <w:szCs w:val="22"/>
        </w:rPr>
        <w:t>En caso de solicitar la prórroga del período de validez del visado emitido o del período de estancia cubierto por dicho visado, se entregan los capítulos: I, II, III, VI.</w:t>
      </w:r>
    </w:p>
    <w:p w14:paraId="5AF49727" w14:textId="71C58F7D" w:rsidR="009D3495" w:rsidRDefault="009D3495" w:rsidP="009D3495">
      <w:pPr>
        <w:spacing w:before="0" w:line="100" w:lineRule="atLeast"/>
        <w:jc w:val="both"/>
        <w:rPr>
          <w:sz w:val="22"/>
          <w:szCs w:val="22"/>
        </w:rPr>
      </w:pPr>
      <w:r w:rsidRPr="00173D9D">
        <w:rPr>
          <w:sz w:val="22"/>
          <w:szCs w:val="22"/>
        </w:rPr>
        <w:t>En caso de solicitar un permiso de residencia temporal, se entregan los capítulos: I, II, IV, V, VI</w:t>
      </w:r>
    </w:p>
    <w:p w14:paraId="431EACE4" w14:textId="77777777" w:rsidR="00D7468F" w:rsidRPr="00173D9D" w:rsidRDefault="00D7468F" w:rsidP="009D3495">
      <w:pPr>
        <w:spacing w:before="0" w:line="100" w:lineRule="atLeast"/>
        <w:jc w:val="both"/>
        <w:rPr>
          <w:sz w:val="22"/>
          <w:szCs w:val="22"/>
        </w:rPr>
      </w:pPr>
    </w:p>
    <w:bookmarkStart w:id="0" w:name="_Toc228195682" w:displacedByCustomXml="next"/>
    <w:sdt>
      <w:sdtPr>
        <w:rPr>
          <w:b w:val="0"/>
          <w:bCs w:val="0"/>
          <w:caps w:val="0"/>
          <w:color w:val="auto"/>
          <w:spacing w:val="0"/>
          <w:sz w:val="20"/>
          <w:szCs w:val="20"/>
          <w:lang w:val="pl-PL" w:eastAsia="ar-SA" w:bidi="ar-SA"/>
        </w:rPr>
        <w:id w:val="1784530891"/>
        <w:docPartObj>
          <w:docPartGallery w:val="Table of Contents"/>
          <w:docPartUnique/>
        </w:docPartObj>
      </w:sdtPr>
      <w:sdtEndPr>
        <w:rPr>
          <w:lang w:val="es-ES"/>
        </w:rPr>
      </w:sdtEndPr>
      <w:sdtContent>
        <w:p w14:paraId="014F842D" w14:textId="1074F41C" w:rsidR="00D7468F" w:rsidRDefault="00D7468F">
          <w:pPr>
            <w:pStyle w:val="Nagwekspisutreci"/>
          </w:pPr>
          <w:r w:rsidRPr="00D7468F">
            <w:rPr>
              <w:lang w:val="pl-PL"/>
            </w:rPr>
            <w:t xml:space="preserve">CONTENIDO </w:t>
          </w:r>
          <w:bookmarkEnd w:id="0"/>
        </w:p>
        <w:p w14:paraId="0638CE19" w14:textId="53CE9F1C" w:rsidR="00D7468F" w:rsidRDefault="00D7468F">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28195682" w:history="1">
            <w:r w:rsidRPr="00D7468F">
              <w:rPr>
                <w:rStyle w:val="Hipercze"/>
                <w:noProof/>
                <w:lang w:val="pl-PL" w:bidi="en-US"/>
              </w:rPr>
              <w:t>CONTENIDO</w:t>
            </w:r>
            <w:r w:rsidRPr="00D7468F">
              <w:rPr>
                <w:rStyle w:val="Hipercze"/>
                <w:noProof/>
                <w:webHidden/>
              </w:rPr>
              <w:tab/>
            </w:r>
            <w:r w:rsidRPr="00D7468F">
              <w:rPr>
                <w:rStyle w:val="Hipercze"/>
                <w:noProof/>
                <w:webHidden/>
              </w:rPr>
              <w:fldChar w:fldCharType="begin"/>
            </w:r>
            <w:r w:rsidRPr="00D7468F">
              <w:rPr>
                <w:rStyle w:val="Hipercze"/>
                <w:noProof/>
                <w:webHidden/>
              </w:rPr>
              <w:instrText xml:space="preserve"> PAGEREF _Toc228195682 \h </w:instrText>
            </w:r>
            <w:r w:rsidRPr="00D7468F">
              <w:rPr>
                <w:rStyle w:val="Hipercze"/>
                <w:noProof/>
                <w:webHidden/>
              </w:rPr>
            </w:r>
            <w:r w:rsidRPr="00D7468F">
              <w:rPr>
                <w:rStyle w:val="Hipercze"/>
                <w:noProof/>
                <w:webHidden/>
              </w:rPr>
              <w:fldChar w:fldCharType="separate"/>
            </w:r>
            <w:r w:rsidR="001F2AD2">
              <w:rPr>
                <w:rStyle w:val="Hipercze"/>
                <w:noProof/>
                <w:webHidden/>
              </w:rPr>
              <w:t>1</w:t>
            </w:r>
            <w:r w:rsidRPr="00D7468F">
              <w:rPr>
                <w:rStyle w:val="Hipercze"/>
                <w:noProof/>
                <w:webHidden/>
              </w:rPr>
              <w:fldChar w:fldCharType="end"/>
            </w:r>
          </w:hyperlink>
        </w:p>
        <w:p w14:paraId="4C475824" w14:textId="7062863E" w:rsidR="00D7468F" w:rsidRDefault="009A423A">
          <w:pPr>
            <w:pStyle w:val="Spistreci1"/>
            <w:rPr>
              <w:rFonts w:asciiTheme="minorHAnsi" w:eastAsiaTheme="minorEastAsia" w:hAnsiTheme="minorHAnsi" w:cstheme="minorBidi"/>
              <w:noProof/>
              <w:sz w:val="22"/>
              <w:szCs w:val="22"/>
              <w:lang w:val="pl-PL" w:eastAsia="pl-PL"/>
            </w:rPr>
          </w:pPr>
          <w:hyperlink w:anchor="_Toc228195683" w:history="1">
            <w:r w:rsidR="00D7468F" w:rsidRPr="00325157">
              <w:rPr>
                <w:rStyle w:val="Hipercze"/>
                <w:noProof/>
              </w:rPr>
              <w:t>CAPÍTULO I – CÓMO RELLENAR CORRECTAMENTE LA SOLICITUD</w:t>
            </w:r>
            <w:r w:rsidR="00D7468F">
              <w:rPr>
                <w:noProof/>
                <w:webHidden/>
              </w:rPr>
              <w:tab/>
            </w:r>
            <w:r w:rsidR="00D7468F">
              <w:rPr>
                <w:noProof/>
                <w:webHidden/>
              </w:rPr>
              <w:fldChar w:fldCharType="begin"/>
            </w:r>
            <w:r w:rsidR="00D7468F">
              <w:rPr>
                <w:noProof/>
                <w:webHidden/>
              </w:rPr>
              <w:instrText xml:space="preserve"> PAGEREF _Toc228195683 \h </w:instrText>
            </w:r>
            <w:r w:rsidR="00D7468F">
              <w:rPr>
                <w:noProof/>
                <w:webHidden/>
              </w:rPr>
            </w:r>
            <w:r w:rsidR="00D7468F">
              <w:rPr>
                <w:noProof/>
                <w:webHidden/>
              </w:rPr>
              <w:fldChar w:fldCharType="separate"/>
            </w:r>
            <w:r w:rsidR="001F2AD2">
              <w:rPr>
                <w:noProof/>
                <w:webHidden/>
              </w:rPr>
              <w:t>3</w:t>
            </w:r>
            <w:r w:rsidR="00D7468F">
              <w:rPr>
                <w:noProof/>
                <w:webHidden/>
              </w:rPr>
              <w:fldChar w:fldCharType="end"/>
            </w:r>
          </w:hyperlink>
        </w:p>
        <w:p w14:paraId="680D4CB8" w14:textId="35A38806" w:rsidR="00D7468F" w:rsidRDefault="009A423A">
          <w:pPr>
            <w:pStyle w:val="Spistreci1"/>
            <w:rPr>
              <w:rFonts w:asciiTheme="minorHAnsi" w:eastAsiaTheme="minorEastAsia" w:hAnsiTheme="minorHAnsi" w:cstheme="minorBidi"/>
              <w:noProof/>
              <w:sz w:val="22"/>
              <w:szCs w:val="22"/>
              <w:lang w:val="pl-PL" w:eastAsia="pl-PL"/>
            </w:rPr>
          </w:pPr>
          <w:hyperlink w:anchor="_Toc228195684" w:history="1">
            <w:r w:rsidR="00D7468F" w:rsidRPr="00325157">
              <w:rPr>
                <w:rStyle w:val="Hipercze"/>
                <w:noProof/>
              </w:rPr>
              <w:t>CAPÍTULO II – CUESTIONES GENERALES</w:t>
            </w:r>
            <w:r w:rsidR="00D7468F">
              <w:rPr>
                <w:noProof/>
                <w:webHidden/>
              </w:rPr>
              <w:tab/>
            </w:r>
            <w:r w:rsidR="00D7468F">
              <w:rPr>
                <w:noProof/>
                <w:webHidden/>
              </w:rPr>
              <w:fldChar w:fldCharType="begin"/>
            </w:r>
            <w:r w:rsidR="00D7468F">
              <w:rPr>
                <w:noProof/>
                <w:webHidden/>
              </w:rPr>
              <w:instrText xml:space="preserve"> PAGEREF _Toc228195684 \h </w:instrText>
            </w:r>
            <w:r w:rsidR="00D7468F">
              <w:rPr>
                <w:noProof/>
                <w:webHidden/>
              </w:rPr>
            </w:r>
            <w:r w:rsidR="00D7468F">
              <w:rPr>
                <w:noProof/>
                <w:webHidden/>
              </w:rPr>
              <w:fldChar w:fldCharType="separate"/>
            </w:r>
            <w:r w:rsidR="001F2AD2">
              <w:rPr>
                <w:noProof/>
                <w:webHidden/>
              </w:rPr>
              <w:t>5</w:t>
            </w:r>
            <w:r w:rsidR="00D7468F">
              <w:rPr>
                <w:noProof/>
                <w:webHidden/>
              </w:rPr>
              <w:fldChar w:fldCharType="end"/>
            </w:r>
          </w:hyperlink>
        </w:p>
        <w:p w14:paraId="61452168" w14:textId="4AE6F327" w:rsidR="00D7468F" w:rsidRDefault="009A423A">
          <w:pPr>
            <w:pStyle w:val="Spistreci2"/>
            <w:rPr>
              <w:rFonts w:asciiTheme="minorHAnsi" w:eastAsiaTheme="minorEastAsia" w:hAnsiTheme="minorHAnsi" w:cstheme="minorBidi"/>
              <w:noProof/>
              <w:sz w:val="22"/>
              <w:szCs w:val="22"/>
              <w:lang w:val="pl-PL" w:eastAsia="pl-PL"/>
            </w:rPr>
          </w:pPr>
          <w:hyperlink w:anchor="_Toc228195685" w:history="1">
            <w:r w:rsidR="00D7468F" w:rsidRPr="00325157">
              <w:rPr>
                <w:rStyle w:val="Hipercze"/>
                <w:noProof/>
              </w:rPr>
              <w:t>2.1   BASE JURÍDICA</w:t>
            </w:r>
            <w:r w:rsidR="00D7468F">
              <w:rPr>
                <w:noProof/>
                <w:webHidden/>
              </w:rPr>
              <w:tab/>
            </w:r>
            <w:r w:rsidR="00D7468F">
              <w:rPr>
                <w:noProof/>
                <w:webHidden/>
              </w:rPr>
              <w:fldChar w:fldCharType="begin"/>
            </w:r>
            <w:r w:rsidR="00D7468F">
              <w:rPr>
                <w:noProof/>
                <w:webHidden/>
              </w:rPr>
              <w:instrText xml:space="preserve"> PAGEREF _Toc228195685 \h </w:instrText>
            </w:r>
            <w:r w:rsidR="00D7468F">
              <w:rPr>
                <w:noProof/>
                <w:webHidden/>
              </w:rPr>
            </w:r>
            <w:r w:rsidR="00D7468F">
              <w:rPr>
                <w:noProof/>
                <w:webHidden/>
              </w:rPr>
              <w:fldChar w:fldCharType="separate"/>
            </w:r>
            <w:r w:rsidR="001F2AD2">
              <w:rPr>
                <w:noProof/>
                <w:webHidden/>
              </w:rPr>
              <w:t>5</w:t>
            </w:r>
            <w:r w:rsidR="00D7468F">
              <w:rPr>
                <w:noProof/>
                <w:webHidden/>
              </w:rPr>
              <w:fldChar w:fldCharType="end"/>
            </w:r>
          </w:hyperlink>
        </w:p>
        <w:p w14:paraId="341F8892" w14:textId="536A45A2" w:rsidR="00D7468F" w:rsidRDefault="009A423A">
          <w:pPr>
            <w:pStyle w:val="Spistreci2"/>
            <w:rPr>
              <w:rFonts w:asciiTheme="minorHAnsi" w:eastAsiaTheme="minorEastAsia" w:hAnsiTheme="minorHAnsi" w:cstheme="minorBidi"/>
              <w:noProof/>
              <w:sz w:val="22"/>
              <w:szCs w:val="22"/>
              <w:lang w:val="pl-PL" w:eastAsia="pl-PL"/>
            </w:rPr>
          </w:pPr>
          <w:hyperlink w:anchor="_Toc228195686" w:history="1">
            <w:r w:rsidR="00D7468F" w:rsidRPr="00325157">
              <w:rPr>
                <w:rStyle w:val="Hipercze"/>
                <w:noProof/>
              </w:rPr>
              <w:t>2.2   CONDICIONES DE RESIDENCIA DE LOS EXTRANJEROS EN EL TERRITORIO DE LA REPÚBLICA DE POLONIA</w:t>
            </w:r>
            <w:r w:rsidR="00D7468F">
              <w:rPr>
                <w:noProof/>
                <w:webHidden/>
              </w:rPr>
              <w:tab/>
            </w:r>
            <w:r w:rsidR="00D7468F">
              <w:rPr>
                <w:noProof/>
                <w:webHidden/>
              </w:rPr>
              <w:fldChar w:fldCharType="begin"/>
            </w:r>
            <w:r w:rsidR="00D7468F">
              <w:rPr>
                <w:noProof/>
                <w:webHidden/>
              </w:rPr>
              <w:instrText xml:space="preserve"> PAGEREF _Toc228195686 \h </w:instrText>
            </w:r>
            <w:r w:rsidR="00D7468F">
              <w:rPr>
                <w:noProof/>
                <w:webHidden/>
              </w:rPr>
            </w:r>
            <w:r w:rsidR="00D7468F">
              <w:rPr>
                <w:noProof/>
                <w:webHidden/>
              </w:rPr>
              <w:fldChar w:fldCharType="separate"/>
            </w:r>
            <w:r w:rsidR="001F2AD2">
              <w:rPr>
                <w:noProof/>
                <w:webHidden/>
              </w:rPr>
              <w:t>5</w:t>
            </w:r>
            <w:r w:rsidR="00D7468F">
              <w:rPr>
                <w:noProof/>
                <w:webHidden/>
              </w:rPr>
              <w:fldChar w:fldCharType="end"/>
            </w:r>
          </w:hyperlink>
        </w:p>
        <w:p w14:paraId="38C71132" w14:textId="698B7C0C" w:rsidR="00D7468F" w:rsidRDefault="009A423A">
          <w:pPr>
            <w:pStyle w:val="Spistreci2"/>
            <w:rPr>
              <w:rFonts w:asciiTheme="minorHAnsi" w:eastAsiaTheme="minorEastAsia" w:hAnsiTheme="minorHAnsi" w:cstheme="minorBidi"/>
              <w:noProof/>
              <w:sz w:val="22"/>
              <w:szCs w:val="22"/>
              <w:lang w:val="pl-PL" w:eastAsia="pl-PL"/>
            </w:rPr>
          </w:pPr>
          <w:hyperlink w:anchor="_Toc228195687" w:history="1">
            <w:r w:rsidR="00D7468F" w:rsidRPr="00325157">
              <w:rPr>
                <w:rStyle w:val="Hipercze"/>
                <w:noProof/>
              </w:rPr>
              <w:t>2.3 REQUISITOS RELATIVOS A SOLICITUDES, DOCUMENTOS, ACLARACIONES Y DECLARACIONES</w:t>
            </w:r>
            <w:r w:rsidR="00D7468F">
              <w:rPr>
                <w:noProof/>
                <w:webHidden/>
              </w:rPr>
              <w:tab/>
            </w:r>
            <w:r w:rsidR="00D7468F">
              <w:rPr>
                <w:noProof/>
                <w:webHidden/>
              </w:rPr>
              <w:fldChar w:fldCharType="begin"/>
            </w:r>
            <w:r w:rsidR="00D7468F">
              <w:rPr>
                <w:noProof/>
                <w:webHidden/>
              </w:rPr>
              <w:instrText xml:space="preserve"> PAGEREF _Toc228195687 \h </w:instrText>
            </w:r>
            <w:r w:rsidR="00D7468F">
              <w:rPr>
                <w:noProof/>
                <w:webHidden/>
              </w:rPr>
            </w:r>
            <w:r w:rsidR="00D7468F">
              <w:rPr>
                <w:noProof/>
                <w:webHidden/>
              </w:rPr>
              <w:fldChar w:fldCharType="separate"/>
            </w:r>
            <w:r w:rsidR="001F2AD2">
              <w:rPr>
                <w:noProof/>
                <w:webHidden/>
              </w:rPr>
              <w:t>7</w:t>
            </w:r>
            <w:r w:rsidR="00D7468F">
              <w:rPr>
                <w:noProof/>
                <w:webHidden/>
              </w:rPr>
              <w:fldChar w:fldCharType="end"/>
            </w:r>
          </w:hyperlink>
        </w:p>
        <w:p w14:paraId="47EB81EE" w14:textId="7C6B1A0B" w:rsidR="00D7468F" w:rsidRDefault="009A423A">
          <w:pPr>
            <w:pStyle w:val="Spistreci2"/>
            <w:rPr>
              <w:rFonts w:asciiTheme="minorHAnsi" w:eastAsiaTheme="minorEastAsia" w:hAnsiTheme="minorHAnsi" w:cstheme="minorBidi"/>
              <w:noProof/>
              <w:sz w:val="22"/>
              <w:szCs w:val="22"/>
              <w:lang w:val="pl-PL" w:eastAsia="pl-PL"/>
            </w:rPr>
          </w:pPr>
          <w:hyperlink w:anchor="_Toc228195688" w:history="1">
            <w:r w:rsidR="00D7468F" w:rsidRPr="00325157">
              <w:rPr>
                <w:rStyle w:val="Hipercze"/>
                <w:noProof/>
              </w:rPr>
              <w:t>2.4   PLAZO PARA TRAMITAR EL ASUNTO</w:t>
            </w:r>
            <w:r w:rsidR="00D7468F">
              <w:rPr>
                <w:noProof/>
                <w:webHidden/>
              </w:rPr>
              <w:tab/>
            </w:r>
            <w:r w:rsidR="00D7468F">
              <w:rPr>
                <w:noProof/>
                <w:webHidden/>
              </w:rPr>
              <w:fldChar w:fldCharType="begin"/>
            </w:r>
            <w:r w:rsidR="00D7468F">
              <w:rPr>
                <w:noProof/>
                <w:webHidden/>
              </w:rPr>
              <w:instrText xml:space="preserve"> PAGEREF _Toc228195688 \h </w:instrText>
            </w:r>
            <w:r w:rsidR="00D7468F">
              <w:rPr>
                <w:noProof/>
                <w:webHidden/>
              </w:rPr>
            </w:r>
            <w:r w:rsidR="00D7468F">
              <w:rPr>
                <w:noProof/>
                <w:webHidden/>
              </w:rPr>
              <w:fldChar w:fldCharType="separate"/>
            </w:r>
            <w:r w:rsidR="001F2AD2">
              <w:rPr>
                <w:noProof/>
                <w:webHidden/>
              </w:rPr>
              <w:t>7</w:t>
            </w:r>
            <w:r w:rsidR="00D7468F">
              <w:rPr>
                <w:noProof/>
                <w:webHidden/>
              </w:rPr>
              <w:fldChar w:fldCharType="end"/>
            </w:r>
          </w:hyperlink>
        </w:p>
        <w:p w14:paraId="30E46E57" w14:textId="460BFA6A" w:rsidR="00D7468F" w:rsidRDefault="009A423A">
          <w:pPr>
            <w:pStyle w:val="Spistreci2"/>
            <w:rPr>
              <w:rFonts w:asciiTheme="minorHAnsi" w:eastAsiaTheme="minorEastAsia" w:hAnsiTheme="minorHAnsi" w:cstheme="minorBidi"/>
              <w:noProof/>
              <w:sz w:val="22"/>
              <w:szCs w:val="22"/>
              <w:lang w:val="pl-PL" w:eastAsia="pl-PL"/>
            </w:rPr>
          </w:pPr>
          <w:hyperlink w:anchor="_Toc228195689" w:history="1">
            <w:r w:rsidR="00D7468F" w:rsidRPr="00325157">
              <w:rPr>
                <w:rStyle w:val="Hipercze"/>
                <w:noProof/>
              </w:rPr>
              <w:t>2.5   PODER</w:t>
            </w:r>
            <w:r w:rsidR="00D7468F">
              <w:rPr>
                <w:noProof/>
                <w:webHidden/>
              </w:rPr>
              <w:tab/>
            </w:r>
            <w:r w:rsidR="00D7468F">
              <w:rPr>
                <w:noProof/>
                <w:webHidden/>
              </w:rPr>
              <w:fldChar w:fldCharType="begin"/>
            </w:r>
            <w:r w:rsidR="00D7468F">
              <w:rPr>
                <w:noProof/>
                <w:webHidden/>
              </w:rPr>
              <w:instrText xml:space="preserve"> PAGEREF _Toc228195689 \h </w:instrText>
            </w:r>
            <w:r w:rsidR="00D7468F">
              <w:rPr>
                <w:noProof/>
                <w:webHidden/>
              </w:rPr>
            </w:r>
            <w:r w:rsidR="00D7468F">
              <w:rPr>
                <w:noProof/>
                <w:webHidden/>
              </w:rPr>
              <w:fldChar w:fldCharType="separate"/>
            </w:r>
            <w:r w:rsidR="001F2AD2">
              <w:rPr>
                <w:noProof/>
                <w:webHidden/>
              </w:rPr>
              <w:t>8</w:t>
            </w:r>
            <w:r w:rsidR="00D7468F">
              <w:rPr>
                <w:noProof/>
                <w:webHidden/>
              </w:rPr>
              <w:fldChar w:fldCharType="end"/>
            </w:r>
          </w:hyperlink>
        </w:p>
        <w:p w14:paraId="4669C224" w14:textId="12D97B9F" w:rsidR="00D7468F" w:rsidRDefault="009A423A">
          <w:pPr>
            <w:pStyle w:val="Spistreci2"/>
            <w:rPr>
              <w:rFonts w:asciiTheme="minorHAnsi" w:eastAsiaTheme="minorEastAsia" w:hAnsiTheme="minorHAnsi" w:cstheme="minorBidi"/>
              <w:noProof/>
              <w:sz w:val="22"/>
              <w:szCs w:val="22"/>
              <w:lang w:val="pl-PL" w:eastAsia="pl-PL"/>
            </w:rPr>
          </w:pPr>
          <w:hyperlink w:anchor="_Toc228195690" w:history="1">
            <w:r w:rsidR="00D7468F" w:rsidRPr="00325157">
              <w:rPr>
                <w:rStyle w:val="Hipercze"/>
                <w:noProof/>
              </w:rPr>
              <w:t>2.6   ENTREGA DE CORRESPONDENCIA</w:t>
            </w:r>
            <w:r w:rsidR="00D7468F">
              <w:rPr>
                <w:noProof/>
                <w:webHidden/>
              </w:rPr>
              <w:tab/>
            </w:r>
            <w:r w:rsidR="00D7468F">
              <w:rPr>
                <w:noProof/>
                <w:webHidden/>
              </w:rPr>
              <w:fldChar w:fldCharType="begin"/>
            </w:r>
            <w:r w:rsidR="00D7468F">
              <w:rPr>
                <w:noProof/>
                <w:webHidden/>
              </w:rPr>
              <w:instrText xml:space="preserve"> PAGEREF _Toc228195690 \h </w:instrText>
            </w:r>
            <w:r w:rsidR="00D7468F">
              <w:rPr>
                <w:noProof/>
                <w:webHidden/>
              </w:rPr>
            </w:r>
            <w:r w:rsidR="00D7468F">
              <w:rPr>
                <w:noProof/>
                <w:webHidden/>
              </w:rPr>
              <w:fldChar w:fldCharType="separate"/>
            </w:r>
            <w:r w:rsidR="001F2AD2">
              <w:rPr>
                <w:noProof/>
                <w:webHidden/>
              </w:rPr>
              <w:t>9</w:t>
            </w:r>
            <w:r w:rsidR="00D7468F">
              <w:rPr>
                <w:noProof/>
                <w:webHidden/>
              </w:rPr>
              <w:fldChar w:fldCharType="end"/>
            </w:r>
          </w:hyperlink>
        </w:p>
        <w:p w14:paraId="6249C44E" w14:textId="0856CCE9" w:rsidR="00D7468F" w:rsidRDefault="009A423A">
          <w:pPr>
            <w:pStyle w:val="Spistreci2"/>
            <w:rPr>
              <w:rFonts w:asciiTheme="minorHAnsi" w:eastAsiaTheme="minorEastAsia" w:hAnsiTheme="minorHAnsi" w:cstheme="minorBidi"/>
              <w:noProof/>
              <w:sz w:val="22"/>
              <w:szCs w:val="22"/>
              <w:lang w:val="pl-PL" w:eastAsia="pl-PL"/>
            </w:rPr>
          </w:pPr>
          <w:hyperlink w:anchor="_Toc228195691" w:history="1">
            <w:r w:rsidR="00D7468F" w:rsidRPr="00325157">
              <w:rPr>
                <w:rStyle w:val="Hipercze"/>
                <w:noProof/>
              </w:rPr>
              <w:t>2.7   ENTREGA DE ENVÍOS EN CASO DE VIAJE O RESIDENCIA FUERA DEL PAÍS.</w:t>
            </w:r>
            <w:r w:rsidR="00D7468F">
              <w:rPr>
                <w:noProof/>
                <w:webHidden/>
              </w:rPr>
              <w:tab/>
            </w:r>
            <w:r w:rsidR="00D7468F">
              <w:rPr>
                <w:noProof/>
                <w:webHidden/>
              </w:rPr>
              <w:fldChar w:fldCharType="begin"/>
            </w:r>
            <w:r w:rsidR="00D7468F">
              <w:rPr>
                <w:noProof/>
                <w:webHidden/>
              </w:rPr>
              <w:instrText xml:space="preserve"> PAGEREF _Toc228195691 \h </w:instrText>
            </w:r>
            <w:r w:rsidR="00D7468F">
              <w:rPr>
                <w:noProof/>
                <w:webHidden/>
              </w:rPr>
            </w:r>
            <w:r w:rsidR="00D7468F">
              <w:rPr>
                <w:noProof/>
                <w:webHidden/>
              </w:rPr>
              <w:fldChar w:fldCharType="separate"/>
            </w:r>
            <w:r w:rsidR="001F2AD2">
              <w:rPr>
                <w:noProof/>
                <w:webHidden/>
              </w:rPr>
              <w:t>11</w:t>
            </w:r>
            <w:r w:rsidR="00D7468F">
              <w:rPr>
                <w:noProof/>
                <w:webHidden/>
              </w:rPr>
              <w:fldChar w:fldCharType="end"/>
            </w:r>
          </w:hyperlink>
        </w:p>
        <w:p w14:paraId="42FCCD63" w14:textId="5F973FD3" w:rsidR="00D7468F" w:rsidRDefault="009A423A">
          <w:pPr>
            <w:pStyle w:val="Spistreci2"/>
            <w:rPr>
              <w:rFonts w:asciiTheme="minorHAnsi" w:eastAsiaTheme="minorEastAsia" w:hAnsiTheme="minorHAnsi" w:cstheme="minorBidi"/>
              <w:noProof/>
              <w:sz w:val="22"/>
              <w:szCs w:val="22"/>
              <w:lang w:val="pl-PL" w:eastAsia="pl-PL"/>
            </w:rPr>
          </w:pPr>
          <w:hyperlink w:anchor="_Toc228195692" w:history="1">
            <w:r w:rsidR="00D7468F" w:rsidRPr="00325157">
              <w:rPr>
                <w:rStyle w:val="Hipercze"/>
                <w:noProof/>
              </w:rPr>
              <w:t>2.8   REQUISITO DE OBSERVAR EL PLAZO</w:t>
            </w:r>
            <w:r w:rsidR="00D7468F">
              <w:rPr>
                <w:noProof/>
                <w:webHidden/>
              </w:rPr>
              <w:tab/>
            </w:r>
            <w:r w:rsidR="00D7468F">
              <w:rPr>
                <w:noProof/>
                <w:webHidden/>
              </w:rPr>
              <w:fldChar w:fldCharType="begin"/>
            </w:r>
            <w:r w:rsidR="00D7468F">
              <w:rPr>
                <w:noProof/>
                <w:webHidden/>
              </w:rPr>
              <w:instrText xml:space="preserve"> PAGEREF _Toc228195692 \h </w:instrText>
            </w:r>
            <w:r w:rsidR="00D7468F">
              <w:rPr>
                <w:noProof/>
                <w:webHidden/>
              </w:rPr>
            </w:r>
            <w:r w:rsidR="00D7468F">
              <w:rPr>
                <w:noProof/>
                <w:webHidden/>
              </w:rPr>
              <w:fldChar w:fldCharType="separate"/>
            </w:r>
            <w:r w:rsidR="001F2AD2">
              <w:rPr>
                <w:noProof/>
                <w:webHidden/>
              </w:rPr>
              <w:t>11</w:t>
            </w:r>
            <w:r w:rsidR="00D7468F">
              <w:rPr>
                <w:noProof/>
                <w:webHidden/>
              </w:rPr>
              <w:fldChar w:fldCharType="end"/>
            </w:r>
          </w:hyperlink>
        </w:p>
        <w:p w14:paraId="77601BC3" w14:textId="4C5DA251" w:rsidR="00D7468F" w:rsidRDefault="009A423A">
          <w:pPr>
            <w:pStyle w:val="Spistreci2"/>
            <w:rPr>
              <w:rFonts w:asciiTheme="minorHAnsi" w:eastAsiaTheme="minorEastAsia" w:hAnsiTheme="minorHAnsi" w:cstheme="minorBidi"/>
              <w:noProof/>
              <w:sz w:val="22"/>
              <w:szCs w:val="22"/>
              <w:lang w:val="pl-PL" w:eastAsia="pl-PL"/>
            </w:rPr>
          </w:pPr>
          <w:hyperlink w:anchor="_Toc228195693" w:history="1">
            <w:r w:rsidR="00D7468F" w:rsidRPr="00325157">
              <w:rPr>
                <w:rStyle w:val="Hipercze"/>
                <w:noProof/>
              </w:rPr>
              <w:t>2.9   CONSULTA DEL EXPEDIENTE DEL ASUNTO</w:t>
            </w:r>
            <w:r w:rsidR="00D7468F">
              <w:rPr>
                <w:noProof/>
                <w:webHidden/>
              </w:rPr>
              <w:tab/>
            </w:r>
            <w:r w:rsidR="00D7468F">
              <w:rPr>
                <w:noProof/>
                <w:webHidden/>
              </w:rPr>
              <w:fldChar w:fldCharType="begin"/>
            </w:r>
            <w:r w:rsidR="00D7468F">
              <w:rPr>
                <w:noProof/>
                <w:webHidden/>
              </w:rPr>
              <w:instrText xml:space="preserve"> PAGEREF _Toc228195693 \h </w:instrText>
            </w:r>
            <w:r w:rsidR="00D7468F">
              <w:rPr>
                <w:noProof/>
                <w:webHidden/>
              </w:rPr>
            </w:r>
            <w:r w:rsidR="00D7468F">
              <w:rPr>
                <w:noProof/>
                <w:webHidden/>
              </w:rPr>
              <w:fldChar w:fldCharType="separate"/>
            </w:r>
            <w:r w:rsidR="001F2AD2">
              <w:rPr>
                <w:noProof/>
                <w:webHidden/>
              </w:rPr>
              <w:t>12</w:t>
            </w:r>
            <w:r w:rsidR="00D7468F">
              <w:rPr>
                <w:noProof/>
                <w:webHidden/>
              </w:rPr>
              <w:fldChar w:fldCharType="end"/>
            </w:r>
          </w:hyperlink>
        </w:p>
        <w:p w14:paraId="3D160F03" w14:textId="1C27C544" w:rsidR="00D7468F" w:rsidRDefault="009A423A">
          <w:pPr>
            <w:pStyle w:val="Spistreci2"/>
            <w:rPr>
              <w:rFonts w:asciiTheme="minorHAnsi" w:eastAsiaTheme="minorEastAsia" w:hAnsiTheme="minorHAnsi" w:cstheme="minorBidi"/>
              <w:noProof/>
              <w:sz w:val="22"/>
              <w:szCs w:val="22"/>
              <w:lang w:val="pl-PL" w:eastAsia="pl-PL"/>
            </w:rPr>
          </w:pPr>
          <w:hyperlink w:anchor="_Toc228195694" w:history="1">
            <w:r w:rsidR="00D7468F" w:rsidRPr="00325157">
              <w:rPr>
                <w:rStyle w:val="Hipercze"/>
                <w:noProof/>
              </w:rPr>
              <w:t>2.10   DERECHOS DE TIMBRE</w:t>
            </w:r>
            <w:r w:rsidR="00D7468F">
              <w:rPr>
                <w:noProof/>
                <w:webHidden/>
              </w:rPr>
              <w:tab/>
            </w:r>
            <w:r w:rsidR="00D7468F">
              <w:rPr>
                <w:noProof/>
                <w:webHidden/>
              </w:rPr>
              <w:fldChar w:fldCharType="begin"/>
            </w:r>
            <w:r w:rsidR="00D7468F">
              <w:rPr>
                <w:noProof/>
                <w:webHidden/>
              </w:rPr>
              <w:instrText xml:space="preserve"> PAGEREF _Toc228195694 \h </w:instrText>
            </w:r>
            <w:r w:rsidR="00D7468F">
              <w:rPr>
                <w:noProof/>
                <w:webHidden/>
              </w:rPr>
            </w:r>
            <w:r w:rsidR="00D7468F">
              <w:rPr>
                <w:noProof/>
                <w:webHidden/>
              </w:rPr>
              <w:fldChar w:fldCharType="separate"/>
            </w:r>
            <w:r w:rsidR="001F2AD2">
              <w:rPr>
                <w:noProof/>
                <w:webHidden/>
              </w:rPr>
              <w:t>12</w:t>
            </w:r>
            <w:r w:rsidR="00D7468F">
              <w:rPr>
                <w:noProof/>
                <w:webHidden/>
              </w:rPr>
              <w:fldChar w:fldCharType="end"/>
            </w:r>
          </w:hyperlink>
        </w:p>
        <w:p w14:paraId="124AB3A5" w14:textId="4E03738F" w:rsidR="00D7468F" w:rsidRDefault="009A423A">
          <w:pPr>
            <w:pStyle w:val="Spistreci1"/>
            <w:rPr>
              <w:rFonts w:asciiTheme="minorHAnsi" w:eastAsiaTheme="minorEastAsia" w:hAnsiTheme="minorHAnsi" w:cstheme="minorBidi"/>
              <w:noProof/>
              <w:sz w:val="22"/>
              <w:szCs w:val="22"/>
              <w:lang w:val="pl-PL" w:eastAsia="pl-PL"/>
            </w:rPr>
          </w:pPr>
          <w:hyperlink w:anchor="_Toc228195695" w:history="1">
            <w:r w:rsidR="00D7468F" w:rsidRPr="00325157">
              <w:rPr>
                <w:rStyle w:val="Hipercze"/>
                <w:noProof/>
              </w:rPr>
              <w:t>CAPÍTULO III – PRÓRROGA DEL VISADO</w:t>
            </w:r>
            <w:r w:rsidR="00D7468F">
              <w:rPr>
                <w:noProof/>
                <w:webHidden/>
              </w:rPr>
              <w:tab/>
            </w:r>
            <w:r w:rsidR="00D7468F">
              <w:rPr>
                <w:noProof/>
                <w:webHidden/>
              </w:rPr>
              <w:fldChar w:fldCharType="begin"/>
            </w:r>
            <w:r w:rsidR="00D7468F">
              <w:rPr>
                <w:noProof/>
                <w:webHidden/>
              </w:rPr>
              <w:instrText xml:space="preserve"> PAGEREF _Toc228195695 \h </w:instrText>
            </w:r>
            <w:r w:rsidR="00D7468F">
              <w:rPr>
                <w:noProof/>
                <w:webHidden/>
              </w:rPr>
            </w:r>
            <w:r w:rsidR="00D7468F">
              <w:rPr>
                <w:noProof/>
                <w:webHidden/>
              </w:rPr>
              <w:fldChar w:fldCharType="separate"/>
            </w:r>
            <w:r w:rsidR="001F2AD2">
              <w:rPr>
                <w:noProof/>
                <w:webHidden/>
              </w:rPr>
              <w:t>14</w:t>
            </w:r>
            <w:r w:rsidR="00D7468F">
              <w:rPr>
                <w:noProof/>
                <w:webHidden/>
              </w:rPr>
              <w:fldChar w:fldCharType="end"/>
            </w:r>
          </w:hyperlink>
        </w:p>
        <w:p w14:paraId="56DA7457" w14:textId="281B3DAB" w:rsidR="00D7468F" w:rsidRDefault="009A423A">
          <w:pPr>
            <w:pStyle w:val="Spistreci2"/>
            <w:rPr>
              <w:rFonts w:asciiTheme="minorHAnsi" w:eastAsiaTheme="minorEastAsia" w:hAnsiTheme="minorHAnsi" w:cstheme="minorBidi"/>
              <w:noProof/>
              <w:sz w:val="22"/>
              <w:szCs w:val="22"/>
              <w:lang w:val="pl-PL" w:eastAsia="pl-PL"/>
            </w:rPr>
          </w:pPr>
          <w:hyperlink w:anchor="_Toc228195696" w:history="1">
            <w:r w:rsidR="00D7468F" w:rsidRPr="00325157">
              <w:rPr>
                <w:rStyle w:val="Hipercze"/>
                <w:noProof/>
              </w:rPr>
              <w:t>3.1    ÓRGANO QUE EXAMINA LA SOLICITUD</w:t>
            </w:r>
            <w:r w:rsidR="00D7468F">
              <w:rPr>
                <w:noProof/>
                <w:webHidden/>
              </w:rPr>
              <w:tab/>
            </w:r>
            <w:r w:rsidR="00D7468F">
              <w:rPr>
                <w:noProof/>
                <w:webHidden/>
              </w:rPr>
              <w:fldChar w:fldCharType="begin"/>
            </w:r>
            <w:r w:rsidR="00D7468F">
              <w:rPr>
                <w:noProof/>
                <w:webHidden/>
              </w:rPr>
              <w:instrText xml:space="preserve"> PAGEREF _Toc228195696 \h </w:instrText>
            </w:r>
            <w:r w:rsidR="00D7468F">
              <w:rPr>
                <w:noProof/>
                <w:webHidden/>
              </w:rPr>
            </w:r>
            <w:r w:rsidR="00D7468F">
              <w:rPr>
                <w:noProof/>
                <w:webHidden/>
              </w:rPr>
              <w:fldChar w:fldCharType="separate"/>
            </w:r>
            <w:r w:rsidR="001F2AD2">
              <w:rPr>
                <w:noProof/>
                <w:webHidden/>
              </w:rPr>
              <w:t>14</w:t>
            </w:r>
            <w:r w:rsidR="00D7468F">
              <w:rPr>
                <w:noProof/>
                <w:webHidden/>
              </w:rPr>
              <w:fldChar w:fldCharType="end"/>
            </w:r>
          </w:hyperlink>
        </w:p>
        <w:p w14:paraId="15AE1EAD" w14:textId="45FE7D8C" w:rsidR="00D7468F" w:rsidRDefault="009A423A">
          <w:pPr>
            <w:pStyle w:val="Spistreci2"/>
            <w:rPr>
              <w:rFonts w:asciiTheme="minorHAnsi" w:eastAsiaTheme="minorEastAsia" w:hAnsiTheme="minorHAnsi" w:cstheme="minorBidi"/>
              <w:noProof/>
              <w:sz w:val="22"/>
              <w:szCs w:val="22"/>
              <w:lang w:val="pl-PL" w:eastAsia="pl-PL"/>
            </w:rPr>
          </w:pPr>
          <w:hyperlink w:anchor="_Toc228195697" w:history="1">
            <w:r w:rsidR="00D7468F" w:rsidRPr="00325157">
              <w:rPr>
                <w:rStyle w:val="Hipercze"/>
                <w:noProof/>
              </w:rPr>
              <w:t>3.2   PRÓRROGA DEL VISADO NACIONAL</w:t>
            </w:r>
            <w:r w:rsidR="00D7468F">
              <w:rPr>
                <w:noProof/>
                <w:webHidden/>
              </w:rPr>
              <w:tab/>
            </w:r>
            <w:r w:rsidR="00D7468F">
              <w:rPr>
                <w:noProof/>
                <w:webHidden/>
              </w:rPr>
              <w:fldChar w:fldCharType="begin"/>
            </w:r>
            <w:r w:rsidR="00D7468F">
              <w:rPr>
                <w:noProof/>
                <w:webHidden/>
              </w:rPr>
              <w:instrText xml:space="preserve"> PAGEREF _Toc228195697 \h </w:instrText>
            </w:r>
            <w:r w:rsidR="00D7468F">
              <w:rPr>
                <w:noProof/>
                <w:webHidden/>
              </w:rPr>
            </w:r>
            <w:r w:rsidR="00D7468F">
              <w:rPr>
                <w:noProof/>
                <w:webHidden/>
              </w:rPr>
              <w:fldChar w:fldCharType="separate"/>
            </w:r>
            <w:r w:rsidR="001F2AD2">
              <w:rPr>
                <w:noProof/>
                <w:webHidden/>
              </w:rPr>
              <w:t>14</w:t>
            </w:r>
            <w:r w:rsidR="00D7468F">
              <w:rPr>
                <w:noProof/>
                <w:webHidden/>
              </w:rPr>
              <w:fldChar w:fldCharType="end"/>
            </w:r>
          </w:hyperlink>
        </w:p>
        <w:p w14:paraId="53DB89FE" w14:textId="13B86816" w:rsidR="00D7468F" w:rsidRDefault="009A423A">
          <w:pPr>
            <w:pStyle w:val="Spistreci2"/>
            <w:rPr>
              <w:rFonts w:asciiTheme="minorHAnsi" w:eastAsiaTheme="minorEastAsia" w:hAnsiTheme="minorHAnsi" w:cstheme="minorBidi"/>
              <w:noProof/>
              <w:sz w:val="22"/>
              <w:szCs w:val="22"/>
              <w:lang w:val="pl-PL" w:eastAsia="pl-PL"/>
            </w:rPr>
          </w:pPr>
          <w:hyperlink w:anchor="_Toc228195698" w:history="1">
            <w:r w:rsidR="00D7468F" w:rsidRPr="00325157">
              <w:rPr>
                <w:rStyle w:val="Hipercze"/>
                <w:noProof/>
              </w:rPr>
              <w:t>3.3   PRÓRROGA DEL VISADO SCHENGEN</w:t>
            </w:r>
            <w:r w:rsidR="00D7468F">
              <w:rPr>
                <w:noProof/>
                <w:webHidden/>
              </w:rPr>
              <w:tab/>
            </w:r>
            <w:r w:rsidR="00D7468F">
              <w:rPr>
                <w:noProof/>
                <w:webHidden/>
              </w:rPr>
              <w:fldChar w:fldCharType="begin"/>
            </w:r>
            <w:r w:rsidR="00D7468F">
              <w:rPr>
                <w:noProof/>
                <w:webHidden/>
              </w:rPr>
              <w:instrText xml:space="preserve"> PAGEREF _Toc228195698 \h </w:instrText>
            </w:r>
            <w:r w:rsidR="00D7468F">
              <w:rPr>
                <w:noProof/>
                <w:webHidden/>
              </w:rPr>
            </w:r>
            <w:r w:rsidR="00D7468F">
              <w:rPr>
                <w:noProof/>
                <w:webHidden/>
              </w:rPr>
              <w:fldChar w:fldCharType="separate"/>
            </w:r>
            <w:r w:rsidR="001F2AD2">
              <w:rPr>
                <w:noProof/>
                <w:webHidden/>
              </w:rPr>
              <w:t>14</w:t>
            </w:r>
            <w:r w:rsidR="00D7468F">
              <w:rPr>
                <w:noProof/>
                <w:webHidden/>
              </w:rPr>
              <w:fldChar w:fldCharType="end"/>
            </w:r>
          </w:hyperlink>
        </w:p>
        <w:p w14:paraId="2849C97D" w14:textId="07CA5EBC" w:rsidR="00D7468F" w:rsidRDefault="009A423A">
          <w:pPr>
            <w:pStyle w:val="Spistreci2"/>
            <w:rPr>
              <w:rFonts w:asciiTheme="minorHAnsi" w:eastAsiaTheme="minorEastAsia" w:hAnsiTheme="minorHAnsi" w:cstheme="minorBidi"/>
              <w:noProof/>
              <w:sz w:val="22"/>
              <w:szCs w:val="22"/>
              <w:lang w:val="pl-PL" w:eastAsia="pl-PL"/>
            </w:rPr>
          </w:pPr>
          <w:hyperlink w:anchor="_Toc228195699" w:history="1">
            <w:r w:rsidR="00D7468F" w:rsidRPr="00325157">
              <w:rPr>
                <w:rStyle w:val="Hipercze"/>
                <w:noProof/>
              </w:rPr>
              <w:t>3.4   PLAZO PREVISTO PARA LA PRESENTACIÓN DE LA SOLICITUD</w:t>
            </w:r>
            <w:r w:rsidR="00D7468F">
              <w:rPr>
                <w:noProof/>
                <w:webHidden/>
              </w:rPr>
              <w:tab/>
            </w:r>
            <w:r w:rsidR="00D7468F">
              <w:rPr>
                <w:noProof/>
                <w:webHidden/>
              </w:rPr>
              <w:fldChar w:fldCharType="begin"/>
            </w:r>
            <w:r w:rsidR="00D7468F">
              <w:rPr>
                <w:noProof/>
                <w:webHidden/>
              </w:rPr>
              <w:instrText xml:space="preserve"> PAGEREF _Toc228195699 \h </w:instrText>
            </w:r>
            <w:r w:rsidR="00D7468F">
              <w:rPr>
                <w:noProof/>
                <w:webHidden/>
              </w:rPr>
            </w:r>
            <w:r w:rsidR="00D7468F">
              <w:rPr>
                <w:noProof/>
                <w:webHidden/>
              </w:rPr>
              <w:fldChar w:fldCharType="separate"/>
            </w:r>
            <w:r w:rsidR="001F2AD2">
              <w:rPr>
                <w:noProof/>
                <w:webHidden/>
              </w:rPr>
              <w:t>15</w:t>
            </w:r>
            <w:r w:rsidR="00D7468F">
              <w:rPr>
                <w:noProof/>
                <w:webHidden/>
              </w:rPr>
              <w:fldChar w:fldCharType="end"/>
            </w:r>
          </w:hyperlink>
        </w:p>
        <w:p w14:paraId="31C38FAF" w14:textId="337836CF" w:rsidR="00D7468F" w:rsidRDefault="009A423A">
          <w:pPr>
            <w:pStyle w:val="Spistreci2"/>
            <w:rPr>
              <w:rFonts w:asciiTheme="minorHAnsi" w:eastAsiaTheme="minorEastAsia" w:hAnsiTheme="minorHAnsi" w:cstheme="minorBidi"/>
              <w:noProof/>
              <w:sz w:val="22"/>
              <w:szCs w:val="22"/>
              <w:lang w:val="pl-PL" w:eastAsia="pl-PL"/>
            </w:rPr>
          </w:pPr>
          <w:hyperlink w:anchor="_Toc228195700" w:history="1">
            <w:r w:rsidR="00D7468F" w:rsidRPr="00325157">
              <w:rPr>
                <w:rStyle w:val="Hipercze"/>
                <w:noProof/>
              </w:rPr>
              <w:t>3.5   RESOLUCIÓN</w:t>
            </w:r>
            <w:r w:rsidR="00D7468F">
              <w:rPr>
                <w:noProof/>
                <w:webHidden/>
              </w:rPr>
              <w:tab/>
            </w:r>
            <w:r w:rsidR="00D7468F">
              <w:rPr>
                <w:noProof/>
                <w:webHidden/>
              </w:rPr>
              <w:fldChar w:fldCharType="begin"/>
            </w:r>
            <w:r w:rsidR="00D7468F">
              <w:rPr>
                <w:noProof/>
                <w:webHidden/>
              </w:rPr>
              <w:instrText xml:space="preserve"> PAGEREF _Toc228195700 \h </w:instrText>
            </w:r>
            <w:r w:rsidR="00D7468F">
              <w:rPr>
                <w:noProof/>
                <w:webHidden/>
              </w:rPr>
            </w:r>
            <w:r w:rsidR="00D7468F">
              <w:rPr>
                <w:noProof/>
                <w:webHidden/>
              </w:rPr>
              <w:fldChar w:fldCharType="separate"/>
            </w:r>
            <w:r w:rsidR="001F2AD2">
              <w:rPr>
                <w:noProof/>
                <w:webHidden/>
              </w:rPr>
              <w:t>15</w:t>
            </w:r>
            <w:r w:rsidR="00D7468F">
              <w:rPr>
                <w:noProof/>
                <w:webHidden/>
              </w:rPr>
              <w:fldChar w:fldCharType="end"/>
            </w:r>
          </w:hyperlink>
        </w:p>
        <w:p w14:paraId="366C0D28" w14:textId="6BE66D84" w:rsidR="00D7468F" w:rsidRDefault="009A423A">
          <w:pPr>
            <w:pStyle w:val="Spistreci2"/>
            <w:rPr>
              <w:rFonts w:asciiTheme="minorHAnsi" w:eastAsiaTheme="minorEastAsia" w:hAnsiTheme="minorHAnsi" w:cstheme="minorBidi"/>
              <w:noProof/>
              <w:sz w:val="22"/>
              <w:szCs w:val="22"/>
              <w:lang w:val="pl-PL" w:eastAsia="pl-PL"/>
            </w:rPr>
          </w:pPr>
          <w:hyperlink w:anchor="_Toc228195701" w:history="1">
            <w:r w:rsidR="00D7468F" w:rsidRPr="00325157">
              <w:rPr>
                <w:rStyle w:val="Hipercze"/>
                <w:noProof/>
              </w:rPr>
              <w:t>3.6   DOCUMENTOS</w:t>
            </w:r>
            <w:r w:rsidR="00D7468F">
              <w:rPr>
                <w:noProof/>
                <w:webHidden/>
              </w:rPr>
              <w:tab/>
            </w:r>
            <w:r w:rsidR="00D7468F">
              <w:rPr>
                <w:noProof/>
                <w:webHidden/>
              </w:rPr>
              <w:fldChar w:fldCharType="begin"/>
            </w:r>
            <w:r w:rsidR="00D7468F">
              <w:rPr>
                <w:noProof/>
                <w:webHidden/>
              </w:rPr>
              <w:instrText xml:space="preserve"> PAGEREF _Toc228195701 \h </w:instrText>
            </w:r>
            <w:r w:rsidR="00D7468F">
              <w:rPr>
                <w:noProof/>
                <w:webHidden/>
              </w:rPr>
            </w:r>
            <w:r w:rsidR="00D7468F">
              <w:rPr>
                <w:noProof/>
                <w:webHidden/>
              </w:rPr>
              <w:fldChar w:fldCharType="separate"/>
            </w:r>
            <w:r w:rsidR="001F2AD2">
              <w:rPr>
                <w:noProof/>
                <w:webHidden/>
              </w:rPr>
              <w:t>16</w:t>
            </w:r>
            <w:r w:rsidR="00D7468F">
              <w:rPr>
                <w:noProof/>
                <w:webHidden/>
              </w:rPr>
              <w:fldChar w:fldCharType="end"/>
            </w:r>
          </w:hyperlink>
        </w:p>
        <w:p w14:paraId="6A41968A" w14:textId="7A586C92" w:rsidR="00D7468F" w:rsidRDefault="009A423A">
          <w:pPr>
            <w:pStyle w:val="Spistreci1"/>
            <w:rPr>
              <w:rFonts w:asciiTheme="minorHAnsi" w:eastAsiaTheme="minorEastAsia" w:hAnsiTheme="minorHAnsi" w:cstheme="minorBidi"/>
              <w:noProof/>
              <w:sz w:val="22"/>
              <w:szCs w:val="22"/>
              <w:lang w:val="pl-PL" w:eastAsia="pl-PL"/>
            </w:rPr>
          </w:pPr>
          <w:hyperlink w:anchor="_Toc228195702" w:history="1">
            <w:r w:rsidR="00D7468F" w:rsidRPr="00325157">
              <w:rPr>
                <w:rStyle w:val="Hipercze"/>
                <w:noProof/>
              </w:rPr>
              <w:t>CAPÍTULO IV – PERMISO DE RESIDENCIA TEMPORAL</w:t>
            </w:r>
            <w:r w:rsidR="00D7468F">
              <w:rPr>
                <w:noProof/>
                <w:webHidden/>
              </w:rPr>
              <w:tab/>
            </w:r>
            <w:r w:rsidR="00D7468F">
              <w:rPr>
                <w:noProof/>
                <w:webHidden/>
              </w:rPr>
              <w:fldChar w:fldCharType="begin"/>
            </w:r>
            <w:r w:rsidR="00D7468F">
              <w:rPr>
                <w:noProof/>
                <w:webHidden/>
              </w:rPr>
              <w:instrText xml:space="preserve"> PAGEREF _Toc228195702 \h </w:instrText>
            </w:r>
            <w:r w:rsidR="00D7468F">
              <w:rPr>
                <w:noProof/>
                <w:webHidden/>
              </w:rPr>
            </w:r>
            <w:r w:rsidR="00D7468F">
              <w:rPr>
                <w:noProof/>
                <w:webHidden/>
              </w:rPr>
              <w:fldChar w:fldCharType="separate"/>
            </w:r>
            <w:r w:rsidR="001F2AD2">
              <w:rPr>
                <w:noProof/>
                <w:webHidden/>
              </w:rPr>
              <w:t>18</w:t>
            </w:r>
            <w:r w:rsidR="00D7468F">
              <w:rPr>
                <w:noProof/>
                <w:webHidden/>
              </w:rPr>
              <w:fldChar w:fldCharType="end"/>
            </w:r>
          </w:hyperlink>
        </w:p>
        <w:p w14:paraId="71391242" w14:textId="10451149" w:rsidR="00D7468F" w:rsidRDefault="009A423A" w:rsidP="00D7468F">
          <w:pPr>
            <w:pStyle w:val="Spistreci2"/>
            <w:jc w:val="both"/>
            <w:rPr>
              <w:rFonts w:asciiTheme="minorHAnsi" w:eastAsiaTheme="minorEastAsia" w:hAnsiTheme="minorHAnsi" w:cstheme="minorBidi"/>
              <w:noProof/>
              <w:sz w:val="22"/>
              <w:szCs w:val="22"/>
              <w:lang w:val="pl-PL" w:eastAsia="pl-PL"/>
            </w:rPr>
          </w:pPr>
          <w:hyperlink w:anchor="_Toc228195703" w:history="1">
            <w:r w:rsidR="00D7468F" w:rsidRPr="00325157">
              <w:rPr>
                <w:rStyle w:val="Hipercze"/>
                <w:noProof/>
              </w:rPr>
              <w:t>4.1    FINES DE RESIDENCIA PARA LOS QUE SE OTORGA O PUEDE OTORGARSE UN PERMISO DE RESIDENCIA TEMPORAL MEDIANTE SOLICITUD EN PAPEL</w:t>
            </w:r>
            <w:r w:rsidR="00D7468F">
              <w:rPr>
                <w:noProof/>
                <w:webHidden/>
              </w:rPr>
              <w:tab/>
            </w:r>
            <w:r w:rsidR="00D7468F">
              <w:rPr>
                <w:noProof/>
                <w:webHidden/>
              </w:rPr>
              <w:fldChar w:fldCharType="begin"/>
            </w:r>
            <w:r w:rsidR="00D7468F">
              <w:rPr>
                <w:noProof/>
                <w:webHidden/>
              </w:rPr>
              <w:instrText xml:space="preserve"> PAGEREF _Toc228195703 \h </w:instrText>
            </w:r>
            <w:r w:rsidR="00D7468F">
              <w:rPr>
                <w:noProof/>
                <w:webHidden/>
              </w:rPr>
            </w:r>
            <w:r w:rsidR="00D7468F">
              <w:rPr>
                <w:noProof/>
                <w:webHidden/>
              </w:rPr>
              <w:fldChar w:fldCharType="separate"/>
            </w:r>
            <w:r w:rsidR="001F2AD2">
              <w:rPr>
                <w:noProof/>
                <w:webHidden/>
              </w:rPr>
              <w:t>18</w:t>
            </w:r>
            <w:r w:rsidR="00D7468F">
              <w:rPr>
                <w:noProof/>
                <w:webHidden/>
              </w:rPr>
              <w:fldChar w:fldCharType="end"/>
            </w:r>
          </w:hyperlink>
        </w:p>
        <w:p w14:paraId="357E5DEC" w14:textId="66A0455E" w:rsidR="00D7468F" w:rsidRDefault="009A423A">
          <w:pPr>
            <w:pStyle w:val="Spistreci2"/>
            <w:rPr>
              <w:rFonts w:asciiTheme="minorHAnsi" w:eastAsiaTheme="minorEastAsia" w:hAnsiTheme="minorHAnsi" w:cstheme="minorBidi"/>
              <w:noProof/>
              <w:sz w:val="22"/>
              <w:szCs w:val="22"/>
              <w:lang w:val="pl-PL" w:eastAsia="pl-PL"/>
            </w:rPr>
          </w:pPr>
          <w:hyperlink w:anchor="_Toc228195704" w:history="1">
            <w:r w:rsidR="00D7468F" w:rsidRPr="00325157">
              <w:rPr>
                <w:rStyle w:val="Hipercze"/>
                <w:noProof/>
              </w:rPr>
              <w:t xml:space="preserve">4.2 </w:t>
            </w:r>
            <w:r w:rsidR="00D7468F" w:rsidRPr="00325157">
              <w:rPr>
                <w:rStyle w:val="Hipercze"/>
                <w:rFonts w:cs="Calibri"/>
                <w:noProof/>
              </w:rPr>
              <w:t>QUIÉNES PUEDEN PRESENTAR UNA SOLICITUD, QUÉ CIUDADANOS Y EN QUÉ FORMULARIO</w:t>
            </w:r>
            <w:r w:rsidR="00D7468F">
              <w:rPr>
                <w:noProof/>
                <w:webHidden/>
              </w:rPr>
              <w:tab/>
            </w:r>
            <w:r w:rsidR="00D7468F">
              <w:rPr>
                <w:noProof/>
                <w:webHidden/>
              </w:rPr>
              <w:fldChar w:fldCharType="begin"/>
            </w:r>
            <w:r w:rsidR="00D7468F">
              <w:rPr>
                <w:noProof/>
                <w:webHidden/>
              </w:rPr>
              <w:instrText xml:space="preserve"> PAGEREF _Toc228195704 \h </w:instrText>
            </w:r>
            <w:r w:rsidR="00D7468F">
              <w:rPr>
                <w:noProof/>
                <w:webHidden/>
              </w:rPr>
            </w:r>
            <w:r w:rsidR="00D7468F">
              <w:rPr>
                <w:noProof/>
                <w:webHidden/>
              </w:rPr>
              <w:fldChar w:fldCharType="separate"/>
            </w:r>
            <w:r w:rsidR="001F2AD2">
              <w:rPr>
                <w:noProof/>
                <w:webHidden/>
              </w:rPr>
              <w:t>18</w:t>
            </w:r>
            <w:r w:rsidR="00D7468F">
              <w:rPr>
                <w:noProof/>
                <w:webHidden/>
              </w:rPr>
              <w:fldChar w:fldCharType="end"/>
            </w:r>
          </w:hyperlink>
        </w:p>
        <w:p w14:paraId="4BE5E899" w14:textId="5A0DE41A" w:rsidR="00D7468F" w:rsidRDefault="009A423A">
          <w:pPr>
            <w:pStyle w:val="Spistreci2"/>
            <w:rPr>
              <w:rFonts w:asciiTheme="minorHAnsi" w:eastAsiaTheme="minorEastAsia" w:hAnsiTheme="minorHAnsi" w:cstheme="minorBidi"/>
              <w:noProof/>
              <w:sz w:val="22"/>
              <w:szCs w:val="22"/>
              <w:lang w:val="pl-PL" w:eastAsia="pl-PL"/>
            </w:rPr>
          </w:pPr>
          <w:hyperlink w:anchor="_Toc228195705" w:history="1">
            <w:r w:rsidR="00D7468F" w:rsidRPr="00325157">
              <w:rPr>
                <w:rStyle w:val="Hipercze"/>
                <w:noProof/>
              </w:rPr>
              <w:t>4.3  OTRA INFORMACIÓN RELEVANTE</w:t>
            </w:r>
            <w:r w:rsidR="00D7468F">
              <w:rPr>
                <w:noProof/>
                <w:webHidden/>
              </w:rPr>
              <w:tab/>
            </w:r>
            <w:r w:rsidR="00D7468F">
              <w:rPr>
                <w:noProof/>
                <w:webHidden/>
              </w:rPr>
              <w:fldChar w:fldCharType="begin"/>
            </w:r>
            <w:r w:rsidR="00D7468F">
              <w:rPr>
                <w:noProof/>
                <w:webHidden/>
              </w:rPr>
              <w:instrText xml:space="preserve"> PAGEREF _Toc228195705 \h </w:instrText>
            </w:r>
            <w:r w:rsidR="00D7468F">
              <w:rPr>
                <w:noProof/>
                <w:webHidden/>
              </w:rPr>
            </w:r>
            <w:r w:rsidR="00D7468F">
              <w:rPr>
                <w:noProof/>
                <w:webHidden/>
              </w:rPr>
              <w:fldChar w:fldCharType="separate"/>
            </w:r>
            <w:r w:rsidR="001F2AD2">
              <w:rPr>
                <w:noProof/>
                <w:webHidden/>
              </w:rPr>
              <w:t>20</w:t>
            </w:r>
            <w:r w:rsidR="00D7468F">
              <w:rPr>
                <w:noProof/>
                <w:webHidden/>
              </w:rPr>
              <w:fldChar w:fldCharType="end"/>
            </w:r>
          </w:hyperlink>
        </w:p>
        <w:p w14:paraId="4E190275" w14:textId="7E364F86" w:rsidR="00D7468F" w:rsidRDefault="009A423A">
          <w:pPr>
            <w:pStyle w:val="Spistreci2"/>
            <w:rPr>
              <w:rFonts w:asciiTheme="minorHAnsi" w:eastAsiaTheme="minorEastAsia" w:hAnsiTheme="minorHAnsi" w:cstheme="minorBidi"/>
              <w:noProof/>
              <w:sz w:val="22"/>
              <w:szCs w:val="22"/>
              <w:lang w:val="pl-PL" w:eastAsia="pl-PL"/>
            </w:rPr>
          </w:pPr>
          <w:hyperlink w:anchor="_Toc228195706" w:history="1">
            <w:r w:rsidR="00D7468F" w:rsidRPr="00325157">
              <w:rPr>
                <w:rStyle w:val="Hipercze"/>
                <w:noProof/>
              </w:rPr>
              <w:t>4.4   AUTORIDAD QUE EXAMINA LA SOLICITUD</w:t>
            </w:r>
            <w:r w:rsidR="00D7468F">
              <w:rPr>
                <w:noProof/>
                <w:webHidden/>
              </w:rPr>
              <w:tab/>
            </w:r>
            <w:r w:rsidR="00D7468F">
              <w:rPr>
                <w:noProof/>
                <w:webHidden/>
              </w:rPr>
              <w:fldChar w:fldCharType="begin"/>
            </w:r>
            <w:r w:rsidR="00D7468F">
              <w:rPr>
                <w:noProof/>
                <w:webHidden/>
              </w:rPr>
              <w:instrText xml:space="preserve"> PAGEREF _Toc228195706 \h </w:instrText>
            </w:r>
            <w:r w:rsidR="00D7468F">
              <w:rPr>
                <w:noProof/>
                <w:webHidden/>
              </w:rPr>
            </w:r>
            <w:r w:rsidR="00D7468F">
              <w:rPr>
                <w:noProof/>
                <w:webHidden/>
              </w:rPr>
              <w:fldChar w:fldCharType="separate"/>
            </w:r>
            <w:r w:rsidR="001F2AD2">
              <w:rPr>
                <w:noProof/>
                <w:webHidden/>
              </w:rPr>
              <w:t>21</w:t>
            </w:r>
            <w:r w:rsidR="00D7468F">
              <w:rPr>
                <w:noProof/>
                <w:webHidden/>
              </w:rPr>
              <w:fldChar w:fldCharType="end"/>
            </w:r>
          </w:hyperlink>
        </w:p>
        <w:p w14:paraId="30802A48" w14:textId="0294CA18" w:rsidR="00D7468F" w:rsidRDefault="009A423A">
          <w:pPr>
            <w:pStyle w:val="Spistreci2"/>
            <w:rPr>
              <w:rFonts w:asciiTheme="minorHAnsi" w:eastAsiaTheme="minorEastAsia" w:hAnsiTheme="minorHAnsi" w:cstheme="minorBidi"/>
              <w:noProof/>
              <w:sz w:val="22"/>
              <w:szCs w:val="22"/>
              <w:lang w:val="pl-PL" w:eastAsia="pl-PL"/>
            </w:rPr>
          </w:pPr>
          <w:hyperlink w:anchor="_Toc228195707" w:history="1">
            <w:r w:rsidR="00D7468F" w:rsidRPr="00325157">
              <w:rPr>
                <w:rStyle w:val="Hipercze"/>
                <w:noProof/>
              </w:rPr>
              <w:t>4.5   DOCUMENTOS</w:t>
            </w:r>
            <w:r w:rsidR="00D7468F">
              <w:rPr>
                <w:noProof/>
                <w:webHidden/>
              </w:rPr>
              <w:tab/>
            </w:r>
            <w:r w:rsidR="00D7468F">
              <w:rPr>
                <w:noProof/>
                <w:webHidden/>
              </w:rPr>
              <w:fldChar w:fldCharType="begin"/>
            </w:r>
            <w:r w:rsidR="00D7468F">
              <w:rPr>
                <w:noProof/>
                <w:webHidden/>
              </w:rPr>
              <w:instrText xml:space="preserve"> PAGEREF _Toc228195707 \h </w:instrText>
            </w:r>
            <w:r w:rsidR="00D7468F">
              <w:rPr>
                <w:noProof/>
                <w:webHidden/>
              </w:rPr>
            </w:r>
            <w:r w:rsidR="00D7468F">
              <w:rPr>
                <w:noProof/>
                <w:webHidden/>
              </w:rPr>
              <w:fldChar w:fldCharType="separate"/>
            </w:r>
            <w:r w:rsidR="001F2AD2">
              <w:rPr>
                <w:noProof/>
                <w:webHidden/>
              </w:rPr>
              <w:t>21</w:t>
            </w:r>
            <w:r w:rsidR="00D7468F">
              <w:rPr>
                <w:noProof/>
                <w:webHidden/>
              </w:rPr>
              <w:fldChar w:fldCharType="end"/>
            </w:r>
          </w:hyperlink>
        </w:p>
        <w:p w14:paraId="3FE2D596" w14:textId="71FD1D2C" w:rsidR="00D7468F" w:rsidRDefault="009A423A">
          <w:pPr>
            <w:pStyle w:val="Spistreci2"/>
            <w:rPr>
              <w:rFonts w:asciiTheme="minorHAnsi" w:eastAsiaTheme="minorEastAsia" w:hAnsiTheme="minorHAnsi" w:cstheme="minorBidi"/>
              <w:noProof/>
              <w:sz w:val="22"/>
              <w:szCs w:val="22"/>
              <w:lang w:val="pl-PL" w:eastAsia="pl-PL"/>
            </w:rPr>
          </w:pPr>
          <w:hyperlink w:anchor="_Toc228195708" w:history="1">
            <w:r w:rsidR="00D7468F" w:rsidRPr="00325157">
              <w:rPr>
                <w:rStyle w:val="Hipercze"/>
                <w:noProof/>
              </w:rPr>
              <w:t>4.6  REGULACIONES DETALLADAS RELATIVAS A LOS PERMISOS DE RESIDENCIA TEMPORAL</w:t>
            </w:r>
            <w:r w:rsidR="00D7468F">
              <w:rPr>
                <w:noProof/>
                <w:webHidden/>
              </w:rPr>
              <w:tab/>
            </w:r>
            <w:r w:rsidR="00D7468F">
              <w:rPr>
                <w:noProof/>
                <w:webHidden/>
              </w:rPr>
              <w:fldChar w:fldCharType="begin"/>
            </w:r>
            <w:r w:rsidR="00D7468F">
              <w:rPr>
                <w:noProof/>
                <w:webHidden/>
              </w:rPr>
              <w:instrText xml:space="preserve"> PAGEREF _Toc228195708 \h </w:instrText>
            </w:r>
            <w:r w:rsidR="00D7468F">
              <w:rPr>
                <w:noProof/>
                <w:webHidden/>
              </w:rPr>
            </w:r>
            <w:r w:rsidR="00D7468F">
              <w:rPr>
                <w:noProof/>
                <w:webHidden/>
              </w:rPr>
              <w:fldChar w:fldCharType="separate"/>
            </w:r>
            <w:r w:rsidR="001F2AD2">
              <w:rPr>
                <w:noProof/>
                <w:webHidden/>
              </w:rPr>
              <w:t>23</w:t>
            </w:r>
            <w:r w:rsidR="00D7468F">
              <w:rPr>
                <w:noProof/>
                <w:webHidden/>
              </w:rPr>
              <w:fldChar w:fldCharType="end"/>
            </w:r>
          </w:hyperlink>
        </w:p>
        <w:p w14:paraId="7C28B5A1" w14:textId="57662888" w:rsidR="00D7468F" w:rsidRDefault="009A423A" w:rsidP="00D7468F">
          <w:pPr>
            <w:pStyle w:val="Spistreci3"/>
            <w:jc w:val="both"/>
            <w:rPr>
              <w:rFonts w:asciiTheme="minorHAnsi" w:eastAsiaTheme="minorEastAsia" w:hAnsiTheme="minorHAnsi" w:cstheme="minorBidi"/>
              <w:noProof/>
              <w:sz w:val="22"/>
              <w:szCs w:val="22"/>
              <w:lang w:val="pl-PL" w:eastAsia="pl-PL"/>
            </w:rPr>
          </w:pPr>
          <w:hyperlink w:anchor="_Toc228195709" w:history="1">
            <w:r w:rsidR="00D7468F" w:rsidRPr="00325157">
              <w:rPr>
                <w:rStyle w:val="Hipercze"/>
                <w:noProof/>
              </w:rPr>
              <w:t>4.6.1.</w:t>
            </w:r>
            <w:r w:rsidR="00D7468F" w:rsidRPr="00325157">
              <w:rPr>
                <w:rStyle w:val="Hipercze"/>
                <w:rFonts w:cs="Times New Roman"/>
                <w:noProof/>
              </w:rPr>
              <w:t xml:space="preserve">  </w:t>
            </w:r>
            <w:r w:rsidR="00D7468F" w:rsidRPr="00325157">
              <w:rPr>
                <w:rStyle w:val="Hipercze"/>
                <w:noProof/>
              </w:rPr>
              <w:t>PERMISO DE RESIDENCIA TEMPORAL PARA FINES DE TRABAJO EN EL MARCO DE UN TRASLADO INTRAEMPRESARIAL</w:t>
            </w:r>
            <w:r w:rsidR="00D7468F">
              <w:rPr>
                <w:noProof/>
                <w:webHidden/>
              </w:rPr>
              <w:tab/>
            </w:r>
            <w:r w:rsidR="00D7468F">
              <w:rPr>
                <w:noProof/>
                <w:webHidden/>
              </w:rPr>
              <w:fldChar w:fldCharType="begin"/>
            </w:r>
            <w:r w:rsidR="00D7468F">
              <w:rPr>
                <w:noProof/>
                <w:webHidden/>
              </w:rPr>
              <w:instrText xml:space="preserve"> PAGEREF _Toc228195709 \h </w:instrText>
            </w:r>
            <w:r w:rsidR="00D7468F">
              <w:rPr>
                <w:noProof/>
                <w:webHidden/>
              </w:rPr>
            </w:r>
            <w:r w:rsidR="00D7468F">
              <w:rPr>
                <w:noProof/>
                <w:webHidden/>
              </w:rPr>
              <w:fldChar w:fldCharType="separate"/>
            </w:r>
            <w:r w:rsidR="001F2AD2">
              <w:rPr>
                <w:noProof/>
                <w:webHidden/>
              </w:rPr>
              <w:t>23</w:t>
            </w:r>
            <w:r w:rsidR="00D7468F">
              <w:rPr>
                <w:noProof/>
                <w:webHidden/>
              </w:rPr>
              <w:fldChar w:fldCharType="end"/>
            </w:r>
          </w:hyperlink>
        </w:p>
        <w:p w14:paraId="40CCCF09" w14:textId="4B990C2A" w:rsidR="00D7468F" w:rsidRDefault="009A423A" w:rsidP="00D7468F">
          <w:pPr>
            <w:pStyle w:val="Spistreci3"/>
            <w:jc w:val="both"/>
            <w:rPr>
              <w:rFonts w:asciiTheme="minorHAnsi" w:eastAsiaTheme="minorEastAsia" w:hAnsiTheme="minorHAnsi" w:cstheme="minorBidi"/>
              <w:noProof/>
              <w:sz w:val="22"/>
              <w:szCs w:val="22"/>
              <w:lang w:val="pl-PL" w:eastAsia="pl-PL"/>
            </w:rPr>
          </w:pPr>
          <w:hyperlink w:anchor="_Toc228195710" w:history="1">
            <w:r w:rsidR="00D7468F" w:rsidRPr="00325157">
              <w:rPr>
                <w:rStyle w:val="Hipercze"/>
                <w:noProof/>
              </w:rPr>
              <w:t>4.6.2.  RESIDENCIA DE EXTRANJEROS EN EL TERRITORIO DE LA REPÚBLICA DE POLONIA PARA FINES DE LA MOVILIDAD DE CORTA Y LARGA DURACIÓN EN EL MARCO DE UN TRASLADO INTRAEMPRESARIAL</w:t>
            </w:r>
            <w:r w:rsidR="00D7468F">
              <w:rPr>
                <w:noProof/>
                <w:webHidden/>
              </w:rPr>
              <w:tab/>
            </w:r>
            <w:r w:rsidR="00D7468F">
              <w:rPr>
                <w:noProof/>
                <w:webHidden/>
              </w:rPr>
              <w:fldChar w:fldCharType="begin"/>
            </w:r>
            <w:r w:rsidR="00D7468F">
              <w:rPr>
                <w:noProof/>
                <w:webHidden/>
              </w:rPr>
              <w:instrText xml:space="preserve"> PAGEREF _Toc228195710 \h </w:instrText>
            </w:r>
            <w:r w:rsidR="00D7468F">
              <w:rPr>
                <w:noProof/>
                <w:webHidden/>
              </w:rPr>
            </w:r>
            <w:r w:rsidR="00D7468F">
              <w:rPr>
                <w:noProof/>
                <w:webHidden/>
              </w:rPr>
              <w:fldChar w:fldCharType="separate"/>
            </w:r>
            <w:r w:rsidR="001F2AD2">
              <w:rPr>
                <w:noProof/>
                <w:webHidden/>
              </w:rPr>
              <w:t>28</w:t>
            </w:r>
            <w:r w:rsidR="00D7468F">
              <w:rPr>
                <w:noProof/>
                <w:webHidden/>
              </w:rPr>
              <w:fldChar w:fldCharType="end"/>
            </w:r>
          </w:hyperlink>
        </w:p>
        <w:p w14:paraId="0C2F5554" w14:textId="172A3B01" w:rsidR="00D7468F" w:rsidRDefault="009A423A" w:rsidP="00D7468F">
          <w:pPr>
            <w:pStyle w:val="Spistreci3"/>
            <w:jc w:val="both"/>
            <w:rPr>
              <w:rFonts w:asciiTheme="minorHAnsi" w:eastAsiaTheme="minorEastAsia" w:hAnsiTheme="minorHAnsi" w:cstheme="minorBidi"/>
              <w:noProof/>
              <w:sz w:val="22"/>
              <w:szCs w:val="22"/>
              <w:lang w:val="pl-PL" w:eastAsia="pl-PL"/>
            </w:rPr>
          </w:pPr>
          <w:hyperlink w:anchor="_Toc228195711" w:history="1">
            <w:r w:rsidR="00D7468F" w:rsidRPr="00325157">
              <w:rPr>
                <w:rStyle w:val="Hipercze"/>
                <w:noProof/>
              </w:rPr>
              <w:t>4.6.3.</w:t>
            </w:r>
            <w:r w:rsidR="00D7468F" w:rsidRPr="00325157">
              <w:rPr>
                <w:rStyle w:val="Hipercze"/>
                <w:rFonts w:cs="Calibri"/>
                <w:bCs/>
                <w:noProof/>
              </w:rPr>
              <w:t xml:space="preserve"> PERMISO DE RESIDENCIA TEMPORAL PARA LA REAGRUPACIÓN FAMILIAR DE FAMILIARES DE EXTRANJEROS RESIDENTES EN EL EXTRANJERO</w:t>
            </w:r>
            <w:r w:rsidR="00D7468F">
              <w:rPr>
                <w:noProof/>
                <w:webHidden/>
              </w:rPr>
              <w:tab/>
            </w:r>
            <w:r w:rsidR="00D7468F">
              <w:rPr>
                <w:noProof/>
                <w:webHidden/>
              </w:rPr>
              <w:fldChar w:fldCharType="begin"/>
            </w:r>
            <w:r w:rsidR="00D7468F">
              <w:rPr>
                <w:noProof/>
                <w:webHidden/>
              </w:rPr>
              <w:instrText xml:space="preserve"> PAGEREF _Toc228195711 \h </w:instrText>
            </w:r>
            <w:r w:rsidR="00D7468F">
              <w:rPr>
                <w:noProof/>
                <w:webHidden/>
              </w:rPr>
            </w:r>
            <w:r w:rsidR="00D7468F">
              <w:rPr>
                <w:noProof/>
                <w:webHidden/>
              </w:rPr>
              <w:fldChar w:fldCharType="separate"/>
            </w:r>
            <w:r w:rsidR="001F2AD2">
              <w:rPr>
                <w:noProof/>
                <w:webHidden/>
              </w:rPr>
              <w:t>32</w:t>
            </w:r>
            <w:r w:rsidR="00D7468F">
              <w:rPr>
                <w:noProof/>
                <w:webHidden/>
              </w:rPr>
              <w:fldChar w:fldCharType="end"/>
            </w:r>
          </w:hyperlink>
        </w:p>
        <w:p w14:paraId="0EE92ED1" w14:textId="3C23B67D" w:rsidR="00D7468F" w:rsidRDefault="009A423A" w:rsidP="00D7468F">
          <w:pPr>
            <w:pStyle w:val="Spistreci3"/>
            <w:jc w:val="both"/>
            <w:rPr>
              <w:rFonts w:asciiTheme="minorHAnsi" w:eastAsiaTheme="minorEastAsia" w:hAnsiTheme="minorHAnsi" w:cstheme="minorBidi"/>
              <w:noProof/>
              <w:sz w:val="22"/>
              <w:szCs w:val="22"/>
              <w:lang w:val="pl-PL" w:eastAsia="pl-PL"/>
            </w:rPr>
          </w:pPr>
          <w:hyperlink w:anchor="_Toc228195712" w:history="1">
            <w:r w:rsidR="00D7468F" w:rsidRPr="00325157">
              <w:rPr>
                <w:rStyle w:val="Hipercze"/>
                <w:noProof/>
              </w:rPr>
              <w:t>4.6.4. PERMISO DE RESIDENCIA TEMPORAL PARA PERSONAS FAMILIARES DE CIUDADANOS DE LA REPÚBLICA DE POLONIA, LA UNIÓN EUROPEA, EL EEE, SUIZA O GRAN BRETAÑA RESIDENTES EN EL EXTRANJERO (ACUERDO DE RETIRADA)</w:t>
            </w:r>
            <w:r w:rsidR="00D7468F">
              <w:rPr>
                <w:noProof/>
                <w:webHidden/>
              </w:rPr>
              <w:tab/>
            </w:r>
            <w:r w:rsidR="00D7468F">
              <w:rPr>
                <w:noProof/>
                <w:webHidden/>
              </w:rPr>
              <w:fldChar w:fldCharType="begin"/>
            </w:r>
            <w:r w:rsidR="00D7468F">
              <w:rPr>
                <w:noProof/>
                <w:webHidden/>
              </w:rPr>
              <w:instrText xml:space="preserve"> PAGEREF _Toc228195712 \h </w:instrText>
            </w:r>
            <w:r w:rsidR="00D7468F">
              <w:rPr>
                <w:noProof/>
                <w:webHidden/>
              </w:rPr>
            </w:r>
            <w:r w:rsidR="00D7468F">
              <w:rPr>
                <w:noProof/>
                <w:webHidden/>
              </w:rPr>
              <w:fldChar w:fldCharType="separate"/>
            </w:r>
            <w:r w:rsidR="001F2AD2">
              <w:rPr>
                <w:noProof/>
                <w:webHidden/>
              </w:rPr>
              <w:t>36</w:t>
            </w:r>
            <w:r w:rsidR="00D7468F">
              <w:rPr>
                <w:noProof/>
                <w:webHidden/>
              </w:rPr>
              <w:fldChar w:fldCharType="end"/>
            </w:r>
          </w:hyperlink>
        </w:p>
        <w:p w14:paraId="22B5BD5A" w14:textId="06EFBA96" w:rsidR="00D7468F" w:rsidRDefault="009A423A">
          <w:pPr>
            <w:pStyle w:val="Spistreci2"/>
            <w:rPr>
              <w:rFonts w:asciiTheme="minorHAnsi" w:eastAsiaTheme="minorEastAsia" w:hAnsiTheme="minorHAnsi" w:cstheme="minorBidi"/>
              <w:noProof/>
              <w:sz w:val="22"/>
              <w:szCs w:val="22"/>
              <w:lang w:val="pl-PL" w:eastAsia="pl-PL"/>
            </w:rPr>
          </w:pPr>
          <w:hyperlink w:anchor="_Toc228195713" w:history="1">
            <w:r w:rsidR="00D7468F" w:rsidRPr="00325157">
              <w:rPr>
                <w:rStyle w:val="Hipercze"/>
                <w:noProof/>
              </w:rPr>
              <w:t>4.7   EL PERÍODO POR EL CUAL SE CONCEDE EL PERMISO DE RESIDENCIA TEMPORAL</w:t>
            </w:r>
            <w:r w:rsidR="00D7468F">
              <w:rPr>
                <w:noProof/>
                <w:webHidden/>
              </w:rPr>
              <w:tab/>
            </w:r>
            <w:r w:rsidR="00D7468F">
              <w:rPr>
                <w:noProof/>
                <w:webHidden/>
              </w:rPr>
              <w:fldChar w:fldCharType="begin"/>
            </w:r>
            <w:r w:rsidR="00D7468F">
              <w:rPr>
                <w:noProof/>
                <w:webHidden/>
              </w:rPr>
              <w:instrText xml:space="preserve"> PAGEREF _Toc228195713 \h </w:instrText>
            </w:r>
            <w:r w:rsidR="00D7468F">
              <w:rPr>
                <w:noProof/>
                <w:webHidden/>
              </w:rPr>
            </w:r>
            <w:r w:rsidR="00D7468F">
              <w:rPr>
                <w:noProof/>
                <w:webHidden/>
              </w:rPr>
              <w:fldChar w:fldCharType="separate"/>
            </w:r>
            <w:r w:rsidR="001F2AD2">
              <w:rPr>
                <w:noProof/>
                <w:webHidden/>
              </w:rPr>
              <w:t>37</w:t>
            </w:r>
            <w:r w:rsidR="00D7468F">
              <w:rPr>
                <w:noProof/>
                <w:webHidden/>
              </w:rPr>
              <w:fldChar w:fldCharType="end"/>
            </w:r>
          </w:hyperlink>
        </w:p>
        <w:p w14:paraId="312DECBB" w14:textId="65B66D4E" w:rsidR="00D7468F" w:rsidRDefault="009A423A">
          <w:pPr>
            <w:pStyle w:val="Spistreci2"/>
            <w:rPr>
              <w:rFonts w:asciiTheme="minorHAnsi" w:eastAsiaTheme="minorEastAsia" w:hAnsiTheme="minorHAnsi" w:cstheme="minorBidi"/>
              <w:noProof/>
              <w:sz w:val="22"/>
              <w:szCs w:val="22"/>
              <w:lang w:val="pl-PL" w:eastAsia="pl-PL"/>
            </w:rPr>
          </w:pPr>
          <w:hyperlink w:anchor="_Toc228195714" w:history="1">
            <w:r w:rsidR="00D7468F" w:rsidRPr="00325157">
              <w:rPr>
                <w:rStyle w:val="Hipercze"/>
                <w:noProof/>
              </w:rPr>
              <w:t>4.8   ARCHIVO DE LA SOLICITUD SIN ULTERIOR TRÁMITE</w:t>
            </w:r>
            <w:r w:rsidR="00D7468F">
              <w:rPr>
                <w:noProof/>
                <w:webHidden/>
              </w:rPr>
              <w:tab/>
            </w:r>
            <w:r w:rsidR="00D7468F">
              <w:rPr>
                <w:noProof/>
                <w:webHidden/>
              </w:rPr>
              <w:fldChar w:fldCharType="begin"/>
            </w:r>
            <w:r w:rsidR="00D7468F">
              <w:rPr>
                <w:noProof/>
                <w:webHidden/>
              </w:rPr>
              <w:instrText xml:space="preserve"> PAGEREF _Toc228195714 \h </w:instrText>
            </w:r>
            <w:r w:rsidR="00D7468F">
              <w:rPr>
                <w:noProof/>
                <w:webHidden/>
              </w:rPr>
            </w:r>
            <w:r w:rsidR="00D7468F">
              <w:rPr>
                <w:noProof/>
                <w:webHidden/>
              </w:rPr>
              <w:fldChar w:fldCharType="separate"/>
            </w:r>
            <w:r w:rsidR="001F2AD2">
              <w:rPr>
                <w:noProof/>
                <w:webHidden/>
              </w:rPr>
              <w:t>37</w:t>
            </w:r>
            <w:r w:rsidR="00D7468F">
              <w:rPr>
                <w:noProof/>
                <w:webHidden/>
              </w:rPr>
              <w:fldChar w:fldCharType="end"/>
            </w:r>
          </w:hyperlink>
        </w:p>
        <w:p w14:paraId="49DF7CE7" w14:textId="77FA06D0" w:rsidR="00D7468F" w:rsidRDefault="009A423A">
          <w:pPr>
            <w:pStyle w:val="Spistreci2"/>
            <w:rPr>
              <w:rFonts w:asciiTheme="minorHAnsi" w:eastAsiaTheme="minorEastAsia" w:hAnsiTheme="minorHAnsi" w:cstheme="minorBidi"/>
              <w:noProof/>
              <w:sz w:val="22"/>
              <w:szCs w:val="22"/>
              <w:lang w:val="pl-PL" w:eastAsia="pl-PL"/>
            </w:rPr>
          </w:pPr>
          <w:hyperlink w:anchor="_Toc228195715" w:history="1">
            <w:r w:rsidR="00D7468F" w:rsidRPr="00325157">
              <w:rPr>
                <w:rStyle w:val="Hipercze"/>
                <w:noProof/>
              </w:rPr>
              <w:t>4.9    DENEGACIÓN DEL INICIO DEL PROCEDIMIENTO PARA OTORGAR UN PERMISO DE RESIDENCIA TEMPORAL</w:t>
            </w:r>
            <w:r w:rsidR="00D7468F">
              <w:rPr>
                <w:noProof/>
                <w:webHidden/>
              </w:rPr>
              <w:tab/>
            </w:r>
            <w:r w:rsidR="00D7468F">
              <w:rPr>
                <w:noProof/>
                <w:webHidden/>
              </w:rPr>
              <w:fldChar w:fldCharType="begin"/>
            </w:r>
            <w:r w:rsidR="00D7468F">
              <w:rPr>
                <w:noProof/>
                <w:webHidden/>
              </w:rPr>
              <w:instrText xml:space="preserve"> PAGEREF _Toc228195715 \h </w:instrText>
            </w:r>
            <w:r w:rsidR="00D7468F">
              <w:rPr>
                <w:noProof/>
                <w:webHidden/>
              </w:rPr>
            </w:r>
            <w:r w:rsidR="00D7468F">
              <w:rPr>
                <w:noProof/>
                <w:webHidden/>
              </w:rPr>
              <w:fldChar w:fldCharType="separate"/>
            </w:r>
            <w:r w:rsidR="001F2AD2">
              <w:rPr>
                <w:noProof/>
                <w:webHidden/>
              </w:rPr>
              <w:t>38</w:t>
            </w:r>
            <w:r w:rsidR="00D7468F">
              <w:rPr>
                <w:noProof/>
                <w:webHidden/>
              </w:rPr>
              <w:fldChar w:fldCharType="end"/>
            </w:r>
          </w:hyperlink>
        </w:p>
        <w:p w14:paraId="1DC781E3" w14:textId="4DB6161E" w:rsidR="00D7468F" w:rsidRDefault="009A423A">
          <w:pPr>
            <w:pStyle w:val="Spistreci2"/>
            <w:rPr>
              <w:rFonts w:asciiTheme="minorHAnsi" w:eastAsiaTheme="minorEastAsia" w:hAnsiTheme="minorHAnsi" w:cstheme="minorBidi"/>
              <w:noProof/>
              <w:sz w:val="22"/>
              <w:szCs w:val="22"/>
              <w:lang w:val="pl-PL" w:eastAsia="pl-PL"/>
            </w:rPr>
          </w:pPr>
          <w:hyperlink w:anchor="_Toc228195716" w:history="1">
            <w:r w:rsidR="00D7468F" w:rsidRPr="00325157">
              <w:rPr>
                <w:rStyle w:val="Hipercze"/>
                <w:noProof/>
              </w:rPr>
              <w:t>4.10   DENEGACIÓN DE OTORGAMIENTO DE UN PERMISO DE RESIDENCIA TEMPORAL</w:t>
            </w:r>
            <w:r w:rsidR="00D7468F">
              <w:rPr>
                <w:noProof/>
                <w:webHidden/>
              </w:rPr>
              <w:tab/>
            </w:r>
            <w:r w:rsidR="00D7468F">
              <w:rPr>
                <w:noProof/>
                <w:webHidden/>
              </w:rPr>
              <w:fldChar w:fldCharType="begin"/>
            </w:r>
            <w:r w:rsidR="00D7468F">
              <w:rPr>
                <w:noProof/>
                <w:webHidden/>
              </w:rPr>
              <w:instrText xml:space="preserve"> PAGEREF _Toc228195716 \h </w:instrText>
            </w:r>
            <w:r w:rsidR="00D7468F">
              <w:rPr>
                <w:noProof/>
                <w:webHidden/>
              </w:rPr>
            </w:r>
            <w:r w:rsidR="00D7468F">
              <w:rPr>
                <w:noProof/>
                <w:webHidden/>
              </w:rPr>
              <w:fldChar w:fldCharType="separate"/>
            </w:r>
            <w:r w:rsidR="001F2AD2">
              <w:rPr>
                <w:noProof/>
                <w:webHidden/>
              </w:rPr>
              <w:t>39</w:t>
            </w:r>
            <w:r w:rsidR="00D7468F">
              <w:rPr>
                <w:noProof/>
                <w:webHidden/>
              </w:rPr>
              <w:fldChar w:fldCharType="end"/>
            </w:r>
          </w:hyperlink>
        </w:p>
        <w:p w14:paraId="09CE9E63" w14:textId="60877926" w:rsidR="00D7468F" w:rsidRDefault="009A423A">
          <w:pPr>
            <w:pStyle w:val="Spistreci2"/>
            <w:rPr>
              <w:rFonts w:asciiTheme="minorHAnsi" w:eastAsiaTheme="minorEastAsia" w:hAnsiTheme="minorHAnsi" w:cstheme="minorBidi"/>
              <w:noProof/>
              <w:sz w:val="22"/>
              <w:szCs w:val="22"/>
              <w:lang w:val="pl-PL" w:eastAsia="pl-PL"/>
            </w:rPr>
          </w:pPr>
          <w:hyperlink w:anchor="_Toc228195717" w:history="1">
            <w:r w:rsidR="00D7468F" w:rsidRPr="00325157">
              <w:rPr>
                <w:rStyle w:val="Hipercze"/>
                <w:noProof/>
              </w:rPr>
              <w:t>4.11  REVOCACIÓN DE PERMISO DE RESIDENCIA TEMPORAL</w:t>
            </w:r>
            <w:r w:rsidR="00D7468F">
              <w:rPr>
                <w:noProof/>
                <w:webHidden/>
              </w:rPr>
              <w:tab/>
            </w:r>
            <w:r w:rsidR="00D7468F">
              <w:rPr>
                <w:noProof/>
                <w:webHidden/>
              </w:rPr>
              <w:fldChar w:fldCharType="begin"/>
            </w:r>
            <w:r w:rsidR="00D7468F">
              <w:rPr>
                <w:noProof/>
                <w:webHidden/>
              </w:rPr>
              <w:instrText xml:space="preserve"> PAGEREF _Toc228195717 \h </w:instrText>
            </w:r>
            <w:r w:rsidR="00D7468F">
              <w:rPr>
                <w:noProof/>
                <w:webHidden/>
              </w:rPr>
            </w:r>
            <w:r w:rsidR="00D7468F">
              <w:rPr>
                <w:noProof/>
                <w:webHidden/>
              </w:rPr>
              <w:fldChar w:fldCharType="separate"/>
            </w:r>
            <w:r w:rsidR="001F2AD2">
              <w:rPr>
                <w:noProof/>
                <w:webHidden/>
              </w:rPr>
              <w:t>40</w:t>
            </w:r>
            <w:r w:rsidR="00D7468F">
              <w:rPr>
                <w:noProof/>
                <w:webHidden/>
              </w:rPr>
              <w:fldChar w:fldCharType="end"/>
            </w:r>
          </w:hyperlink>
        </w:p>
        <w:p w14:paraId="569EE2ED" w14:textId="494AD3B0" w:rsidR="00D7468F" w:rsidRDefault="009A423A">
          <w:pPr>
            <w:pStyle w:val="Spistreci1"/>
            <w:rPr>
              <w:rFonts w:asciiTheme="minorHAnsi" w:eastAsiaTheme="minorEastAsia" w:hAnsiTheme="minorHAnsi" w:cstheme="minorBidi"/>
              <w:noProof/>
              <w:sz w:val="22"/>
              <w:szCs w:val="22"/>
              <w:lang w:val="pl-PL" w:eastAsia="pl-PL"/>
            </w:rPr>
          </w:pPr>
          <w:hyperlink w:anchor="_Toc228195718" w:history="1">
            <w:r w:rsidR="00D7468F" w:rsidRPr="00325157">
              <w:rPr>
                <w:rStyle w:val="Hipercze"/>
                <w:noProof/>
              </w:rPr>
              <w:t>CAPÍTULO V – TARJETA DE RESIDENCIA</w:t>
            </w:r>
            <w:r w:rsidR="00D7468F">
              <w:rPr>
                <w:noProof/>
                <w:webHidden/>
              </w:rPr>
              <w:tab/>
            </w:r>
            <w:r w:rsidR="00D7468F">
              <w:rPr>
                <w:noProof/>
                <w:webHidden/>
              </w:rPr>
              <w:fldChar w:fldCharType="begin"/>
            </w:r>
            <w:r w:rsidR="00D7468F">
              <w:rPr>
                <w:noProof/>
                <w:webHidden/>
              </w:rPr>
              <w:instrText xml:space="preserve"> PAGEREF _Toc228195718 \h </w:instrText>
            </w:r>
            <w:r w:rsidR="00D7468F">
              <w:rPr>
                <w:noProof/>
                <w:webHidden/>
              </w:rPr>
            </w:r>
            <w:r w:rsidR="00D7468F">
              <w:rPr>
                <w:noProof/>
                <w:webHidden/>
              </w:rPr>
              <w:fldChar w:fldCharType="separate"/>
            </w:r>
            <w:r w:rsidR="001F2AD2">
              <w:rPr>
                <w:noProof/>
                <w:webHidden/>
              </w:rPr>
              <w:t>42</w:t>
            </w:r>
            <w:r w:rsidR="00D7468F">
              <w:rPr>
                <w:noProof/>
                <w:webHidden/>
              </w:rPr>
              <w:fldChar w:fldCharType="end"/>
            </w:r>
          </w:hyperlink>
        </w:p>
        <w:p w14:paraId="28748952" w14:textId="02109C57" w:rsidR="00D7468F" w:rsidRDefault="009A423A">
          <w:pPr>
            <w:pStyle w:val="Spistreci2"/>
            <w:rPr>
              <w:rFonts w:asciiTheme="minorHAnsi" w:eastAsiaTheme="minorEastAsia" w:hAnsiTheme="minorHAnsi" w:cstheme="minorBidi"/>
              <w:noProof/>
              <w:sz w:val="22"/>
              <w:szCs w:val="22"/>
              <w:lang w:val="pl-PL" w:eastAsia="pl-PL"/>
            </w:rPr>
          </w:pPr>
          <w:hyperlink w:anchor="_Toc228195719" w:history="1">
            <w:r w:rsidR="00D7468F" w:rsidRPr="00325157">
              <w:rPr>
                <w:rStyle w:val="Hipercze"/>
                <w:noProof/>
              </w:rPr>
              <w:t>5.1   INFORMACIÓN BÁSICA</w:t>
            </w:r>
            <w:r w:rsidR="00D7468F">
              <w:rPr>
                <w:noProof/>
                <w:webHidden/>
              </w:rPr>
              <w:tab/>
            </w:r>
            <w:r w:rsidR="00D7468F">
              <w:rPr>
                <w:noProof/>
                <w:webHidden/>
              </w:rPr>
              <w:fldChar w:fldCharType="begin"/>
            </w:r>
            <w:r w:rsidR="00D7468F">
              <w:rPr>
                <w:noProof/>
                <w:webHidden/>
              </w:rPr>
              <w:instrText xml:space="preserve"> PAGEREF _Toc228195719 \h </w:instrText>
            </w:r>
            <w:r w:rsidR="00D7468F">
              <w:rPr>
                <w:noProof/>
                <w:webHidden/>
              </w:rPr>
            </w:r>
            <w:r w:rsidR="00D7468F">
              <w:rPr>
                <w:noProof/>
                <w:webHidden/>
              </w:rPr>
              <w:fldChar w:fldCharType="separate"/>
            </w:r>
            <w:r w:rsidR="001F2AD2">
              <w:rPr>
                <w:noProof/>
                <w:webHidden/>
              </w:rPr>
              <w:t>42</w:t>
            </w:r>
            <w:r w:rsidR="00D7468F">
              <w:rPr>
                <w:noProof/>
                <w:webHidden/>
              </w:rPr>
              <w:fldChar w:fldCharType="end"/>
            </w:r>
          </w:hyperlink>
        </w:p>
        <w:p w14:paraId="19C4E5DC" w14:textId="09AB9375" w:rsidR="00D7468F" w:rsidRDefault="009A423A">
          <w:pPr>
            <w:pStyle w:val="Spistreci2"/>
            <w:rPr>
              <w:rFonts w:asciiTheme="minorHAnsi" w:eastAsiaTheme="minorEastAsia" w:hAnsiTheme="minorHAnsi" w:cstheme="minorBidi"/>
              <w:noProof/>
              <w:sz w:val="22"/>
              <w:szCs w:val="22"/>
              <w:lang w:val="pl-PL" w:eastAsia="pl-PL"/>
            </w:rPr>
          </w:pPr>
          <w:hyperlink w:anchor="_Toc228195720" w:history="1">
            <w:r w:rsidR="00D7468F" w:rsidRPr="00325157">
              <w:rPr>
                <w:rStyle w:val="Hipercze"/>
                <w:noProof/>
              </w:rPr>
              <w:t>5.2   EMISIÓN DE LA TARJETA DE RESIDENCIA</w:t>
            </w:r>
            <w:r w:rsidR="00D7468F">
              <w:rPr>
                <w:noProof/>
                <w:webHidden/>
              </w:rPr>
              <w:tab/>
            </w:r>
            <w:r w:rsidR="00D7468F">
              <w:rPr>
                <w:noProof/>
                <w:webHidden/>
              </w:rPr>
              <w:fldChar w:fldCharType="begin"/>
            </w:r>
            <w:r w:rsidR="00D7468F">
              <w:rPr>
                <w:noProof/>
                <w:webHidden/>
              </w:rPr>
              <w:instrText xml:space="preserve"> PAGEREF _Toc228195720 \h </w:instrText>
            </w:r>
            <w:r w:rsidR="00D7468F">
              <w:rPr>
                <w:noProof/>
                <w:webHidden/>
              </w:rPr>
            </w:r>
            <w:r w:rsidR="00D7468F">
              <w:rPr>
                <w:noProof/>
                <w:webHidden/>
              </w:rPr>
              <w:fldChar w:fldCharType="separate"/>
            </w:r>
            <w:r w:rsidR="001F2AD2">
              <w:rPr>
                <w:noProof/>
                <w:webHidden/>
              </w:rPr>
              <w:t>43</w:t>
            </w:r>
            <w:r w:rsidR="00D7468F">
              <w:rPr>
                <w:noProof/>
                <w:webHidden/>
              </w:rPr>
              <w:fldChar w:fldCharType="end"/>
            </w:r>
          </w:hyperlink>
        </w:p>
        <w:p w14:paraId="31B2DEF2" w14:textId="611F1503" w:rsidR="00D7468F" w:rsidRDefault="009A423A">
          <w:pPr>
            <w:pStyle w:val="Spistreci2"/>
            <w:rPr>
              <w:rFonts w:asciiTheme="minorHAnsi" w:eastAsiaTheme="minorEastAsia" w:hAnsiTheme="minorHAnsi" w:cstheme="minorBidi"/>
              <w:noProof/>
              <w:sz w:val="22"/>
              <w:szCs w:val="22"/>
              <w:lang w:val="pl-PL" w:eastAsia="pl-PL"/>
            </w:rPr>
          </w:pPr>
          <w:hyperlink w:anchor="_Toc228195721" w:history="1">
            <w:r w:rsidR="00D7468F" w:rsidRPr="00325157">
              <w:rPr>
                <w:rStyle w:val="Hipercze"/>
                <w:noProof/>
              </w:rPr>
              <w:t>5.3   REMPLAZO DE LA TARJETA DE RESIDENCIA</w:t>
            </w:r>
            <w:r w:rsidR="00D7468F">
              <w:rPr>
                <w:noProof/>
                <w:webHidden/>
              </w:rPr>
              <w:tab/>
            </w:r>
            <w:r w:rsidR="00D7468F">
              <w:rPr>
                <w:noProof/>
                <w:webHidden/>
              </w:rPr>
              <w:fldChar w:fldCharType="begin"/>
            </w:r>
            <w:r w:rsidR="00D7468F">
              <w:rPr>
                <w:noProof/>
                <w:webHidden/>
              </w:rPr>
              <w:instrText xml:space="preserve"> PAGEREF _Toc228195721 \h </w:instrText>
            </w:r>
            <w:r w:rsidR="00D7468F">
              <w:rPr>
                <w:noProof/>
                <w:webHidden/>
              </w:rPr>
            </w:r>
            <w:r w:rsidR="00D7468F">
              <w:rPr>
                <w:noProof/>
                <w:webHidden/>
              </w:rPr>
              <w:fldChar w:fldCharType="separate"/>
            </w:r>
            <w:r w:rsidR="001F2AD2">
              <w:rPr>
                <w:noProof/>
                <w:webHidden/>
              </w:rPr>
              <w:t>44</w:t>
            </w:r>
            <w:r w:rsidR="00D7468F">
              <w:rPr>
                <w:noProof/>
                <w:webHidden/>
              </w:rPr>
              <w:fldChar w:fldCharType="end"/>
            </w:r>
          </w:hyperlink>
        </w:p>
        <w:p w14:paraId="361FC255" w14:textId="47B40F71" w:rsidR="00D7468F" w:rsidRDefault="009A423A">
          <w:pPr>
            <w:pStyle w:val="Spistreci2"/>
            <w:rPr>
              <w:rFonts w:asciiTheme="minorHAnsi" w:eastAsiaTheme="minorEastAsia" w:hAnsiTheme="minorHAnsi" w:cstheme="minorBidi"/>
              <w:noProof/>
              <w:sz w:val="22"/>
              <w:szCs w:val="22"/>
              <w:lang w:val="pl-PL" w:eastAsia="pl-PL"/>
            </w:rPr>
          </w:pPr>
          <w:hyperlink w:anchor="_Toc228195722" w:history="1">
            <w:r w:rsidR="00D7468F" w:rsidRPr="00325157">
              <w:rPr>
                <w:rStyle w:val="Hipercze"/>
                <w:noProof/>
              </w:rPr>
              <w:t>5.4   ÓRGANO QUE REEMPLAZA LA TARJETA DE RESIDENCIA</w:t>
            </w:r>
            <w:r w:rsidR="00D7468F">
              <w:rPr>
                <w:noProof/>
                <w:webHidden/>
              </w:rPr>
              <w:tab/>
            </w:r>
            <w:r w:rsidR="00D7468F">
              <w:rPr>
                <w:noProof/>
                <w:webHidden/>
              </w:rPr>
              <w:fldChar w:fldCharType="begin"/>
            </w:r>
            <w:r w:rsidR="00D7468F">
              <w:rPr>
                <w:noProof/>
                <w:webHidden/>
              </w:rPr>
              <w:instrText xml:space="preserve"> PAGEREF _Toc228195722 \h </w:instrText>
            </w:r>
            <w:r w:rsidR="00D7468F">
              <w:rPr>
                <w:noProof/>
                <w:webHidden/>
              </w:rPr>
            </w:r>
            <w:r w:rsidR="00D7468F">
              <w:rPr>
                <w:noProof/>
                <w:webHidden/>
              </w:rPr>
              <w:fldChar w:fldCharType="separate"/>
            </w:r>
            <w:r w:rsidR="001F2AD2">
              <w:rPr>
                <w:noProof/>
                <w:webHidden/>
              </w:rPr>
              <w:t>44</w:t>
            </w:r>
            <w:r w:rsidR="00D7468F">
              <w:rPr>
                <w:noProof/>
                <w:webHidden/>
              </w:rPr>
              <w:fldChar w:fldCharType="end"/>
            </w:r>
          </w:hyperlink>
        </w:p>
        <w:p w14:paraId="7B6EF73D" w14:textId="4EA4A5A2" w:rsidR="00D7468F" w:rsidRDefault="009A423A">
          <w:pPr>
            <w:pStyle w:val="Spistreci2"/>
            <w:rPr>
              <w:rFonts w:asciiTheme="minorHAnsi" w:eastAsiaTheme="minorEastAsia" w:hAnsiTheme="minorHAnsi" w:cstheme="minorBidi"/>
              <w:noProof/>
              <w:sz w:val="22"/>
              <w:szCs w:val="22"/>
              <w:lang w:val="pl-PL" w:eastAsia="pl-PL"/>
            </w:rPr>
          </w:pPr>
          <w:hyperlink w:anchor="_Toc228195723" w:history="1">
            <w:r w:rsidR="00D7468F" w:rsidRPr="00325157">
              <w:rPr>
                <w:rStyle w:val="Hipercze"/>
                <w:noProof/>
              </w:rPr>
              <w:t>5.5  PÉRDIDA O DETERIORO DE LA TARJETA DE RESIDENCIA</w:t>
            </w:r>
            <w:r w:rsidR="00D7468F">
              <w:rPr>
                <w:noProof/>
                <w:webHidden/>
              </w:rPr>
              <w:tab/>
            </w:r>
            <w:r w:rsidR="00D7468F">
              <w:rPr>
                <w:noProof/>
                <w:webHidden/>
              </w:rPr>
              <w:fldChar w:fldCharType="begin"/>
            </w:r>
            <w:r w:rsidR="00D7468F">
              <w:rPr>
                <w:noProof/>
                <w:webHidden/>
              </w:rPr>
              <w:instrText xml:space="preserve"> PAGEREF _Toc228195723 \h </w:instrText>
            </w:r>
            <w:r w:rsidR="00D7468F">
              <w:rPr>
                <w:noProof/>
                <w:webHidden/>
              </w:rPr>
            </w:r>
            <w:r w:rsidR="00D7468F">
              <w:rPr>
                <w:noProof/>
                <w:webHidden/>
              </w:rPr>
              <w:fldChar w:fldCharType="separate"/>
            </w:r>
            <w:r w:rsidR="001F2AD2">
              <w:rPr>
                <w:noProof/>
                <w:webHidden/>
              </w:rPr>
              <w:t>44</w:t>
            </w:r>
            <w:r w:rsidR="00D7468F">
              <w:rPr>
                <w:noProof/>
                <w:webHidden/>
              </w:rPr>
              <w:fldChar w:fldCharType="end"/>
            </w:r>
          </w:hyperlink>
        </w:p>
        <w:p w14:paraId="6B0FE07C" w14:textId="64B0CB7E" w:rsidR="00D7468F" w:rsidRDefault="009A423A">
          <w:pPr>
            <w:pStyle w:val="Spistreci2"/>
            <w:rPr>
              <w:rFonts w:asciiTheme="minorHAnsi" w:eastAsiaTheme="minorEastAsia" w:hAnsiTheme="minorHAnsi" w:cstheme="minorBidi"/>
              <w:noProof/>
              <w:sz w:val="22"/>
              <w:szCs w:val="22"/>
              <w:lang w:val="pl-PL" w:eastAsia="pl-PL"/>
            </w:rPr>
          </w:pPr>
          <w:hyperlink w:anchor="_Toc228195724" w:history="1">
            <w:r w:rsidR="00D7468F" w:rsidRPr="00325157">
              <w:rPr>
                <w:rStyle w:val="Hipercze"/>
                <w:noProof/>
              </w:rPr>
              <w:t>5.6  DEVOLUCIÓN DE LA TARJETA DE RESIDENCIA</w:t>
            </w:r>
            <w:r w:rsidR="00D7468F">
              <w:rPr>
                <w:noProof/>
                <w:webHidden/>
              </w:rPr>
              <w:tab/>
            </w:r>
            <w:r w:rsidR="00D7468F">
              <w:rPr>
                <w:noProof/>
                <w:webHidden/>
              </w:rPr>
              <w:fldChar w:fldCharType="begin"/>
            </w:r>
            <w:r w:rsidR="00D7468F">
              <w:rPr>
                <w:noProof/>
                <w:webHidden/>
              </w:rPr>
              <w:instrText xml:space="preserve"> PAGEREF _Toc228195724 \h </w:instrText>
            </w:r>
            <w:r w:rsidR="00D7468F">
              <w:rPr>
                <w:noProof/>
                <w:webHidden/>
              </w:rPr>
            </w:r>
            <w:r w:rsidR="00D7468F">
              <w:rPr>
                <w:noProof/>
                <w:webHidden/>
              </w:rPr>
              <w:fldChar w:fldCharType="separate"/>
            </w:r>
            <w:r w:rsidR="001F2AD2">
              <w:rPr>
                <w:noProof/>
                <w:webHidden/>
              </w:rPr>
              <w:t>45</w:t>
            </w:r>
            <w:r w:rsidR="00D7468F">
              <w:rPr>
                <w:noProof/>
                <w:webHidden/>
              </w:rPr>
              <w:fldChar w:fldCharType="end"/>
            </w:r>
          </w:hyperlink>
        </w:p>
        <w:p w14:paraId="5B23E2AA" w14:textId="39DB9401" w:rsidR="00D7468F" w:rsidRDefault="009A423A">
          <w:pPr>
            <w:pStyle w:val="Spistreci2"/>
            <w:rPr>
              <w:rFonts w:asciiTheme="minorHAnsi" w:eastAsiaTheme="minorEastAsia" w:hAnsiTheme="minorHAnsi" w:cstheme="minorBidi"/>
              <w:noProof/>
              <w:sz w:val="22"/>
              <w:szCs w:val="22"/>
              <w:lang w:val="pl-PL" w:eastAsia="pl-PL"/>
            </w:rPr>
          </w:pPr>
          <w:hyperlink w:anchor="_Toc228195725" w:history="1">
            <w:r w:rsidR="00D7468F" w:rsidRPr="00325157">
              <w:rPr>
                <w:rStyle w:val="Hipercze"/>
                <w:noProof/>
              </w:rPr>
              <w:t>5.7   VIAJAR EN VIRTUD DE LA TARJETA DE RESIDENCIA</w:t>
            </w:r>
            <w:r w:rsidR="00D7468F">
              <w:rPr>
                <w:noProof/>
                <w:webHidden/>
              </w:rPr>
              <w:tab/>
            </w:r>
            <w:r w:rsidR="00D7468F">
              <w:rPr>
                <w:noProof/>
                <w:webHidden/>
              </w:rPr>
              <w:fldChar w:fldCharType="begin"/>
            </w:r>
            <w:r w:rsidR="00D7468F">
              <w:rPr>
                <w:noProof/>
                <w:webHidden/>
              </w:rPr>
              <w:instrText xml:space="preserve"> PAGEREF _Toc228195725 \h </w:instrText>
            </w:r>
            <w:r w:rsidR="00D7468F">
              <w:rPr>
                <w:noProof/>
                <w:webHidden/>
              </w:rPr>
            </w:r>
            <w:r w:rsidR="00D7468F">
              <w:rPr>
                <w:noProof/>
                <w:webHidden/>
              </w:rPr>
              <w:fldChar w:fldCharType="separate"/>
            </w:r>
            <w:r w:rsidR="001F2AD2">
              <w:rPr>
                <w:noProof/>
                <w:webHidden/>
              </w:rPr>
              <w:t>45</w:t>
            </w:r>
            <w:r w:rsidR="00D7468F">
              <w:rPr>
                <w:noProof/>
                <w:webHidden/>
              </w:rPr>
              <w:fldChar w:fldCharType="end"/>
            </w:r>
          </w:hyperlink>
        </w:p>
        <w:p w14:paraId="0ABB8A13" w14:textId="4FE3AE4F" w:rsidR="00D7468F" w:rsidRDefault="009A423A">
          <w:pPr>
            <w:pStyle w:val="Spistreci1"/>
            <w:rPr>
              <w:rFonts w:asciiTheme="minorHAnsi" w:eastAsiaTheme="minorEastAsia" w:hAnsiTheme="minorHAnsi" w:cstheme="minorBidi"/>
              <w:noProof/>
              <w:sz w:val="22"/>
              <w:szCs w:val="22"/>
              <w:lang w:val="pl-PL" w:eastAsia="pl-PL"/>
            </w:rPr>
          </w:pPr>
          <w:hyperlink w:anchor="_Toc228195726" w:history="1">
            <w:r w:rsidR="00D7468F" w:rsidRPr="00325157">
              <w:rPr>
                <w:rStyle w:val="Hipercze"/>
                <w:noProof/>
              </w:rPr>
              <w:t>CAPÍTULO VI – PROCEDIMIENTO DE RECURSO</w:t>
            </w:r>
            <w:r w:rsidR="00D7468F">
              <w:rPr>
                <w:noProof/>
                <w:webHidden/>
              </w:rPr>
              <w:tab/>
            </w:r>
            <w:r w:rsidR="00D7468F">
              <w:rPr>
                <w:noProof/>
                <w:webHidden/>
              </w:rPr>
              <w:fldChar w:fldCharType="begin"/>
            </w:r>
            <w:r w:rsidR="00D7468F">
              <w:rPr>
                <w:noProof/>
                <w:webHidden/>
              </w:rPr>
              <w:instrText xml:space="preserve"> PAGEREF _Toc228195726 \h </w:instrText>
            </w:r>
            <w:r w:rsidR="00D7468F">
              <w:rPr>
                <w:noProof/>
                <w:webHidden/>
              </w:rPr>
            </w:r>
            <w:r w:rsidR="00D7468F">
              <w:rPr>
                <w:noProof/>
                <w:webHidden/>
              </w:rPr>
              <w:fldChar w:fldCharType="separate"/>
            </w:r>
            <w:r w:rsidR="001F2AD2">
              <w:rPr>
                <w:noProof/>
                <w:webHidden/>
              </w:rPr>
              <w:t>47</w:t>
            </w:r>
            <w:r w:rsidR="00D7468F">
              <w:rPr>
                <w:noProof/>
                <w:webHidden/>
              </w:rPr>
              <w:fldChar w:fldCharType="end"/>
            </w:r>
          </w:hyperlink>
        </w:p>
        <w:p w14:paraId="57ACA71C" w14:textId="3EB2A1FB" w:rsidR="00D7468F" w:rsidRDefault="009A423A">
          <w:pPr>
            <w:pStyle w:val="Spistreci2"/>
            <w:rPr>
              <w:rFonts w:asciiTheme="minorHAnsi" w:eastAsiaTheme="minorEastAsia" w:hAnsiTheme="minorHAnsi" w:cstheme="minorBidi"/>
              <w:noProof/>
              <w:sz w:val="22"/>
              <w:szCs w:val="22"/>
              <w:lang w:val="pl-PL" w:eastAsia="pl-PL"/>
            </w:rPr>
          </w:pPr>
          <w:hyperlink w:anchor="_Toc228195727" w:history="1">
            <w:r w:rsidR="00D7468F" w:rsidRPr="00325157">
              <w:rPr>
                <w:rStyle w:val="Hipercze"/>
                <w:noProof/>
              </w:rPr>
              <w:t>6.1   INCUMPLIMIENTO DEL PLAZO</w:t>
            </w:r>
            <w:r w:rsidR="00D7468F">
              <w:rPr>
                <w:noProof/>
                <w:webHidden/>
              </w:rPr>
              <w:tab/>
            </w:r>
            <w:r w:rsidR="00D7468F">
              <w:rPr>
                <w:noProof/>
                <w:webHidden/>
              </w:rPr>
              <w:fldChar w:fldCharType="begin"/>
            </w:r>
            <w:r w:rsidR="00D7468F">
              <w:rPr>
                <w:noProof/>
                <w:webHidden/>
              </w:rPr>
              <w:instrText xml:space="preserve"> PAGEREF _Toc228195727 \h </w:instrText>
            </w:r>
            <w:r w:rsidR="00D7468F">
              <w:rPr>
                <w:noProof/>
                <w:webHidden/>
              </w:rPr>
            </w:r>
            <w:r w:rsidR="00D7468F">
              <w:rPr>
                <w:noProof/>
                <w:webHidden/>
              </w:rPr>
              <w:fldChar w:fldCharType="separate"/>
            </w:r>
            <w:r w:rsidR="001F2AD2">
              <w:rPr>
                <w:noProof/>
                <w:webHidden/>
              </w:rPr>
              <w:t>47</w:t>
            </w:r>
            <w:r w:rsidR="00D7468F">
              <w:rPr>
                <w:noProof/>
                <w:webHidden/>
              </w:rPr>
              <w:fldChar w:fldCharType="end"/>
            </w:r>
          </w:hyperlink>
        </w:p>
        <w:p w14:paraId="1593BD75" w14:textId="32BA6C68" w:rsidR="00D7468F" w:rsidRDefault="009A423A">
          <w:pPr>
            <w:pStyle w:val="Spistreci2"/>
            <w:rPr>
              <w:rFonts w:asciiTheme="minorHAnsi" w:eastAsiaTheme="minorEastAsia" w:hAnsiTheme="minorHAnsi" w:cstheme="minorBidi"/>
              <w:noProof/>
              <w:sz w:val="22"/>
              <w:szCs w:val="22"/>
              <w:lang w:val="pl-PL" w:eastAsia="pl-PL"/>
            </w:rPr>
          </w:pPr>
          <w:hyperlink w:anchor="_Toc228195728" w:history="1">
            <w:r w:rsidR="00D7468F" w:rsidRPr="00325157">
              <w:rPr>
                <w:rStyle w:val="Hipercze"/>
                <w:noProof/>
              </w:rPr>
              <w:t>6.2   CONSULTA DEL EXPEDIENTE DEL CASO</w:t>
            </w:r>
            <w:r w:rsidR="00D7468F">
              <w:rPr>
                <w:noProof/>
                <w:webHidden/>
              </w:rPr>
              <w:tab/>
            </w:r>
            <w:r w:rsidR="00D7468F">
              <w:rPr>
                <w:noProof/>
                <w:webHidden/>
              </w:rPr>
              <w:fldChar w:fldCharType="begin"/>
            </w:r>
            <w:r w:rsidR="00D7468F">
              <w:rPr>
                <w:noProof/>
                <w:webHidden/>
              </w:rPr>
              <w:instrText xml:space="preserve"> PAGEREF _Toc228195728 \h </w:instrText>
            </w:r>
            <w:r w:rsidR="00D7468F">
              <w:rPr>
                <w:noProof/>
                <w:webHidden/>
              </w:rPr>
            </w:r>
            <w:r w:rsidR="00D7468F">
              <w:rPr>
                <w:noProof/>
                <w:webHidden/>
              </w:rPr>
              <w:fldChar w:fldCharType="separate"/>
            </w:r>
            <w:r w:rsidR="001F2AD2">
              <w:rPr>
                <w:noProof/>
                <w:webHidden/>
              </w:rPr>
              <w:t>47</w:t>
            </w:r>
            <w:r w:rsidR="00D7468F">
              <w:rPr>
                <w:noProof/>
                <w:webHidden/>
              </w:rPr>
              <w:fldChar w:fldCharType="end"/>
            </w:r>
          </w:hyperlink>
        </w:p>
        <w:p w14:paraId="5FD7F4A3" w14:textId="358C95C4" w:rsidR="00D7468F" w:rsidRDefault="009A423A">
          <w:pPr>
            <w:pStyle w:val="Spistreci2"/>
            <w:rPr>
              <w:rFonts w:asciiTheme="minorHAnsi" w:eastAsiaTheme="minorEastAsia" w:hAnsiTheme="minorHAnsi" w:cstheme="minorBidi"/>
              <w:noProof/>
              <w:sz w:val="22"/>
              <w:szCs w:val="22"/>
              <w:lang w:val="pl-PL" w:eastAsia="pl-PL"/>
            </w:rPr>
          </w:pPr>
          <w:hyperlink w:anchor="_Toc228195729" w:history="1">
            <w:r w:rsidR="00D7468F" w:rsidRPr="00325157">
              <w:rPr>
                <w:rStyle w:val="Hipercze"/>
                <w:noProof/>
              </w:rPr>
              <w:t>6.3 MÉTODOS PARA PRESENTAR SOLICITUDES, DOCUMENTOS, ACLARACIONES Y DECLARACIONES</w:t>
            </w:r>
            <w:r w:rsidR="00D7468F">
              <w:rPr>
                <w:noProof/>
                <w:webHidden/>
              </w:rPr>
              <w:tab/>
            </w:r>
            <w:r w:rsidR="00D7468F">
              <w:rPr>
                <w:noProof/>
                <w:webHidden/>
              </w:rPr>
              <w:fldChar w:fldCharType="begin"/>
            </w:r>
            <w:r w:rsidR="00D7468F">
              <w:rPr>
                <w:noProof/>
                <w:webHidden/>
              </w:rPr>
              <w:instrText xml:space="preserve"> PAGEREF _Toc228195729 \h </w:instrText>
            </w:r>
            <w:r w:rsidR="00D7468F">
              <w:rPr>
                <w:noProof/>
                <w:webHidden/>
              </w:rPr>
            </w:r>
            <w:r w:rsidR="00D7468F">
              <w:rPr>
                <w:noProof/>
                <w:webHidden/>
              </w:rPr>
              <w:fldChar w:fldCharType="separate"/>
            </w:r>
            <w:r w:rsidR="001F2AD2">
              <w:rPr>
                <w:noProof/>
                <w:webHidden/>
              </w:rPr>
              <w:t>48</w:t>
            </w:r>
            <w:r w:rsidR="00D7468F">
              <w:rPr>
                <w:noProof/>
                <w:webHidden/>
              </w:rPr>
              <w:fldChar w:fldCharType="end"/>
            </w:r>
          </w:hyperlink>
        </w:p>
        <w:p w14:paraId="7AD107D3" w14:textId="3AB0D289" w:rsidR="00D7468F" w:rsidRDefault="009A423A">
          <w:pPr>
            <w:pStyle w:val="Spistreci2"/>
            <w:rPr>
              <w:rFonts w:asciiTheme="minorHAnsi" w:eastAsiaTheme="minorEastAsia" w:hAnsiTheme="minorHAnsi" w:cstheme="minorBidi"/>
              <w:noProof/>
              <w:sz w:val="22"/>
              <w:szCs w:val="22"/>
              <w:lang w:val="pl-PL" w:eastAsia="pl-PL"/>
            </w:rPr>
          </w:pPr>
          <w:hyperlink w:anchor="_Toc228195730" w:history="1">
            <w:r w:rsidR="00D7468F" w:rsidRPr="00325157">
              <w:rPr>
                <w:rStyle w:val="Hipercze"/>
                <w:noProof/>
              </w:rPr>
              <w:t>6.4   RECURSO</w:t>
            </w:r>
            <w:r w:rsidR="00D7468F">
              <w:rPr>
                <w:noProof/>
                <w:webHidden/>
              </w:rPr>
              <w:tab/>
            </w:r>
            <w:r w:rsidR="00D7468F">
              <w:rPr>
                <w:noProof/>
                <w:webHidden/>
              </w:rPr>
              <w:fldChar w:fldCharType="begin"/>
            </w:r>
            <w:r w:rsidR="00D7468F">
              <w:rPr>
                <w:noProof/>
                <w:webHidden/>
              </w:rPr>
              <w:instrText xml:space="preserve"> PAGEREF _Toc228195730 \h </w:instrText>
            </w:r>
            <w:r w:rsidR="00D7468F">
              <w:rPr>
                <w:noProof/>
                <w:webHidden/>
              </w:rPr>
            </w:r>
            <w:r w:rsidR="00D7468F">
              <w:rPr>
                <w:noProof/>
                <w:webHidden/>
              </w:rPr>
              <w:fldChar w:fldCharType="separate"/>
            </w:r>
            <w:r w:rsidR="001F2AD2">
              <w:rPr>
                <w:noProof/>
                <w:webHidden/>
              </w:rPr>
              <w:t>48</w:t>
            </w:r>
            <w:r w:rsidR="00D7468F">
              <w:rPr>
                <w:noProof/>
                <w:webHidden/>
              </w:rPr>
              <w:fldChar w:fldCharType="end"/>
            </w:r>
          </w:hyperlink>
        </w:p>
        <w:p w14:paraId="628E7329" w14:textId="7394C3D5" w:rsidR="00D7468F" w:rsidRDefault="00D7468F">
          <w:r>
            <w:rPr>
              <w:b/>
              <w:bCs/>
            </w:rPr>
            <w:fldChar w:fldCharType="end"/>
          </w:r>
        </w:p>
      </w:sdtContent>
    </w:sdt>
    <w:p w14:paraId="7671C9E8" w14:textId="77777777" w:rsidR="002C089A" w:rsidRDefault="002C089A" w:rsidP="009D3495">
      <w:pPr>
        <w:spacing w:before="0" w:line="100" w:lineRule="atLeast"/>
        <w:jc w:val="both"/>
        <w:rPr>
          <w:sz w:val="22"/>
          <w:szCs w:val="22"/>
        </w:rPr>
      </w:pPr>
    </w:p>
    <w:p w14:paraId="618C7771" w14:textId="77777777" w:rsidR="00057447" w:rsidRPr="00173D9D" w:rsidRDefault="00057447" w:rsidP="009D3495">
      <w:pPr>
        <w:spacing w:before="0" w:line="100" w:lineRule="atLeast"/>
        <w:jc w:val="both"/>
        <w:rPr>
          <w:sz w:val="22"/>
          <w:szCs w:val="22"/>
        </w:rPr>
      </w:pPr>
    </w:p>
    <w:bookmarkStart w:id="1" w:name="_Toc386286340"/>
    <w:p w14:paraId="61699AD9" w14:textId="4A1BAEBB" w:rsidR="00774182" w:rsidRPr="00173D9D" w:rsidRDefault="00774182">
      <w:pPr>
        <w:pStyle w:val="Nagwek1"/>
        <w:spacing w:after="200"/>
        <w:rPr>
          <w:rFonts w:cs="Times New Roman"/>
        </w:rPr>
      </w:pPr>
      <w:r w:rsidRPr="00173D9D">
        <w:fldChar w:fldCharType="begin"/>
      </w:r>
      <w:r w:rsidRPr="00173D9D">
        <w:instrText xml:space="preserve"> HYPERLINK  \l "_Toc386286340"</w:instrText>
      </w:r>
      <w:r w:rsidRPr="00173D9D">
        <w:fldChar w:fldCharType="end"/>
      </w:r>
      <w:bookmarkStart w:id="2" w:name="_Toc505338726"/>
      <w:bookmarkStart w:id="3" w:name="_Toc5972847"/>
      <w:bookmarkStart w:id="4" w:name="_Toc192480106"/>
      <w:bookmarkStart w:id="5" w:name="_Toc228195683"/>
      <w:r w:rsidR="00B83125" w:rsidRPr="00173D9D">
        <w:t>CAPÍTULO</w:t>
      </w:r>
      <w:r w:rsidRPr="00173D9D">
        <w:t xml:space="preserve"> I </w:t>
      </w:r>
      <w:r w:rsidR="00B83125" w:rsidRPr="00173D9D">
        <w:t>–</w:t>
      </w:r>
      <w:r w:rsidRPr="00173D9D">
        <w:t xml:space="preserve"> </w:t>
      </w:r>
      <w:bookmarkEnd w:id="1"/>
      <w:bookmarkEnd w:id="2"/>
      <w:bookmarkEnd w:id="3"/>
      <w:r w:rsidR="00B83125" w:rsidRPr="00173D9D">
        <w:t>CÓMO RELLENAR CORRECTAMENTE LA SOLICITUD</w:t>
      </w:r>
      <w:bookmarkEnd w:id="4"/>
      <w:bookmarkEnd w:id="5"/>
    </w:p>
    <w:p w14:paraId="2B665372" w14:textId="40809533" w:rsidR="00774182" w:rsidRPr="00857252" w:rsidRDefault="00B83125" w:rsidP="00822272">
      <w:pPr>
        <w:pStyle w:val="NormalnyWeb"/>
        <w:rPr>
          <w:rFonts w:asciiTheme="minorHAnsi" w:hAnsiTheme="minorHAnsi" w:cstheme="minorHAnsi"/>
        </w:rPr>
      </w:pPr>
      <w:r w:rsidRPr="00857252">
        <w:rPr>
          <w:rFonts w:asciiTheme="minorHAnsi" w:hAnsiTheme="minorHAnsi" w:cstheme="minorHAnsi"/>
          <w:b/>
          <w:bCs/>
          <w:sz w:val="22"/>
          <w:szCs w:val="22"/>
        </w:rPr>
        <w:t>Al c</w:t>
      </w:r>
      <w:r w:rsidR="00FD1E27" w:rsidRPr="00857252">
        <w:rPr>
          <w:rFonts w:asciiTheme="minorHAnsi" w:hAnsiTheme="minorHAnsi" w:cstheme="minorHAnsi"/>
          <w:b/>
          <w:bCs/>
          <w:sz w:val="22"/>
          <w:szCs w:val="22"/>
        </w:rPr>
        <w:t>umplimentar</w:t>
      </w:r>
      <w:r w:rsidRPr="00857252">
        <w:rPr>
          <w:rFonts w:asciiTheme="minorHAnsi" w:hAnsiTheme="minorHAnsi" w:cstheme="minorHAnsi"/>
          <w:b/>
          <w:bCs/>
          <w:sz w:val="22"/>
          <w:szCs w:val="22"/>
        </w:rPr>
        <w:t xml:space="preserve"> la solicitud para obtener un permiso </w:t>
      </w:r>
      <w:r w:rsidR="004E2A1C" w:rsidRPr="00857252">
        <w:rPr>
          <w:rFonts w:asciiTheme="minorHAnsi" w:hAnsiTheme="minorHAnsi" w:cstheme="minorHAnsi"/>
          <w:b/>
          <w:bCs/>
          <w:sz w:val="22"/>
          <w:szCs w:val="22"/>
        </w:rPr>
        <w:t>que legali</w:t>
      </w:r>
      <w:r w:rsidR="00FD1E27" w:rsidRPr="00857252">
        <w:rPr>
          <w:rFonts w:asciiTheme="minorHAnsi" w:hAnsiTheme="minorHAnsi" w:cstheme="minorHAnsi"/>
          <w:b/>
          <w:bCs/>
          <w:sz w:val="22"/>
          <w:szCs w:val="22"/>
        </w:rPr>
        <w:t>za</w:t>
      </w:r>
      <w:r w:rsidR="004E2A1C" w:rsidRPr="00857252">
        <w:rPr>
          <w:rFonts w:asciiTheme="minorHAnsi" w:hAnsiTheme="minorHAnsi" w:cstheme="minorHAnsi"/>
          <w:b/>
          <w:bCs/>
          <w:sz w:val="22"/>
          <w:szCs w:val="22"/>
        </w:rPr>
        <w:t xml:space="preserve"> </w:t>
      </w:r>
      <w:r w:rsidR="00FD1E27" w:rsidRPr="00857252">
        <w:rPr>
          <w:rFonts w:asciiTheme="minorHAnsi" w:hAnsiTheme="minorHAnsi" w:cstheme="minorHAnsi"/>
          <w:b/>
          <w:bCs/>
          <w:sz w:val="22"/>
          <w:szCs w:val="22"/>
        </w:rPr>
        <w:t>la</w:t>
      </w:r>
      <w:r w:rsidRPr="00857252">
        <w:rPr>
          <w:rFonts w:asciiTheme="minorHAnsi" w:hAnsiTheme="minorHAnsi" w:cstheme="minorHAnsi"/>
          <w:b/>
          <w:bCs/>
          <w:sz w:val="22"/>
          <w:szCs w:val="22"/>
        </w:rPr>
        <w:t xml:space="preserve"> estancia, </w:t>
      </w:r>
      <w:r w:rsidR="00FD1E27" w:rsidRPr="00857252">
        <w:rPr>
          <w:rFonts w:asciiTheme="minorHAnsi" w:hAnsiTheme="minorHAnsi" w:cstheme="minorHAnsi"/>
          <w:b/>
          <w:bCs/>
          <w:sz w:val="22"/>
          <w:szCs w:val="22"/>
        </w:rPr>
        <w:t>hay que recordar</w:t>
      </w:r>
      <w:r w:rsidRPr="00857252">
        <w:rPr>
          <w:rFonts w:asciiTheme="minorHAnsi" w:hAnsiTheme="minorHAnsi" w:cstheme="minorHAnsi"/>
          <w:b/>
          <w:bCs/>
          <w:sz w:val="22"/>
          <w:szCs w:val="22"/>
        </w:rPr>
        <w:t>:</w:t>
      </w:r>
    </w:p>
    <w:p w14:paraId="0F9C0360" w14:textId="1CBDE635" w:rsidR="00774182" w:rsidRPr="00857252" w:rsidRDefault="00B83125" w:rsidP="00822272">
      <w:pPr>
        <w:pStyle w:val="Kolorowalistaakcent11"/>
        <w:numPr>
          <w:ilvl w:val="0"/>
          <w:numId w:val="24"/>
        </w:numPr>
        <w:spacing w:line="240" w:lineRule="auto"/>
        <w:rPr>
          <w:rFonts w:asciiTheme="minorHAnsi" w:hAnsiTheme="minorHAnsi" w:cstheme="minorHAnsi"/>
          <w:b/>
          <w:bCs/>
          <w:sz w:val="22"/>
          <w:szCs w:val="22"/>
        </w:rPr>
      </w:pPr>
      <w:r w:rsidRPr="00857252">
        <w:rPr>
          <w:rFonts w:asciiTheme="minorHAnsi" w:hAnsiTheme="minorHAnsi" w:cstheme="minorHAnsi"/>
          <w:b/>
          <w:bCs/>
          <w:sz w:val="22"/>
          <w:szCs w:val="22"/>
        </w:rPr>
        <w:t>rellenarla de forma legible en</w:t>
      </w:r>
      <w:r w:rsidR="00FD1E27" w:rsidRPr="00857252">
        <w:rPr>
          <w:rFonts w:asciiTheme="minorHAnsi" w:hAnsiTheme="minorHAnsi" w:cstheme="minorHAnsi"/>
          <w:b/>
          <w:bCs/>
          <w:sz w:val="22"/>
          <w:szCs w:val="22"/>
        </w:rPr>
        <w:t xml:space="preserve"> el idioma</w:t>
      </w:r>
      <w:r w:rsidRPr="00857252">
        <w:rPr>
          <w:rFonts w:asciiTheme="minorHAnsi" w:hAnsiTheme="minorHAnsi" w:cstheme="minorHAnsi"/>
          <w:b/>
          <w:bCs/>
          <w:sz w:val="22"/>
          <w:szCs w:val="22"/>
        </w:rPr>
        <w:t xml:space="preserve"> polaco;</w:t>
      </w:r>
    </w:p>
    <w:p w14:paraId="6F3A2DDF" w14:textId="3D262E5A" w:rsidR="00774182" w:rsidRPr="00173D9D" w:rsidRDefault="00B83125" w:rsidP="00822272">
      <w:pPr>
        <w:pStyle w:val="Kolorowalistaakcent11"/>
        <w:numPr>
          <w:ilvl w:val="0"/>
          <w:numId w:val="24"/>
        </w:numPr>
        <w:spacing w:line="240" w:lineRule="auto"/>
        <w:rPr>
          <w:rFonts w:cs="Times New Roman"/>
          <w:sz w:val="22"/>
          <w:szCs w:val="22"/>
        </w:rPr>
      </w:pPr>
      <w:r w:rsidRPr="00173D9D">
        <w:rPr>
          <w:b/>
          <w:bCs/>
          <w:sz w:val="22"/>
          <w:szCs w:val="22"/>
        </w:rPr>
        <w:t>completar todas las secciones requeridas de la solicitud</w:t>
      </w:r>
      <w:r w:rsidRPr="00173D9D">
        <w:rPr>
          <w:sz w:val="22"/>
          <w:szCs w:val="22"/>
        </w:rPr>
        <w:t xml:space="preserve"> </w:t>
      </w:r>
      <w:r w:rsidR="004E2A1C" w:rsidRPr="00173D9D">
        <w:rPr>
          <w:sz w:val="22"/>
          <w:szCs w:val="22"/>
        </w:rPr>
        <w:t>en consonancia con la situación real</w:t>
      </w:r>
      <w:r w:rsidR="00774182" w:rsidRPr="00173D9D">
        <w:rPr>
          <w:rFonts w:cs="Times New Roman"/>
          <w:sz w:val="22"/>
          <w:szCs w:val="22"/>
        </w:rPr>
        <w:t>;</w:t>
      </w:r>
    </w:p>
    <w:p w14:paraId="25FEC677" w14:textId="5C89B92B" w:rsidR="00774182" w:rsidRPr="00173D9D" w:rsidRDefault="00B83125" w:rsidP="00822272">
      <w:pPr>
        <w:pStyle w:val="Kolorowalistaakcent11"/>
        <w:numPr>
          <w:ilvl w:val="0"/>
          <w:numId w:val="24"/>
        </w:numPr>
        <w:spacing w:line="240" w:lineRule="auto"/>
        <w:rPr>
          <w:rFonts w:cs="Times New Roman"/>
          <w:sz w:val="22"/>
          <w:szCs w:val="22"/>
        </w:rPr>
      </w:pPr>
      <w:r w:rsidRPr="00173D9D">
        <w:rPr>
          <w:sz w:val="22"/>
          <w:szCs w:val="22"/>
        </w:rPr>
        <w:t>escribir en letras mayúsculas dentro de las casillas correspondientes</w:t>
      </w:r>
      <w:r w:rsidR="00774182" w:rsidRPr="00173D9D">
        <w:rPr>
          <w:rFonts w:cs="Times New Roman"/>
          <w:sz w:val="22"/>
          <w:szCs w:val="22"/>
        </w:rPr>
        <w:t>;</w:t>
      </w:r>
    </w:p>
    <w:p w14:paraId="3A107FD9" w14:textId="6C030409" w:rsidR="00774182" w:rsidRPr="00173D9D" w:rsidRDefault="00202327" w:rsidP="00822272">
      <w:pPr>
        <w:pStyle w:val="Kolorowalistaakcent11"/>
        <w:numPr>
          <w:ilvl w:val="0"/>
          <w:numId w:val="24"/>
        </w:numPr>
        <w:spacing w:line="240" w:lineRule="auto"/>
        <w:jc w:val="both"/>
        <w:rPr>
          <w:rFonts w:cs="Times New Roman"/>
          <w:b/>
          <w:bCs/>
          <w:sz w:val="22"/>
          <w:szCs w:val="22"/>
        </w:rPr>
      </w:pPr>
      <w:r w:rsidRPr="00202327">
        <w:rPr>
          <w:rFonts w:cs="Calibri"/>
          <w:sz w:val="22"/>
          <w:szCs w:val="22"/>
        </w:rPr>
        <w:t xml:space="preserve">se proporcionaron </w:t>
      </w:r>
      <w:r w:rsidRPr="00202327">
        <w:rPr>
          <w:rFonts w:cs="Calibri"/>
          <w:b/>
          <w:bCs/>
          <w:sz w:val="22"/>
          <w:szCs w:val="22"/>
        </w:rPr>
        <w:t>otros datos personales</w:t>
      </w:r>
      <w:r w:rsidRPr="00202327">
        <w:rPr>
          <w:rFonts w:cs="Calibri"/>
          <w:sz w:val="22"/>
          <w:szCs w:val="22"/>
        </w:rPr>
        <w:t xml:space="preserve"> en el pasado, indíquelo en la justificación</w:t>
      </w:r>
      <w:r>
        <w:rPr>
          <w:rFonts w:cs="Calibri"/>
          <w:sz w:val="22"/>
          <w:szCs w:val="22"/>
        </w:rPr>
        <w:t xml:space="preserve"> </w:t>
      </w:r>
      <w:r w:rsidR="00B83125" w:rsidRPr="00173D9D">
        <w:rPr>
          <w:rFonts w:cs="Times New Roman"/>
          <w:sz w:val="22"/>
          <w:szCs w:val="22"/>
        </w:rPr>
        <w:t>;</w:t>
      </w:r>
    </w:p>
    <w:p w14:paraId="26057FA6" w14:textId="01B43CE2" w:rsidR="00774182" w:rsidRPr="00173D9D" w:rsidRDefault="00B83125" w:rsidP="00822272">
      <w:pPr>
        <w:pStyle w:val="Kolorowalistaakcent11"/>
        <w:numPr>
          <w:ilvl w:val="0"/>
          <w:numId w:val="24"/>
        </w:numPr>
        <w:spacing w:line="240" w:lineRule="auto"/>
        <w:rPr>
          <w:rFonts w:cs="Times New Roman"/>
          <w:sz w:val="22"/>
          <w:szCs w:val="22"/>
        </w:rPr>
      </w:pPr>
      <w:r w:rsidRPr="00173D9D">
        <w:rPr>
          <w:b/>
          <w:bCs/>
          <w:sz w:val="22"/>
          <w:szCs w:val="22"/>
        </w:rPr>
        <w:t>indicar el lugar de residencia</w:t>
      </w:r>
      <w:r w:rsidR="004E2A1C" w:rsidRPr="00173D9D">
        <w:rPr>
          <w:b/>
          <w:bCs/>
          <w:sz w:val="22"/>
          <w:szCs w:val="22"/>
        </w:rPr>
        <w:t xml:space="preserve"> o el domicilio</w:t>
      </w:r>
      <w:r w:rsidRPr="00173D9D">
        <w:rPr>
          <w:b/>
          <w:bCs/>
          <w:sz w:val="22"/>
          <w:szCs w:val="22"/>
        </w:rPr>
        <w:t xml:space="preserve"> real</w:t>
      </w:r>
      <w:r w:rsidR="004E2A1C" w:rsidRPr="00173D9D">
        <w:rPr>
          <w:sz w:val="22"/>
          <w:szCs w:val="22"/>
        </w:rPr>
        <w:t xml:space="preserve"> a efectos de recibir </w:t>
      </w:r>
      <w:r w:rsidRPr="00173D9D">
        <w:rPr>
          <w:sz w:val="22"/>
          <w:szCs w:val="22"/>
        </w:rPr>
        <w:t>correspondencia</w:t>
      </w:r>
      <w:r w:rsidR="00774182" w:rsidRPr="00173D9D">
        <w:rPr>
          <w:rFonts w:cs="Times New Roman"/>
          <w:sz w:val="22"/>
          <w:szCs w:val="22"/>
        </w:rPr>
        <w:t>;</w:t>
      </w:r>
    </w:p>
    <w:p w14:paraId="3BFED8A6" w14:textId="281F9B87" w:rsidR="00774182" w:rsidRPr="00173D9D" w:rsidRDefault="00202327" w:rsidP="00822272">
      <w:pPr>
        <w:pStyle w:val="Kolorowalistaakcent11"/>
        <w:numPr>
          <w:ilvl w:val="0"/>
          <w:numId w:val="24"/>
        </w:numPr>
        <w:spacing w:line="240" w:lineRule="auto"/>
        <w:jc w:val="both"/>
        <w:rPr>
          <w:rFonts w:cs="Times New Roman"/>
          <w:bCs/>
          <w:sz w:val="22"/>
          <w:szCs w:val="22"/>
        </w:rPr>
      </w:pPr>
      <w:r>
        <w:rPr>
          <w:rFonts w:cs="Calibri"/>
          <w:sz w:val="22"/>
          <w:szCs w:val="22"/>
        </w:rPr>
        <w:t>e</w:t>
      </w:r>
      <w:r w:rsidRPr="00202327">
        <w:rPr>
          <w:rFonts w:cs="Calibri"/>
          <w:sz w:val="22"/>
          <w:szCs w:val="22"/>
        </w:rPr>
        <w:t xml:space="preserve">n la sección relativa a los antecedentes penales, </w:t>
      </w:r>
      <w:r w:rsidRPr="00202327">
        <w:rPr>
          <w:rFonts w:cs="Calibri"/>
          <w:b/>
          <w:bCs/>
          <w:sz w:val="22"/>
          <w:szCs w:val="22"/>
        </w:rPr>
        <w:t>proporcione información sobre cualquier condena dictada contra el extranjero</w:t>
      </w:r>
      <w:r w:rsidR="00B83125" w:rsidRPr="00173D9D">
        <w:rPr>
          <w:sz w:val="22"/>
          <w:szCs w:val="22"/>
        </w:rPr>
        <w:t>. En caso de duda por lo que respecta a las sentencias emitidas, especificar que el procedimiento está en curso (</w:t>
      </w:r>
      <w:r w:rsidR="004E2A1C" w:rsidRPr="00173D9D">
        <w:rPr>
          <w:b/>
          <w:bCs/>
          <w:sz w:val="22"/>
          <w:szCs w:val="22"/>
        </w:rPr>
        <w:t>NOTA</w:t>
      </w:r>
      <w:r w:rsidR="00B83125" w:rsidRPr="00173D9D">
        <w:rPr>
          <w:b/>
          <w:bCs/>
          <w:sz w:val="22"/>
          <w:szCs w:val="22"/>
        </w:rPr>
        <w:t xml:space="preserve">: </w:t>
      </w:r>
      <w:r w:rsidR="00FD1E27" w:rsidRPr="00173D9D">
        <w:rPr>
          <w:b/>
          <w:bCs/>
          <w:sz w:val="22"/>
          <w:szCs w:val="22"/>
        </w:rPr>
        <w:t xml:space="preserve">el pago de la multa </w:t>
      </w:r>
      <w:r w:rsidR="00FD1E27" w:rsidRPr="00173D9D">
        <w:rPr>
          <w:sz w:val="22"/>
          <w:szCs w:val="22"/>
        </w:rPr>
        <w:t>no significa que no se haya iniciado un procedimiento penal ni que no se haya dictado una sentencia en el caso</w:t>
      </w:r>
      <w:r w:rsidR="00B83125" w:rsidRPr="00173D9D">
        <w:rPr>
          <w:sz w:val="22"/>
          <w:szCs w:val="22"/>
        </w:rPr>
        <w:t>)</w:t>
      </w:r>
      <w:r w:rsidR="002269E6" w:rsidRPr="00173D9D">
        <w:rPr>
          <w:rFonts w:cs="Times New Roman"/>
          <w:sz w:val="22"/>
          <w:szCs w:val="22"/>
        </w:rPr>
        <w:t>;</w:t>
      </w:r>
    </w:p>
    <w:p w14:paraId="3ACA2DE0" w14:textId="35F65572" w:rsidR="00774182" w:rsidRPr="00173D9D" w:rsidRDefault="00A03987" w:rsidP="00822272">
      <w:pPr>
        <w:pStyle w:val="Kolorowalistaakcent11"/>
        <w:numPr>
          <w:ilvl w:val="0"/>
          <w:numId w:val="24"/>
        </w:numPr>
        <w:spacing w:line="240" w:lineRule="auto"/>
        <w:jc w:val="both"/>
        <w:rPr>
          <w:rFonts w:cs="Times New Roman"/>
          <w:sz w:val="22"/>
          <w:szCs w:val="22"/>
        </w:rPr>
      </w:pPr>
      <w:r w:rsidRPr="00173D9D">
        <w:rPr>
          <w:sz w:val="22"/>
          <w:szCs w:val="22"/>
        </w:rPr>
        <w:t xml:space="preserve">en la parte </w:t>
      </w:r>
      <w:r w:rsidR="00FD1E27" w:rsidRPr="00173D9D">
        <w:rPr>
          <w:sz w:val="22"/>
          <w:szCs w:val="22"/>
        </w:rPr>
        <w:t>relativa a</w:t>
      </w:r>
      <w:r w:rsidRPr="00173D9D">
        <w:rPr>
          <w:sz w:val="22"/>
          <w:szCs w:val="22"/>
        </w:rPr>
        <w:t xml:space="preserve"> procedimientos penales en curso o proc</w:t>
      </w:r>
      <w:r w:rsidR="00776EF1" w:rsidRPr="00173D9D">
        <w:rPr>
          <w:sz w:val="22"/>
          <w:szCs w:val="22"/>
        </w:rPr>
        <w:t>eso</w:t>
      </w:r>
      <w:r w:rsidRPr="00173D9D">
        <w:rPr>
          <w:sz w:val="22"/>
          <w:szCs w:val="22"/>
        </w:rPr>
        <w:t xml:space="preserve"> por faltas, </w:t>
      </w:r>
      <w:r w:rsidRPr="00173D9D">
        <w:rPr>
          <w:b/>
          <w:bCs/>
          <w:sz w:val="22"/>
          <w:szCs w:val="22"/>
        </w:rPr>
        <w:t xml:space="preserve">proporcionar información sobre todos los procedimientos en curso (por ejemplo, sobre </w:t>
      </w:r>
      <w:r w:rsidR="00776EF1" w:rsidRPr="00173D9D">
        <w:rPr>
          <w:b/>
          <w:bCs/>
          <w:sz w:val="22"/>
          <w:szCs w:val="22"/>
        </w:rPr>
        <w:t xml:space="preserve">las </w:t>
      </w:r>
      <w:r w:rsidRPr="00173D9D">
        <w:rPr>
          <w:b/>
          <w:bCs/>
          <w:sz w:val="22"/>
          <w:szCs w:val="22"/>
        </w:rPr>
        <w:t>multas administrativas no aceptadas</w:t>
      </w:r>
      <w:r w:rsidRPr="00173D9D">
        <w:rPr>
          <w:sz w:val="22"/>
          <w:szCs w:val="22"/>
        </w:rPr>
        <w:t>);</w:t>
      </w:r>
    </w:p>
    <w:p w14:paraId="794EAE7B" w14:textId="642A8DD3" w:rsidR="00774182" w:rsidRPr="00173D9D" w:rsidRDefault="00A03987" w:rsidP="00822272">
      <w:pPr>
        <w:pStyle w:val="Kolorowalistaakcent11"/>
        <w:numPr>
          <w:ilvl w:val="0"/>
          <w:numId w:val="24"/>
        </w:numPr>
        <w:spacing w:line="240" w:lineRule="auto"/>
        <w:rPr>
          <w:rFonts w:cs="Times New Roman"/>
          <w:sz w:val="22"/>
          <w:szCs w:val="22"/>
        </w:rPr>
      </w:pPr>
      <w:r w:rsidRPr="00173D9D">
        <w:rPr>
          <w:sz w:val="22"/>
          <w:szCs w:val="22"/>
        </w:rPr>
        <w:t xml:space="preserve">adjuntar a la solicitud </w:t>
      </w:r>
      <w:r w:rsidRPr="00173D9D">
        <w:rPr>
          <w:b/>
          <w:bCs/>
          <w:sz w:val="22"/>
          <w:szCs w:val="22"/>
        </w:rPr>
        <w:t xml:space="preserve">el comprobante de pago de </w:t>
      </w:r>
      <w:r w:rsidR="00776EF1" w:rsidRPr="00173D9D">
        <w:rPr>
          <w:b/>
          <w:bCs/>
          <w:sz w:val="22"/>
          <w:szCs w:val="22"/>
        </w:rPr>
        <w:t>los derechos de timbre</w:t>
      </w:r>
      <w:r w:rsidRPr="00173D9D">
        <w:rPr>
          <w:sz w:val="22"/>
          <w:szCs w:val="22"/>
        </w:rPr>
        <w:t>;</w:t>
      </w:r>
    </w:p>
    <w:p w14:paraId="5A88A928" w14:textId="26F2E2BA" w:rsidR="00774182" w:rsidRPr="00173D9D" w:rsidRDefault="00BC3287" w:rsidP="00822272">
      <w:pPr>
        <w:pStyle w:val="Kolorowalistaakcent11"/>
        <w:numPr>
          <w:ilvl w:val="0"/>
          <w:numId w:val="24"/>
        </w:numPr>
        <w:spacing w:line="240" w:lineRule="auto"/>
        <w:rPr>
          <w:rFonts w:cs="Times New Roman"/>
          <w:sz w:val="22"/>
          <w:szCs w:val="22"/>
        </w:rPr>
      </w:pPr>
      <w:r>
        <w:rPr>
          <w:sz w:val="22"/>
          <w:szCs w:val="22"/>
        </w:rPr>
        <w:t>a</w:t>
      </w:r>
      <w:r w:rsidRPr="00BC3287">
        <w:rPr>
          <w:sz w:val="22"/>
          <w:szCs w:val="22"/>
        </w:rPr>
        <w:t xml:space="preserve">djunte a la solicitud </w:t>
      </w:r>
      <w:r w:rsidRPr="00BC3287">
        <w:rPr>
          <w:b/>
          <w:bCs/>
          <w:sz w:val="22"/>
          <w:szCs w:val="22"/>
        </w:rPr>
        <w:t>fotografías recientes del extranjero, tomadas en un formato adecuado</w:t>
      </w:r>
      <w:r w:rsidR="00774182" w:rsidRPr="00173D9D">
        <w:rPr>
          <w:rFonts w:cs="Times New Roman"/>
          <w:b/>
          <w:bCs/>
          <w:sz w:val="22"/>
          <w:szCs w:val="22"/>
        </w:rPr>
        <w:t>;</w:t>
      </w:r>
    </w:p>
    <w:p w14:paraId="47CE42C4" w14:textId="21747B26" w:rsidR="00774182" w:rsidRPr="00173D9D" w:rsidRDefault="00A03987" w:rsidP="00822272">
      <w:pPr>
        <w:pStyle w:val="Kolorowalistaakcent11"/>
        <w:numPr>
          <w:ilvl w:val="0"/>
          <w:numId w:val="24"/>
        </w:numPr>
        <w:spacing w:line="240" w:lineRule="auto"/>
        <w:jc w:val="both"/>
        <w:rPr>
          <w:rFonts w:cs="Times New Roman"/>
          <w:b/>
          <w:color w:val="000000"/>
          <w:sz w:val="22"/>
          <w:szCs w:val="22"/>
        </w:rPr>
      </w:pPr>
      <w:r w:rsidRPr="00173D9D">
        <w:rPr>
          <w:b/>
          <w:bCs/>
          <w:sz w:val="22"/>
          <w:szCs w:val="22"/>
        </w:rPr>
        <w:t>firmar</w:t>
      </w:r>
      <w:r w:rsidRPr="00173D9D">
        <w:rPr>
          <w:sz w:val="22"/>
          <w:szCs w:val="22"/>
        </w:rPr>
        <w:t xml:space="preserve"> la solicitud a mano e incluir tu </w:t>
      </w:r>
      <w:r w:rsidRPr="00173D9D">
        <w:rPr>
          <w:b/>
          <w:bCs/>
          <w:sz w:val="22"/>
          <w:szCs w:val="22"/>
        </w:rPr>
        <w:t>nombre y apellido</w:t>
      </w:r>
      <w:r w:rsidRPr="00173D9D">
        <w:rPr>
          <w:sz w:val="22"/>
          <w:szCs w:val="22"/>
        </w:rPr>
        <w:t xml:space="preserve"> </w:t>
      </w:r>
      <w:r w:rsidRPr="00173D9D">
        <w:rPr>
          <w:b/>
          <w:bCs/>
          <w:sz w:val="22"/>
          <w:szCs w:val="22"/>
        </w:rPr>
        <w:t>utilizando el alfabeto latino</w:t>
      </w:r>
      <w:r w:rsidRPr="00173D9D">
        <w:rPr>
          <w:sz w:val="22"/>
          <w:szCs w:val="22"/>
        </w:rPr>
        <w:t>;</w:t>
      </w:r>
    </w:p>
    <w:p w14:paraId="6F850C7B" w14:textId="5671EA00" w:rsidR="00BC3287" w:rsidRPr="00BC3287" w:rsidRDefault="00BC3287" w:rsidP="00822272">
      <w:pPr>
        <w:spacing w:line="240" w:lineRule="auto"/>
        <w:jc w:val="both"/>
        <w:rPr>
          <w:rFonts w:cs="Calibri"/>
          <w:b/>
          <w:bCs/>
          <w:color w:val="000000"/>
          <w:sz w:val="22"/>
          <w:szCs w:val="22"/>
        </w:rPr>
      </w:pPr>
      <w:r w:rsidRPr="00BC3287">
        <w:rPr>
          <w:rFonts w:cs="Calibri"/>
          <w:b/>
          <w:color w:val="000000"/>
          <w:sz w:val="22"/>
          <w:szCs w:val="22"/>
        </w:rPr>
        <w:t xml:space="preserve">Nota: </w:t>
      </w:r>
      <w:r w:rsidRPr="00BC3287">
        <w:rPr>
          <w:rFonts w:cs="Calibri"/>
          <w:bCs/>
          <w:color w:val="000000"/>
          <w:sz w:val="22"/>
          <w:szCs w:val="22"/>
        </w:rPr>
        <w:t xml:space="preserve">Al solicitar un permiso de residencia temporal con el fin de reagrupación familiar a un extranjero que reside fuera de la República de Polonia (véase el Capítulo IV, punto 4.6.3, relativo a los permisos de residencia temporal a que se refiere el artículo 159, párrafo 1, de la Ley de Extranjería), la solicitud de permiso de residencia temporal, presentada en un formulario aparte, </w:t>
      </w:r>
      <w:r w:rsidRPr="00BC3287">
        <w:rPr>
          <w:rFonts w:cs="Calibri"/>
          <w:b/>
          <w:color w:val="000000"/>
          <w:sz w:val="22"/>
          <w:szCs w:val="22"/>
        </w:rPr>
        <w:t>deberá estar firmada por un miembro de la familia separada, es decir, el extranjero que reside en Polonia, y no por el miembro de la familia para quien se concede el permiso.</w:t>
      </w:r>
      <w:r w:rsidRPr="00BC3287">
        <w:rPr>
          <w:rFonts w:cs="Calibri"/>
          <w:b/>
          <w:bCs/>
          <w:color w:val="000000"/>
          <w:sz w:val="22"/>
          <w:szCs w:val="22"/>
        </w:rPr>
        <w:t xml:space="preserve">  </w:t>
      </w:r>
    </w:p>
    <w:p w14:paraId="5E3CC3B1" w14:textId="77777777" w:rsidR="00BC3287" w:rsidRPr="00BC3287" w:rsidRDefault="00BC3287" w:rsidP="00822272">
      <w:pPr>
        <w:spacing w:line="240" w:lineRule="auto"/>
        <w:jc w:val="both"/>
        <w:rPr>
          <w:rFonts w:cs="Calibri"/>
          <w:sz w:val="22"/>
          <w:szCs w:val="22"/>
        </w:rPr>
      </w:pPr>
      <w:r w:rsidRPr="00BC3287">
        <w:rPr>
          <w:rFonts w:cs="Calibri"/>
          <w:bCs/>
          <w:color w:val="000000"/>
          <w:sz w:val="22"/>
          <w:szCs w:val="22"/>
        </w:rPr>
        <w:t xml:space="preserve">De igual modo, en el caso de solicitar un permiso de residencia temporal a que se refieren los puntos I a IV del Capítulo IV, subpunto 4.6.4 (permisos de residencia temporal a que se refieren los puntos 1, 3, 4 o 6 del artículo 160 de la Ley de Extranjería) para un extranjero que se encuentre fuera del territorio de la República de Polonia, la solicitud de este permiso, presentada en un formulario aparte, </w:t>
      </w:r>
      <w:r w:rsidRPr="00BC3287">
        <w:rPr>
          <w:rFonts w:cs="Calibri"/>
          <w:b/>
          <w:color w:val="000000"/>
          <w:sz w:val="22"/>
          <w:szCs w:val="22"/>
        </w:rPr>
        <w:t>deberá estar firmada por un miembro de la familia separada, es decir, un ciudadano polaco, un ciudadano de otro Estado miembro de la Unión Europea, un Estado miembro de la Asociación Europea de Libre Comercio (AELC) - parte del Acuerdo sobre el Espacio Económico Europeo, la Confederación Suiza o un ciudadano del Reino Unido de Gran Bretaña e Irlanda del Norte, a que se refieren los apartados 1, letras b y d del artículo 10 del Acuerdo de Retirada, que resida en el territorio de la República de Polonia al que llega el extranjero, y no el miembro de la familia para quien se va a conceder el permiso.</w:t>
      </w:r>
    </w:p>
    <w:p w14:paraId="5C2C44A0" w14:textId="7D9A6FC2" w:rsidR="00BC3287" w:rsidRPr="00BC3287" w:rsidRDefault="00BC3287" w:rsidP="00822272">
      <w:pPr>
        <w:numPr>
          <w:ilvl w:val="0"/>
          <w:numId w:val="55"/>
        </w:numPr>
        <w:spacing w:line="240" w:lineRule="auto"/>
        <w:contextualSpacing/>
        <w:jc w:val="both"/>
        <w:rPr>
          <w:rFonts w:cs="Calibri"/>
          <w:sz w:val="22"/>
          <w:szCs w:val="22"/>
        </w:rPr>
      </w:pPr>
      <w:r>
        <w:rPr>
          <w:rFonts w:cs="Calibri"/>
          <w:sz w:val="22"/>
          <w:szCs w:val="22"/>
        </w:rPr>
        <w:t>p</w:t>
      </w:r>
      <w:r w:rsidRPr="00BC3287">
        <w:rPr>
          <w:rFonts w:cs="Calibri"/>
          <w:sz w:val="22"/>
          <w:szCs w:val="22"/>
        </w:rPr>
        <w:t xml:space="preserve">resentar un </w:t>
      </w:r>
      <w:r w:rsidRPr="00BC3287">
        <w:rPr>
          <w:rFonts w:cs="Calibri"/>
          <w:b/>
          <w:bCs/>
          <w:sz w:val="22"/>
          <w:szCs w:val="22"/>
        </w:rPr>
        <w:t>documento de viaje válido</w:t>
      </w:r>
      <w:r w:rsidRPr="00BC3287">
        <w:rPr>
          <w:rFonts w:cs="Calibri"/>
          <w:sz w:val="22"/>
          <w:szCs w:val="22"/>
        </w:rPr>
        <w:t xml:space="preserve">. Al presentar la solicitud de permiso de residencia temporal a que se refiere el artículo 139a, apartado 1, o el artículo 139o, apartado 1, de la Ley de </w:t>
      </w:r>
      <w:r w:rsidRPr="00BC3287">
        <w:rPr>
          <w:rFonts w:cs="Calibri"/>
          <w:sz w:val="22"/>
          <w:szCs w:val="22"/>
        </w:rPr>
        <w:lastRenderedPageBreak/>
        <w:t>Extranjería (véanse los puntos 4.6.1 y 4.6.2 del capítulo IV), así como al presentar una solicitud de permiso de residencia temporal a que se refiere el artículo 159, apartado 1, o el artículo 160, apartados 1, 3, 4 o 6, de la Ley de Extranjería para un extranjero que se encuentre fuera de las fronteras de la República de Polonia, deberá presentarse una copia del documento de viaje válido del extranjero</w:t>
      </w:r>
      <w:r>
        <w:rPr>
          <w:rFonts w:cs="Calibri"/>
          <w:sz w:val="22"/>
          <w:szCs w:val="22"/>
        </w:rPr>
        <w:t>;</w:t>
      </w:r>
    </w:p>
    <w:p w14:paraId="53EA350E" w14:textId="37AB9398" w:rsidR="00774182" w:rsidRPr="00173D9D" w:rsidRDefault="007D6178" w:rsidP="00822272">
      <w:pPr>
        <w:pStyle w:val="Kolorowalistaakcent11"/>
        <w:numPr>
          <w:ilvl w:val="0"/>
          <w:numId w:val="24"/>
        </w:numPr>
        <w:spacing w:line="240" w:lineRule="auto"/>
        <w:jc w:val="both"/>
        <w:rPr>
          <w:rFonts w:cs="Times New Roman"/>
          <w:sz w:val="22"/>
          <w:szCs w:val="22"/>
        </w:rPr>
      </w:pPr>
      <w:r w:rsidRPr="00173D9D">
        <w:rPr>
          <w:sz w:val="22"/>
          <w:szCs w:val="22"/>
        </w:rPr>
        <w:t>adjuntar cualquier documento que pueda confirmar la información contenida en la solicitud y contribuir a una rápida tramitación del caso;</w:t>
      </w:r>
    </w:p>
    <w:p w14:paraId="5B0234D3" w14:textId="18DDEDDA" w:rsidR="00774182" w:rsidRPr="00173D9D" w:rsidRDefault="007D6178" w:rsidP="00822272">
      <w:pPr>
        <w:pStyle w:val="Kolorowalistaakcent11"/>
        <w:numPr>
          <w:ilvl w:val="0"/>
          <w:numId w:val="24"/>
        </w:numPr>
        <w:spacing w:line="240" w:lineRule="auto"/>
        <w:jc w:val="both"/>
        <w:rPr>
          <w:rFonts w:cs="Times New Roman"/>
          <w:b/>
          <w:bCs/>
          <w:sz w:val="22"/>
          <w:szCs w:val="22"/>
        </w:rPr>
      </w:pPr>
      <w:r w:rsidRPr="00173D9D">
        <w:rPr>
          <w:sz w:val="22"/>
          <w:szCs w:val="22"/>
        </w:rPr>
        <w:t>en caso de dudas</w:t>
      </w:r>
      <w:r w:rsidR="00776EF1" w:rsidRPr="00173D9D">
        <w:rPr>
          <w:b/>
          <w:bCs/>
          <w:sz w:val="22"/>
          <w:szCs w:val="22"/>
        </w:rPr>
        <w:t xml:space="preserve"> </w:t>
      </w:r>
      <w:r w:rsidR="00776EF1" w:rsidRPr="00173D9D">
        <w:rPr>
          <w:rFonts w:cs="Times New Roman"/>
          <w:sz w:val="22"/>
          <w:szCs w:val="22"/>
        </w:rPr>
        <w:t>–</w:t>
      </w:r>
      <w:r w:rsidRPr="00173D9D">
        <w:rPr>
          <w:b/>
          <w:bCs/>
          <w:sz w:val="22"/>
          <w:szCs w:val="22"/>
        </w:rPr>
        <w:t xml:space="preserve"> solicitar </w:t>
      </w:r>
      <w:r w:rsidR="007C7CD6" w:rsidRPr="00173D9D">
        <w:rPr>
          <w:b/>
          <w:bCs/>
          <w:sz w:val="22"/>
          <w:szCs w:val="22"/>
        </w:rPr>
        <w:t xml:space="preserve">asistencia </w:t>
      </w:r>
      <w:r w:rsidRPr="00173D9D">
        <w:rPr>
          <w:sz w:val="22"/>
          <w:szCs w:val="22"/>
        </w:rPr>
        <w:t>de un empleado de la oficina de la voivodía o acudir a organizaciones no gubernamentales que brinden a</w:t>
      </w:r>
      <w:r w:rsidR="007C7CD6" w:rsidRPr="00173D9D">
        <w:rPr>
          <w:sz w:val="22"/>
          <w:szCs w:val="22"/>
        </w:rPr>
        <w:t>yuda</w:t>
      </w:r>
      <w:r w:rsidRPr="00173D9D">
        <w:rPr>
          <w:sz w:val="22"/>
          <w:szCs w:val="22"/>
        </w:rPr>
        <w:t xml:space="preserve"> a los extranjeros. </w:t>
      </w:r>
      <w:r w:rsidRPr="00173D9D">
        <w:rPr>
          <w:b/>
          <w:bCs/>
          <w:sz w:val="22"/>
          <w:szCs w:val="22"/>
        </w:rPr>
        <w:t xml:space="preserve">Deberías encontrar información sobre </w:t>
      </w:r>
      <w:r w:rsidR="007C7CD6" w:rsidRPr="00173D9D">
        <w:rPr>
          <w:b/>
          <w:bCs/>
          <w:sz w:val="22"/>
          <w:szCs w:val="22"/>
        </w:rPr>
        <w:t>referidas</w:t>
      </w:r>
      <w:r w:rsidRPr="00173D9D">
        <w:rPr>
          <w:b/>
          <w:bCs/>
          <w:sz w:val="22"/>
          <w:szCs w:val="22"/>
        </w:rPr>
        <w:t xml:space="preserve"> organizaciones en los tablones informativos o en los folletos disponibles en la oficina de la voivodía</w:t>
      </w:r>
      <w:r w:rsidR="007C7CD6" w:rsidRPr="00173D9D">
        <w:rPr>
          <w:sz w:val="22"/>
          <w:szCs w:val="22"/>
        </w:rPr>
        <w:t>.</w:t>
      </w:r>
    </w:p>
    <w:p w14:paraId="7EB15B37" w14:textId="658C2705" w:rsidR="00774182" w:rsidRPr="00173D9D" w:rsidRDefault="005D01B7">
      <w:pPr>
        <w:pStyle w:val="Nagwek1"/>
        <w:pageBreakBefore/>
        <w:spacing w:after="200"/>
      </w:pPr>
      <w:bookmarkStart w:id="6" w:name="_Toc386286341"/>
      <w:bookmarkStart w:id="7" w:name="_Toc505338727"/>
      <w:bookmarkStart w:id="8" w:name="_Toc5972848"/>
      <w:bookmarkStart w:id="9" w:name="_Toc192480107"/>
      <w:bookmarkStart w:id="10" w:name="_Toc228195684"/>
      <w:r w:rsidRPr="00173D9D">
        <w:lastRenderedPageBreak/>
        <w:t>CAPÍTULO</w:t>
      </w:r>
      <w:r w:rsidR="00774182" w:rsidRPr="00173D9D">
        <w:t xml:space="preserve"> II </w:t>
      </w:r>
      <w:r w:rsidR="0061393B" w:rsidRPr="00173D9D">
        <w:t>–</w:t>
      </w:r>
      <w:r w:rsidR="00774182" w:rsidRPr="00173D9D">
        <w:t xml:space="preserve"> </w:t>
      </w:r>
      <w:bookmarkEnd w:id="6"/>
      <w:bookmarkEnd w:id="7"/>
      <w:bookmarkEnd w:id="8"/>
      <w:r w:rsidR="0061393B" w:rsidRPr="00173D9D">
        <w:t>CUESTIONES GENERALES</w:t>
      </w:r>
      <w:bookmarkEnd w:id="9"/>
      <w:bookmarkEnd w:id="10"/>
    </w:p>
    <w:p w14:paraId="750541A4" w14:textId="725949B5" w:rsidR="00774182" w:rsidRPr="00173D9D" w:rsidRDefault="00774182">
      <w:pPr>
        <w:pStyle w:val="Nagwek2"/>
        <w:spacing w:after="200"/>
        <w:rPr>
          <w:rFonts w:cs="Times New Roman"/>
        </w:rPr>
      </w:pPr>
      <w:bookmarkStart w:id="11" w:name="_Toc386286342"/>
      <w:bookmarkStart w:id="12" w:name="_Toc505338728"/>
      <w:bookmarkStart w:id="13" w:name="_Toc5972849"/>
      <w:bookmarkStart w:id="14" w:name="_Toc192480108"/>
      <w:bookmarkStart w:id="15" w:name="_Toc228195685"/>
      <w:r w:rsidRPr="00173D9D">
        <w:t xml:space="preserve">2.1   </w:t>
      </w:r>
      <w:bookmarkEnd w:id="11"/>
      <w:bookmarkEnd w:id="12"/>
      <w:bookmarkEnd w:id="13"/>
      <w:r w:rsidR="0061393B" w:rsidRPr="00173D9D">
        <w:t>BASE JURÍDICA</w:t>
      </w:r>
      <w:bookmarkEnd w:id="14"/>
      <w:bookmarkEnd w:id="15"/>
    </w:p>
    <w:p w14:paraId="65B429BC" w14:textId="3293771A" w:rsidR="00774182" w:rsidRPr="00173D9D" w:rsidRDefault="00202426" w:rsidP="006C1B11">
      <w:pPr>
        <w:numPr>
          <w:ilvl w:val="0"/>
          <w:numId w:val="30"/>
        </w:numPr>
        <w:spacing w:line="100" w:lineRule="atLeast"/>
        <w:jc w:val="both"/>
        <w:rPr>
          <w:rFonts w:cs="Times New Roman"/>
          <w:sz w:val="22"/>
          <w:szCs w:val="22"/>
        </w:rPr>
      </w:pPr>
      <w:r w:rsidRPr="00173D9D">
        <w:rPr>
          <w:rFonts w:cs="Times New Roman"/>
          <w:sz w:val="22"/>
          <w:szCs w:val="22"/>
        </w:rPr>
        <w:t>Ley de extranjería de fecha</w:t>
      </w:r>
      <w:r w:rsidR="00774182" w:rsidRPr="00173D9D">
        <w:rPr>
          <w:rFonts w:cs="Times New Roman"/>
          <w:sz w:val="22"/>
          <w:szCs w:val="22"/>
        </w:rPr>
        <w:t xml:space="preserve"> 12 </w:t>
      </w:r>
      <w:r w:rsidRPr="00173D9D">
        <w:rPr>
          <w:rFonts w:cs="Times New Roman"/>
          <w:sz w:val="22"/>
          <w:szCs w:val="22"/>
        </w:rPr>
        <w:t>diciembre de</w:t>
      </w:r>
      <w:r w:rsidR="00774182" w:rsidRPr="00173D9D">
        <w:rPr>
          <w:rFonts w:cs="Times New Roman"/>
          <w:sz w:val="22"/>
          <w:szCs w:val="22"/>
        </w:rPr>
        <w:t xml:space="preserve"> 2013</w:t>
      </w:r>
      <w:r w:rsidRPr="00173D9D">
        <w:rPr>
          <w:rFonts w:cs="Times New Roman"/>
          <w:sz w:val="22"/>
          <w:szCs w:val="22"/>
        </w:rPr>
        <w:t xml:space="preserve"> </w:t>
      </w:r>
      <w:r w:rsidR="00774182" w:rsidRPr="00173D9D">
        <w:rPr>
          <w:rFonts w:cs="Times New Roman"/>
          <w:sz w:val="22"/>
          <w:szCs w:val="22"/>
        </w:rPr>
        <w:t xml:space="preserve"> (</w:t>
      </w:r>
      <w:r w:rsidR="00B5587D" w:rsidRPr="00173D9D">
        <w:rPr>
          <w:rFonts w:cs="Times New Roman"/>
          <w:sz w:val="22"/>
          <w:szCs w:val="22"/>
        </w:rPr>
        <w:t xml:space="preserve">Dz. U. </w:t>
      </w:r>
      <w:r w:rsidRPr="00173D9D">
        <w:rPr>
          <w:rFonts w:cs="Times New Roman"/>
          <w:sz w:val="22"/>
          <w:szCs w:val="22"/>
        </w:rPr>
        <w:t>de</w:t>
      </w:r>
      <w:r w:rsidR="00B5587D" w:rsidRPr="00173D9D">
        <w:rPr>
          <w:rFonts w:cs="Times New Roman"/>
          <w:sz w:val="22"/>
          <w:szCs w:val="22"/>
        </w:rPr>
        <w:t xml:space="preserve"> </w:t>
      </w:r>
      <w:r w:rsidR="00C37238" w:rsidRPr="00173D9D">
        <w:rPr>
          <w:rFonts w:cs="Times New Roman"/>
          <w:sz w:val="22"/>
          <w:szCs w:val="22"/>
        </w:rPr>
        <w:t>202</w:t>
      </w:r>
      <w:r w:rsidR="00C37238">
        <w:rPr>
          <w:rFonts w:cs="Times New Roman"/>
          <w:sz w:val="22"/>
          <w:szCs w:val="22"/>
        </w:rPr>
        <w:t>5</w:t>
      </w:r>
      <w:r w:rsidRPr="00173D9D">
        <w:rPr>
          <w:rFonts w:cs="Times New Roman"/>
          <w:sz w:val="22"/>
          <w:szCs w:val="22"/>
        </w:rPr>
        <w:t>, ítem</w:t>
      </w:r>
      <w:r w:rsidR="00B5587D" w:rsidRPr="00173D9D">
        <w:rPr>
          <w:rFonts w:cs="Times New Roman"/>
          <w:sz w:val="22"/>
          <w:szCs w:val="22"/>
        </w:rPr>
        <w:t xml:space="preserve"> </w:t>
      </w:r>
      <w:r w:rsidR="00C37238">
        <w:rPr>
          <w:rFonts w:cs="Times New Roman"/>
          <w:sz w:val="22"/>
          <w:szCs w:val="22"/>
        </w:rPr>
        <w:t>1079</w:t>
      </w:r>
      <w:r w:rsidR="00C37238" w:rsidRPr="00173D9D">
        <w:rPr>
          <w:rFonts w:cs="Times New Roman"/>
          <w:sz w:val="22"/>
          <w:szCs w:val="22"/>
        </w:rPr>
        <w:t xml:space="preserve"> </w:t>
      </w:r>
      <w:bookmarkStart w:id="16" w:name="_Hlk216271811"/>
      <w:r w:rsidRPr="00173D9D">
        <w:rPr>
          <w:rFonts w:cs="Times New Roman"/>
          <w:sz w:val="22"/>
          <w:szCs w:val="22"/>
        </w:rPr>
        <w:t>con enmiendas</w:t>
      </w:r>
      <w:r w:rsidR="00B5587D" w:rsidRPr="00173D9D">
        <w:rPr>
          <w:rFonts w:cs="Times New Roman"/>
          <w:sz w:val="22"/>
          <w:szCs w:val="22"/>
        </w:rPr>
        <w:t xml:space="preserve"> </w:t>
      </w:r>
      <w:r w:rsidRPr="00173D9D">
        <w:rPr>
          <w:rFonts w:cs="Times New Roman"/>
          <w:sz w:val="22"/>
          <w:szCs w:val="22"/>
        </w:rPr>
        <w:t>posteriores</w:t>
      </w:r>
      <w:bookmarkEnd w:id="16"/>
      <w:r w:rsidR="00CE1647" w:rsidRPr="00173D9D">
        <w:rPr>
          <w:rFonts w:cs="Times New Roman"/>
          <w:sz w:val="22"/>
          <w:szCs w:val="22"/>
        </w:rPr>
        <w:t>)</w:t>
      </w:r>
      <w:r w:rsidR="00B5587D" w:rsidRPr="00173D9D">
        <w:rPr>
          <w:rFonts w:cs="Times New Roman"/>
          <w:sz w:val="22"/>
          <w:szCs w:val="22"/>
        </w:rPr>
        <w:t xml:space="preserve">. </w:t>
      </w:r>
    </w:p>
    <w:p w14:paraId="4BB2068F" w14:textId="6A1FC6D6" w:rsidR="00774182" w:rsidRPr="00173D9D" w:rsidRDefault="00202426" w:rsidP="006C1B11">
      <w:pPr>
        <w:numPr>
          <w:ilvl w:val="0"/>
          <w:numId w:val="30"/>
        </w:numPr>
        <w:spacing w:line="100" w:lineRule="atLeast"/>
        <w:jc w:val="both"/>
        <w:rPr>
          <w:rStyle w:val="apple-style-span"/>
          <w:rFonts w:cs="Times New Roman"/>
          <w:sz w:val="22"/>
          <w:szCs w:val="22"/>
        </w:rPr>
      </w:pPr>
      <w:r w:rsidRPr="00173D9D">
        <w:rPr>
          <w:rFonts w:cs="Times New Roman"/>
          <w:sz w:val="22"/>
          <w:szCs w:val="22"/>
        </w:rPr>
        <w:t>Ley de fecha</w:t>
      </w:r>
      <w:r w:rsidR="00774182" w:rsidRPr="00173D9D">
        <w:rPr>
          <w:rFonts w:cs="Times New Roman"/>
          <w:sz w:val="22"/>
          <w:szCs w:val="22"/>
        </w:rPr>
        <w:t xml:space="preserve"> 14 </w:t>
      </w:r>
      <w:r w:rsidRPr="00173D9D">
        <w:rPr>
          <w:rFonts w:cs="Times New Roman"/>
          <w:sz w:val="22"/>
          <w:szCs w:val="22"/>
        </w:rPr>
        <w:t>de junio de</w:t>
      </w:r>
      <w:r w:rsidR="00774182" w:rsidRPr="00173D9D">
        <w:rPr>
          <w:rFonts w:cs="Times New Roman"/>
          <w:sz w:val="22"/>
          <w:szCs w:val="22"/>
        </w:rPr>
        <w:t xml:space="preserve"> 1960 – </w:t>
      </w:r>
      <w:r w:rsidRPr="00173D9D">
        <w:rPr>
          <w:rFonts w:cs="Times New Roman"/>
          <w:sz w:val="22"/>
          <w:szCs w:val="22"/>
        </w:rPr>
        <w:t>Código de procedimiento administrativo</w:t>
      </w:r>
      <w:r w:rsidR="00407CD4" w:rsidRPr="00173D9D">
        <w:rPr>
          <w:rFonts w:cs="Times New Roman"/>
          <w:sz w:val="22"/>
          <w:szCs w:val="22"/>
        </w:rPr>
        <w:t xml:space="preserve"> </w:t>
      </w:r>
      <w:r w:rsidR="00407CD4" w:rsidRPr="00173D9D">
        <w:rPr>
          <w:rFonts w:cs="Calibri"/>
          <w:i/>
          <w:iCs/>
          <w:sz w:val="22"/>
          <w:szCs w:val="22"/>
        </w:rPr>
        <w:t>[Kodeks Postępowania Administracyjnego]</w:t>
      </w:r>
      <w:r w:rsidR="00774182" w:rsidRPr="00173D9D">
        <w:rPr>
          <w:rFonts w:cs="Times New Roman"/>
          <w:sz w:val="22"/>
          <w:szCs w:val="22"/>
        </w:rPr>
        <w:t xml:space="preserve"> (</w:t>
      </w:r>
      <w:r w:rsidRPr="00173D9D">
        <w:rPr>
          <w:rFonts w:cs="Times New Roman"/>
          <w:sz w:val="22"/>
          <w:szCs w:val="22"/>
        </w:rPr>
        <w:t xml:space="preserve">es decir, </w:t>
      </w:r>
      <w:r w:rsidR="00FE2901" w:rsidRPr="00173D9D">
        <w:rPr>
          <w:rFonts w:cs="Times New Roman"/>
          <w:sz w:val="22"/>
          <w:szCs w:val="22"/>
        </w:rPr>
        <w:t xml:space="preserve">Dz.U. </w:t>
      </w:r>
      <w:r w:rsidRPr="00173D9D">
        <w:rPr>
          <w:rFonts w:cs="Times New Roman"/>
          <w:sz w:val="22"/>
          <w:szCs w:val="22"/>
        </w:rPr>
        <w:t>de</w:t>
      </w:r>
      <w:r w:rsidR="00FE2901" w:rsidRPr="00173D9D">
        <w:rPr>
          <w:rFonts w:cs="Times New Roman"/>
          <w:sz w:val="22"/>
          <w:szCs w:val="22"/>
        </w:rPr>
        <w:t xml:space="preserve"> </w:t>
      </w:r>
      <w:r w:rsidR="00631BA6" w:rsidRPr="00173D9D">
        <w:rPr>
          <w:rFonts w:cs="Times New Roman"/>
          <w:sz w:val="22"/>
          <w:szCs w:val="22"/>
        </w:rPr>
        <w:t>202</w:t>
      </w:r>
      <w:r w:rsidR="00631BA6">
        <w:rPr>
          <w:rFonts w:cs="Times New Roman"/>
          <w:sz w:val="22"/>
          <w:szCs w:val="22"/>
        </w:rPr>
        <w:t>5</w:t>
      </w:r>
      <w:r w:rsidRPr="00173D9D">
        <w:rPr>
          <w:rFonts w:cs="Times New Roman"/>
          <w:sz w:val="22"/>
          <w:szCs w:val="22"/>
        </w:rPr>
        <w:t>, ítem</w:t>
      </w:r>
      <w:r w:rsidR="00FE2901" w:rsidRPr="00173D9D">
        <w:rPr>
          <w:rFonts w:cs="Times New Roman"/>
          <w:sz w:val="22"/>
          <w:szCs w:val="22"/>
        </w:rPr>
        <w:t xml:space="preserve"> </w:t>
      </w:r>
      <w:r w:rsidR="00631BA6" w:rsidRPr="008C66AB">
        <w:rPr>
          <w:rFonts w:cs="Times New Roman"/>
          <w:sz w:val="22"/>
          <w:szCs w:val="22"/>
        </w:rPr>
        <w:t>1691</w:t>
      </w:r>
      <w:r w:rsidR="00774182" w:rsidRPr="00173D9D">
        <w:rPr>
          <w:rFonts w:cs="Times New Roman"/>
          <w:sz w:val="22"/>
          <w:szCs w:val="22"/>
        </w:rPr>
        <w:t>).</w:t>
      </w:r>
    </w:p>
    <w:p w14:paraId="65E76656" w14:textId="4BB645BC" w:rsidR="00774182" w:rsidRPr="00173D9D" w:rsidRDefault="00202426" w:rsidP="006C1B11">
      <w:pPr>
        <w:numPr>
          <w:ilvl w:val="0"/>
          <w:numId w:val="30"/>
        </w:numPr>
        <w:spacing w:line="100" w:lineRule="atLeast"/>
        <w:jc w:val="both"/>
        <w:rPr>
          <w:rFonts w:cs="Times New Roman"/>
          <w:sz w:val="22"/>
          <w:szCs w:val="22"/>
        </w:rPr>
      </w:pPr>
      <w:r w:rsidRPr="00173D9D">
        <w:rPr>
          <w:rFonts w:cs="Times New Roman"/>
          <w:sz w:val="22"/>
          <w:szCs w:val="22"/>
        </w:rPr>
        <w:t xml:space="preserve">Reglamento del Parlamento Europeo y del Consejo (CE) Núm. 810/2009 de 13 de julio de 2009 por el que se establece el Código Comunitario de Visados </w:t>
      </w:r>
      <w:r w:rsidRPr="00173D9D">
        <w:rPr>
          <w:rStyle w:val="apple-style-span"/>
          <w:rFonts w:cs="Times New Roman"/>
          <w:sz w:val="22"/>
          <w:szCs w:val="22"/>
        </w:rPr>
        <w:t>(Diario Oficial de la UE L 243 de 15.09.2009, página 1 con enmiendas posteriores).</w:t>
      </w:r>
      <w:r w:rsidRPr="00173D9D">
        <w:rPr>
          <w:rStyle w:val="apple-converted-space"/>
          <w:rFonts w:cs="Times New Roman"/>
          <w:sz w:val="22"/>
          <w:szCs w:val="22"/>
        </w:rPr>
        <w:t> </w:t>
      </w:r>
    </w:p>
    <w:p w14:paraId="794DD57E" w14:textId="0E17EB6E" w:rsidR="00774182" w:rsidRPr="00173D9D" w:rsidRDefault="00774182" w:rsidP="004C18B4">
      <w:pPr>
        <w:pStyle w:val="Nagwek2"/>
        <w:spacing w:after="200"/>
        <w:jc w:val="both"/>
        <w:rPr>
          <w:rFonts w:cs="Times New Roman"/>
          <w:bCs/>
        </w:rPr>
      </w:pPr>
      <w:bookmarkStart w:id="17" w:name="_Toc386286343"/>
      <w:bookmarkStart w:id="18" w:name="_Toc505338729"/>
      <w:bookmarkStart w:id="19" w:name="_Toc5972850"/>
      <w:bookmarkStart w:id="20" w:name="_Toc192480109"/>
      <w:bookmarkStart w:id="21" w:name="_Toc228195686"/>
      <w:r w:rsidRPr="00173D9D">
        <w:t xml:space="preserve">2.2  </w:t>
      </w:r>
      <w:bookmarkEnd w:id="17"/>
      <w:bookmarkEnd w:id="18"/>
      <w:bookmarkEnd w:id="19"/>
      <w:r w:rsidR="004C18B4" w:rsidRPr="00173D9D">
        <w:t xml:space="preserve"> </w:t>
      </w:r>
      <w:r w:rsidR="00202426" w:rsidRPr="00173D9D">
        <w:t>Condiciones de residencia de los extranjeros en el territorio de la República de PoloniA</w:t>
      </w:r>
      <w:bookmarkEnd w:id="20"/>
      <w:bookmarkEnd w:id="21"/>
    </w:p>
    <w:p w14:paraId="3A044453" w14:textId="5227715C" w:rsidR="00774182" w:rsidRPr="00173D9D" w:rsidRDefault="00202426">
      <w:pPr>
        <w:spacing w:line="100" w:lineRule="atLeast"/>
        <w:jc w:val="both"/>
        <w:rPr>
          <w:rFonts w:cs="Times New Roman"/>
          <w:sz w:val="22"/>
          <w:szCs w:val="22"/>
        </w:rPr>
      </w:pPr>
      <w:r w:rsidRPr="00173D9D">
        <w:rPr>
          <w:rFonts w:cs="Times New Roman"/>
          <w:bCs/>
          <w:sz w:val="22"/>
          <w:szCs w:val="22"/>
        </w:rPr>
        <w:t xml:space="preserve">El extranjero, durante su estancia en el territorio de la República de Polonia, está obligado a poseer un documento de viaje válido y los documentos que le otorguen el derecho a residir en el territorio de la República de Polonia, </w:t>
      </w:r>
      <w:r w:rsidR="007C7CD6" w:rsidRPr="00173D9D">
        <w:rPr>
          <w:rFonts w:cs="Times New Roman"/>
          <w:bCs/>
          <w:sz w:val="22"/>
          <w:szCs w:val="22"/>
        </w:rPr>
        <w:t>cuando se requieran</w:t>
      </w:r>
      <w:r w:rsidR="00774182" w:rsidRPr="00173D9D">
        <w:rPr>
          <w:rFonts w:cs="Times New Roman"/>
          <w:bCs/>
          <w:sz w:val="22"/>
          <w:szCs w:val="22"/>
        </w:rPr>
        <w:t>.</w:t>
      </w:r>
    </w:p>
    <w:p w14:paraId="50BE003D" w14:textId="5C425799" w:rsidR="00774182" w:rsidRPr="00173D9D" w:rsidRDefault="00202426">
      <w:pPr>
        <w:spacing w:line="100" w:lineRule="atLeast"/>
        <w:jc w:val="both"/>
        <w:rPr>
          <w:rFonts w:cs="Times New Roman"/>
          <w:sz w:val="22"/>
          <w:szCs w:val="22"/>
        </w:rPr>
      </w:pPr>
      <w:r w:rsidRPr="00173D9D">
        <w:rPr>
          <w:rFonts w:cs="Times New Roman"/>
          <w:sz w:val="22"/>
          <w:szCs w:val="22"/>
        </w:rPr>
        <w:t xml:space="preserve">El extranjero puede viajar y permanecer en el territorio de los Estados del </w:t>
      </w:r>
      <w:r w:rsidR="00BD4629" w:rsidRPr="00173D9D">
        <w:rPr>
          <w:rFonts w:cs="Times New Roman"/>
          <w:sz w:val="22"/>
          <w:szCs w:val="22"/>
        </w:rPr>
        <w:t>espacio</w:t>
      </w:r>
      <w:r w:rsidRPr="00173D9D">
        <w:rPr>
          <w:rFonts w:cs="Times New Roman"/>
          <w:sz w:val="22"/>
          <w:szCs w:val="22"/>
        </w:rPr>
        <w:t xml:space="preserve"> Schengen por un período </w:t>
      </w:r>
      <w:r w:rsidR="00815390" w:rsidRPr="00173D9D">
        <w:rPr>
          <w:rFonts w:cs="Times New Roman"/>
          <w:sz w:val="22"/>
          <w:szCs w:val="22"/>
        </w:rPr>
        <w:t>que no exceda de 90 días en cualquier período de 180 días</w:t>
      </w:r>
      <w:r w:rsidRPr="00173D9D">
        <w:rPr>
          <w:rFonts w:cs="Times New Roman"/>
          <w:sz w:val="22"/>
          <w:szCs w:val="22"/>
        </w:rPr>
        <w:t xml:space="preserve">, si posee </w:t>
      </w:r>
      <w:r w:rsidRPr="00173D9D">
        <w:rPr>
          <w:rFonts w:cs="Times New Roman"/>
          <w:b/>
          <w:bCs/>
          <w:sz w:val="22"/>
          <w:szCs w:val="22"/>
        </w:rPr>
        <w:t>un visa</w:t>
      </w:r>
      <w:r w:rsidR="007C7CD6" w:rsidRPr="00173D9D">
        <w:rPr>
          <w:rFonts w:cs="Times New Roman"/>
          <w:b/>
          <w:bCs/>
          <w:sz w:val="22"/>
          <w:szCs w:val="22"/>
        </w:rPr>
        <w:t>do</w:t>
      </w:r>
      <w:r w:rsidRPr="00173D9D">
        <w:rPr>
          <w:rFonts w:cs="Times New Roman"/>
          <w:b/>
          <w:bCs/>
          <w:sz w:val="22"/>
          <w:szCs w:val="22"/>
        </w:rPr>
        <w:t xml:space="preserve"> de larga duración válid</w:t>
      </w:r>
      <w:r w:rsidR="007C7CD6" w:rsidRPr="00173D9D">
        <w:rPr>
          <w:rFonts w:cs="Times New Roman"/>
          <w:b/>
          <w:bCs/>
          <w:sz w:val="22"/>
          <w:szCs w:val="22"/>
        </w:rPr>
        <w:t>o</w:t>
      </w:r>
      <w:r w:rsidRPr="00173D9D">
        <w:rPr>
          <w:rFonts w:cs="Times New Roman"/>
          <w:sz w:val="22"/>
          <w:szCs w:val="22"/>
        </w:rPr>
        <w:t xml:space="preserve"> o </w:t>
      </w:r>
      <w:r w:rsidRPr="00173D9D">
        <w:rPr>
          <w:rFonts w:cs="Times New Roman"/>
          <w:b/>
          <w:bCs/>
          <w:sz w:val="22"/>
          <w:szCs w:val="22"/>
        </w:rPr>
        <w:t>un documento de residencia válido</w:t>
      </w:r>
      <w:r w:rsidRPr="00173D9D">
        <w:rPr>
          <w:rFonts w:cs="Times New Roman"/>
          <w:sz w:val="22"/>
          <w:szCs w:val="22"/>
        </w:rPr>
        <w:t xml:space="preserve">, emitido por un Estado del </w:t>
      </w:r>
      <w:r w:rsidR="00BD4629" w:rsidRPr="00173D9D">
        <w:rPr>
          <w:rFonts w:cs="Times New Roman"/>
          <w:sz w:val="22"/>
          <w:szCs w:val="22"/>
        </w:rPr>
        <w:t xml:space="preserve">espacio </w:t>
      </w:r>
      <w:r w:rsidRPr="00173D9D">
        <w:rPr>
          <w:rFonts w:cs="Times New Roman"/>
          <w:sz w:val="22"/>
          <w:szCs w:val="22"/>
        </w:rPr>
        <w:t>Schengen, y</w:t>
      </w:r>
      <w:r w:rsidR="00815390" w:rsidRPr="00173D9D">
        <w:rPr>
          <w:rFonts w:cs="Times New Roman"/>
          <w:sz w:val="22"/>
          <w:szCs w:val="22"/>
        </w:rPr>
        <w:t xml:space="preserve"> si</w:t>
      </w:r>
      <w:r w:rsidR="00774182" w:rsidRPr="00173D9D">
        <w:rPr>
          <w:rFonts w:cs="Times New Roman"/>
          <w:sz w:val="22"/>
          <w:szCs w:val="22"/>
        </w:rPr>
        <w:t>:</w:t>
      </w:r>
    </w:p>
    <w:p w14:paraId="241C0711" w14:textId="4800F5D4" w:rsidR="00774182" w:rsidRPr="00173D9D" w:rsidRDefault="00202426"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posee un documento de viaje válido que autorice al titular a cruzar la frontera, </w:t>
      </w:r>
      <w:r w:rsidR="00815390" w:rsidRPr="00173D9D">
        <w:rPr>
          <w:rFonts w:cs="Times New Roman"/>
          <w:sz w:val="22"/>
          <w:szCs w:val="22"/>
        </w:rPr>
        <w:t xml:space="preserve">con una validez de al menos tres meses después de la fecha prevista de salida del territorio de los Estados miembros </w:t>
      </w:r>
      <w:r w:rsidRPr="00173D9D">
        <w:rPr>
          <w:rFonts w:cs="Times New Roman"/>
          <w:sz w:val="22"/>
          <w:szCs w:val="22"/>
        </w:rPr>
        <w:t xml:space="preserve">(en casos urgentes y justificados, este criterio puede ser omitido) y </w:t>
      </w:r>
      <w:r w:rsidR="00815390" w:rsidRPr="00173D9D">
        <w:rPr>
          <w:rFonts w:cs="Times New Roman"/>
          <w:sz w:val="22"/>
          <w:szCs w:val="22"/>
        </w:rPr>
        <w:t>que haya sido emitido en los últimos 10 años</w:t>
      </w:r>
      <w:r w:rsidR="00774182" w:rsidRPr="00173D9D">
        <w:rPr>
          <w:rFonts w:cs="Times New Roman"/>
          <w:sz w:val="22"/>
          <w:szCs w:val="22"/>
        </w:rPr>
        <w:t>,</w:t>
      </w:r>
    </w:p>
    <w:p w14:paraId="6247E806" w14:textId="04243C35" w:rsidR="00774182" w:rsidRPr="00173D9D" w:rsidRDefault="00202426"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sabe justificar el propósito y las condiciones de la estancia planificada, y</w:t>
      </w:r>
    </w:p>
    <w:p w14:paraId="71375CD8" w14:textId="37CB6730" w:rsidR="00202426" w:rsidRPr="00173D9D" w:rsidRDefault="00202426" w:rsidP="006C1B11">
      <w:pPr>
        <w:numPr>
          <w:ilvl w:val="0"/>
          <w:numId w:val="5"/>
        </w:numPr>
        <w:spacing w:line="100" w:lineRule="atLeast"/>
        <w:jc w:val="both"/>
        <w:rPr>
          <w:rFonts w:cs="Times New Roman"/>
          <w:sz w:val="22"/>
          <w:szCs w:val="22"/>
        </w:rPr>
      </w:pPr>
      <w:r w:rsidRPr="00173D9D">
        <w:rPr>
          <w:rFonts w:cs="Times New Roman"/>
          <w:sz w:val="22"/>
          <w:szCs w:val="22"/>
        </w:rPr>
        <w:t xml:space="preserve">posee medios suficientes para </w:t>
      </w:r>
      <w:r w:rsidR="007C7CD6" w:rsidRPr="00173D9D">
        <w:rPr>
          <w:rFonts w:cs="Times New Roman"/>
          <w:sz w:val="22"/>
          <w:szCs w:val="22"/>
        </w:rPr>
        <w:t>subsistir</w:t>
      </w:r>
      <w:r w:rsidRPr="00173D9D">
        <w:rPr>
          <w:rFonts w:cs="Times New Roman"/>
          <w:sz w:val="22"/>
          <w:szCs w:val="22"/>
        </w:rPr>
        <w:t xml:space="preserve"> o </w:t>
      </w:r>
      <w:r w:rsidR="00815390" w:rsidRPr="00173D9D">
        <w:rPr>
          <w:rFonts w:cs="Times New Roman"/>
          <w:sz w:val="22"/>
          <w:szCs w:val="22"/>
        </w:rPr>
        <w:t>tiene posibilidad</w:t>
      </w:r>
      <w:r w:rsidRPr="00173D9D">
        <w:rPr>
          <w:rFonts w:cs="Times New Roman"/>
          <w:sz w:val="22"/>
          <w:szCs w:val="22"/>
        </w:rPr>
        <w:t xml:space="preserve"> de obtenerlos legalmente, así como</w:t>
      </w:r>
    </w:p>
    <w:p w14:paraId="523B1A22" w14:textId="51A4A620" w:rsidR="00774182" w:rsidRPr="00173D9D" w:rsidRDefault="00815390" w:rsidP="006C1B11">
      <w:pPr>
        <w:numPr>
          <w:ilvl w:val="0"/>
          <w:numId w:val="5"/>
        </w:numPr>
        <w:spacing w:line="100" w:lineRule="atLeast"/>
        <w:jc w:val="both"/>
        <w:rPr>
          <w:rFonts w:cs="Times New Roman"/>
          <w:sz w:val="22"/>
          <w:szCs w:val="22"/>
        </w:rPr>
      </w:pPr>
      <w:r w:rsidRPr="00173D9D">
        <w:rPr>
          <w:rFonts w:cs="Times New Roman"/>
          <w:sz w:val="22"/>
          <w:szCs w:val="22"/>
        </w:rPr>
        <w:t xml:space="preserve">no </w:t>
      </w:r>
      <w:r w:rsidR="00B22BF1">
        <w:rPr>
          <w:rFonts w:cs="Times New Roman"/>
          <w:sz w:val="22"/>
          <w:szCs w:val="22"/>
        </w:rPr>
        <w:t>supone</w:t>
      </w:r>
      <w:r w:rsidRPr="00173D9D">
        <w:rPr>
          <w:rFonts w:cs="Times New Roman"/>
          <w:sz w:val="22"/>
          <w:szCs w:val="22"/>
        </w:rPr>
        <w:t xml:space="preserve"> una amenaza para el orden público, la seguridad interna, la salud pública o las relaciones internacionales de ningún Estado miembro y, en particular, no ha sido inscrito en bases de datos nacionales de los Estados miembros con el propósito de denegarle la entrada por estos motivos</w:t>
      </w:r>
      <w:r w:rsidR="00774182" w:rsidRPr="00173D9D">
        <w:rPr>
          <w:rFonts w:cs="Times New Roman"/>
          <w:sz w:val="22"/>
          <w:szCs w:val="22"/>
        </w:rPr>
        <w:t>.</w:t>
      </w:r>
    </w:p>
    <w:p w14:paraId="4066786C" w14:textId="37F79B1F" w:rsidR="00774182" w:rsidRPr="00173D9D" w:rsidRDefault="00202426">
      <w:pPr>
        <w:pStyle w:val="Kolorowalistaakcent11"/>
        <w:spacing w:line="100" w:lineRule="atLeast"/>
        <w:ind w:left="0"/>
        <w:jc w:val="both"/>
        <w:rPr>
          <w:sz w:val="22"/>
          <w:szCs w:val="22"/>
          <w:u w:val="single"/>
        </w:rPr>
      </w:pPr>
      <w:r w:rsidRPr="00173D9D">
        <w:rPr>
          <w:rFonts w:cs="Times New Roman"/>
          <w:sz w:val="22"/>
          <w:szCs w:val="22"/>
        </w:rPr>
        <w:t xml:space="preserve">Además, los datos del extranjero no deben figurar en </w:t>
      </w:r>
      <w:r w:rsidR="00B22BF1" w:rsidRPr="00B22BF1">
        <w:rPr>
          <w:rFonts w:cs="Times New Roman"/>
          <w:sz w:val="22"/>
          <w:szCs w:val="22"/>
        </w:rPr>
        <w:t xml:space="preserve">su lista nacional de personas no admisibles </w:t>
      </w:r>
      <w:r w:rsidR="00815390" w:rsidRPr="00173D9D">
        <w:rPr>
          <w:rFonts w:cs="Times New Roman"/>
          <w:sz w:val="22"/>
          <w:szCs w:val="22"/>
        </w:rPr>
        <w:t>con el propósito de denegar la entrada a un determinado Estado miembro</w:t>
      </w:r>
      <w:r w:rsidR="007C7CD6" w:rsidRPr="00173D9D">
        <w:rPr>
          <w:rFonts w:cs="Times New Roman"/>
          <w:sz w:val="22"/>
          <w:szCs w:val="22"/>
        </w:rPr>
        <w:t>.</w:t>
      </w:r>
    </w:p>
    <w:p w14:paraId="36269A8E" w14:textId="7504241C" w:rsidR="00774182" w:rsidRPr="00173D9D" w:rsidRDefault="00C2666E">
      <w:pPr>
        <w:pStyle w:val="NormalnyWeb1"/>
        <w:spacing w:before="0" w:after="200"/>
        <w:jc w:val="both"/>
        <w:rPr>
          <w:rFonts w:ascii="Calibri" w:hAnsi="Calibri"/>
          <w:b/>
          <w:bCs/>
          <w:sz w:val="22"/>
          <w:szCs w:val="22"/>
        </w:rPr>
      </w:pPr>
      <w:r w:rsidRPr="00173D9D">
        <w:rPr>
          <w:rFonts w:ascii="Calibri" w:hAnsi="Calibri"/>
          <w:sz w:val="22"/>
          <w:szCs w:val="22"/>
          <w:u w:val="single"/>
        </w:rPr>
        <w:t xml:space="preserve">Los Estados que pertenecen al </w:t>
      </w:r>
      <w:r w:rsidR="00815390" w:rsidRPr="00173D9D">
        <w:rPr>
          <w:rFonts w:ascii="Calibri" w:hAnsi="Calibri"/>
          <w:sz w:val="22"/>
          <w:szCs w:val="22"/>
          <w:u w:val="single"/>
        </w:rPr>
        <w:t>espacio</w:t>
      </w:r>
      <w:r w:rsidRPr="00173D9D">
        <w:rPr>
          <w:rFonts w:ascii="Calibri" w:hAnsi="Calibri"/>
          <w:sz w:val="22"/>
          <w:szCs w:val="22"/>
          <w:u w:val="single"/>
        </w:rPr>
        <w:t xml:space="preserve"> Schengen son</w:t>
      </w:r>
      <w:r w:rsidR="00815390" w:rsidRPr="00173D9D">
        <w:rPr>
          <w:rFonts w:ascii="Calibri" w:hAnsi="Calibri"/>
          <w:sz w:val="22"/>
          <w:szCs w:val="22"/>
          <w:u w:val="single"/>
        </w:rPr>
        <w:t xml:space="preserve"> los siguientes</w:t>
      </w:r>
      <w:r w:rsidRPr="00173D9D">
        <w:rPr>
          <w:rFonts w:ascii="Calibri" w:hAnsi="Calibri"/>
          <w:sz w:val="22"/>
          <w:szCs w:val="22"/>
        </w:rPr>
        <w:t xml:space="preserve">: Austria, Bélgica, </w:t>
      </w:r>
      <w:r w:rsidR="00C37238" w:rsidRPr="00C37238">
        <w:rPr>
          <w:rFonts w:ascii="Calibri" w:hAnsi="Calibri"/>
          <w:sz w:val="22"/>
          <w:szCs w:val="22"/>
        </w:rPr>
        <w:t>Bulgaria</w:t>
      </w:r>
      <w:r w:rsidR="00C37238">
        <w:rPr>
          <w:rFonts w:ascii="Calibri" w:hAnsi="Calibri"/>
          <w:sz w:val="22"/>
          <w:szCs w:val="22"/>
        </w:rPr>
        <w:t xml:space="preserve">, </w:t>
      </w:r>
      <w:r w:rsidR="00C37238" w:rsidRPr="00C37238">
        <w:rPr>
          <w:rFonts w:ascii="Calibri" w:hAnsi="Calibri"/>
          <w:sz w:val="22"/>
          <w:szCs w:val="22"/>
        </w:rPr>
        <w:t>Croacia,</w:t>
      </w:r>
      <w:r w:rsidR="00C37238">
        <w:rPr>
          <w:rFonts w:ascii="Calibri" w:hAnsi="Calibri"/>
          <w:sz w:val="22"/>
          <w:szCs w:val="22"/>
        </w:rPr>
        <w:t xml:space="preserve"> </w:t>
      </w:r>
      <w:r w:rsidRPr="00173D9D">
        <w:rPr>
          <w:rFonts w:ascii="Calibri" w:hAnsi="Calibri"/>
          <w:sz w:val="22"/>
          <w:szCs w:val="22"/>
        </w:rPr>
        <w:t xml:space="preserve">Dinamarca, Finlandia, Francia, Grecia, España, Luxemburgo, Países Bajos, Alemania, Portugal, </w:t>
      </w:r>
      <w:r w:rsidR="00C37238" w:rsidRPr="00C37238">
        <w:rPr>
          <w:rFonts w:ascii="Calibri" w:hAnsi="Calibri"/>
          <w:sz w:val="22"/>
          <w:szCs w:val="22"/>
        </w:rPr>
        <w:t>Rumanía</w:t>
      </w:r>
      <w:r w:rsidR="00C37238">
        <w:rPr>
          <w:rFonts w:ascii="Calibri" w:hAnsi="Calibri"/>
          <w:sz w:val="22"/>
          <w:szCs w:val="22"/>
        </w:rPr>
        <w:t>,</w:t>
      </w:r>
      <w:r w:rsidR="00C37238" w:rsidRPr="00C37238">
        <w:rPr>
          <w:rFonts w:ascii="Calibri" w:hAnsi="Calibri"/>
          <w:sz w:val="22"/>
          <w:szCs w:val="22"/>
        </w:rPr>
        <w:t xml:space="preserve"> </w:t>
      </w:r>
      <w:r w:rsidRPr="00173D9D">
        <w:rPr>
          <w:rFonts w:ascii="Calibri" w:hAnsi="Calibri"/>
          <w:sz w:val="22"/>
          <w:szCs w:val="22"/>
        </w:rPr>
        <w:t xml:space="preserve">Suecia, Italia, Estonia, Lituania, Letonia, Malta, Polonia, Chequia, Eslovaquia, Eslovenia, Hungría, así como Suiza, Liechtenstein, Noruega e Islandia (los últimos 4 son países del </w:t>
      </w:r>
      <w:r w:rsidR="00815390" w:rsidRPr="00173D9D">
        <w:rPr>
          <w:rFonts w:ascii="Calibri" w:hAnsi="Calibri"/>
          <w:sz w:val="22"/>
          <w:szCs w:val="22"/>
        </w:rPr>
        <w:t>espacio</w:t>
      </w:r>
      <w:r w:rsidRPr="00173D9D">
        <w:rPr>
          <w:rFonts w:ascii="Calibri" w:hAnsi="Calibri"/>
          <w:sz w:val="22"/>
          <w:szCs w:val="22"/>
        </w:rPr>
        <w:t xml:space="preserve"> Schengen que no pertenecen a la UE)</w:t>
      </w:r>
      <w:r w:rsidR="00774182" w:rsidRPr="00173D9D">
        <w:rPr>
          <w:rFonts w:ascii="Calibri" w:hAnsi="Calibri"/>
          <w:sz w:val="22"/>
          <w:szCs w:val="22"/>
        </w:rPr>
        <w:t xml:space="preserve">. </w:t>
      </w:r>
    </w:p>
    <w:p w14:paraId="020412D4" w14:textId="1FBC05D4" w:rsidR="00774182" w:rsidRPr="00173D9D" w:rsidRDefault="00C2666E">
      <w:pPr>
        <w:pStyle w:val="NormalnyWeb1"/>
        <w:spacing w:before="45" w:after="200"/>
        <w:jc w:val="both"/>
        <w:rPr>
          <w:rFonts w:ascii="Calibri" w:hAnsi="Calibri"/>
          <w:b/>
          <w:bCs/>
          <w:sz w:val="22"/>
          <w:szCs w:val="22"/>
        </w:rPr>
      </w:pPr>
      <w:r w:rsidRPr="00173D9D">
        <w:rPr>
          <w:rFonts w:ascii="Calibri" w:hAnsi="Calibri"/>
          <w:b/>
          <w:bCs/>
          <w:sz w:val="22"/>
          <w:szCs w:val="22"/>
        </w:rPr>
        <w:t>Cabe destacar que Irlanda</w:t>
      </w:r>
      <w:r w:rsidR="00C37238">
        <w:rPr>
          <w:rFonts w:ascii="Calibri" w:hAnsi="Calibri"/>
          <w:b/>
          <w:bCs/>
          <w:sz w:val="22"/>
          <w:szCs w:val="22"/>
        </w:rPr>
        <w:t xml:space="preserve"> y</w:t>
      </w:r>
      <w:r w:rsidRPr="00173D9D">
        <w:rPr>
          <w:rFonts w:ascii="Calibri" w:hAnsi="Calibri"/>
          <w:b/>
          <w:bCs/>
          <w:sz w:val="22"/>
          <w:szCs w:val="22"/>
        </w:rPr>
        <w:t xml:space="preserve"> Chipre son</w:t>
      </w:r>
      <w:r w:rsidR="00815390" w:rsidRPr="00173D9D">
        <w:rPr>
          <w:rFonts w:ascii="Calibri" w:hAnsi="Calibri"/>
          <w:b/>
          <w:bCs/>
          <w:sz w:val="22"/>
          <w:szCs w:val="22"/>
        </w:rPr>
        <w:t xml:space="preserve"> los</w:t>
      </w:r>
      <w:r w:rsidRPr="00173D9D">
        <w:rPr>
          <w:rFonts w:ascii="Calibri" w:hAnsi="Calibri"/>
          <w:b/>
          <w:bCs/>
          <w:sz w:val="22"/>
          <w:szCs w:val="22"/>
        </w:rPr>
        <w:t xml:space="preserve"> Estados miembros de la UE que no pertenecen al </w:t>
      </w:r>
      <w:r w:rsidR="00815390" w:rsidRPr="00173D9D">
        <w:rPr>
          <w:rFonts w:ascii="Calibri" w:hAnsi="Calibri"/>
          <w:b/>
          <w:bCs/>
          <w:sz w:val="22"/>
          <w:szCs w:val="22"/>
        </w:rPr>
        <w:t>espacio</w:t>
      </w:r>
      <w:r w:rsidRPr="00173D9D">
        <w:rPr>
          <w:rFonts w:ascii="Calibri" w:hAnsi="Calibri"/>
          <w:b/>
          <w:bCs/>
          <w:sz w:val="22"/>
          <w:szCs w:val="22"/>
        </w:rPr>
        <w:t xml:space="preserve"> Schengen</w:t>
      </w:r>
      <w:r w:rsidR="00774182" w:rsidRPr="00173D9D">
        <w:rPr>
          <w:rFonts w:ascii="Calibri" w:hAnsi="Calibri"/>
          <w:b/>
          <w:bCs/>
          <w:sz w:val="22"/>
          <w:szCs w:val="22"/>
        </w:rPr>
        <w:t xml:space="preserve">. </w:t>
      </w:r>
    </w:p>
    <w:p w14:paraId="71530F4D" w14:textId="601BF3BB" w:rsidR="004B0558" w:rsidRDefault="00C2666E" w:rsidP="00DB1F16">
      <w:pPr>
        <w:pStyle w:val="NormalnyWeb1"/>
        <w:spacing w:before="45" w:after="200"/>
        <w:jc w:val="both"/>
        <w:rPr>
          <w:rFonts w:ascii="Calibri" w:hAnsi="Calibri"/>
          <w:sz w:val="22"/>
          <w:szCs w:val="22"/>
        </w:rPr>
      </w:pPr>
      <w:r w:rsidRPr="00173D9D">
        <w:rPr>
          <w:rFonts w:ascii="Calibri" w:hAnsi="Calibri"/>
          <w:sz w:val="22"/>
          <w:szCs w:val="22"/>
        </w:rPr>
        <w:t xml:space="preserve">Los titulares de </w:t>
      </w:r>
      <w:r w:rsidRPr="00173D9D">
        <w:rPr>
          <w:rFonts w:ascii="Calibri" w:hAnsi="Calibri"/>
          <w:b/>
          <w:bCs/>
          <w:sz w:val="22"/>
          <w:szCs w:val="22"/>
        </w:rPr>
        <w:t xml:space="preserve">un </w:t>
      </w:r>
      <w:r w:rsidR="00B219E7" w:rsidRPr="00173D9D">
        <w:rPr>
          <w:rFonts w:ascii="Calibri" w:hAnsi="Calibri"/>
          <w:b/>
          <w:bCs/>
          <w:sz w:val="22"/>
          <w:szCs w:val="22"/>
        </w:rPr>
        <w:t>documento</w:t>
      </w:r>
      <w:r w:rsidRPr="00173D9D">
        <w:rPr>
          <w:rFonts w:ascii="Calibri" w:hAnsi="Calibri"/>
          <w:b/>
          <w:bCs/>
          <w:sz w:val="22"/>
          <w:szCs w:val="22"/>
        </w:rPr>
        <w:t xml:space="preserve"> de residencia</w:t>
      </w:r>
      <w:r w:rsidRPr="00173D9D">
        <w:rPr>
          <w:rFonts w:ascii="Calibri" w:hAnsi="Calibri"/>
          <w:sz w:val="22"/>
          <w:szCs w:val="22"/>
        </w:rPr>
        <w:t xml:space="preserve"> mencionado en el artículo 1, apartado 2, letra a, del Reglamento del Consejo (CE) </w:t>
      </w:r>
      <w:r w:rsidR="00B22BF1">
        <w:rPr>
          <w:rFonts w:ascii="Calibri" w:hAnsi="Calibri"/>
          <w:sz w:val="22"/>
          <w:szCs w:val="22"/>
        </w:rPr>
        <w:t>núm.</w:t>
      </w:r>
      <w:r w:rsidRPr="00173D9D">
        <w:rPr>
          <w:rFonts w:ascii="Calibri" w:hAnsi="Calibri"/>
          <w:sz w:val="22"/>
          <w:szCs w:val="22"/>
        </w:rPr>
        <w:t xml:space="preserve"> 1030/2002 de 13 de junio de 2002, que establece el modelo uniforme de los documentos de residencia para los nacionales de terceros países (DOUE L 157 de 15.06.2002, p. 1, con enmiendas posteriores), </w:t>
      </w:r>
      <w:r w:rsidRPr="00173D9D">
        <w:rPr>
          <w:rFonts w:ascii="Calibri" w:hAnsi="Calibri"/>
          <w:b/>
          <w:bCs/>
          <w:sz w:val="22"/>
          <w:szCs w:val="22"/>
        </w:rPr>
        <w:t xml:space="preserve">con la anotación "ICT", emitido por otro Estado miembro de la Unión Europea, incluidos los Estados que no pertenecen al </w:t>
      </w:r>
      <w:r w:rsidR="00B219E7" w:rsidRPr="00173D9D">
        <w:rPr>
          <w:rFonts w:ascii="Calibri" w:hAnsi="Calibri"/>
          <w:b/>
          <w:bCs/>
          <w:sz w:val="22"/>
          <w:szCs w:val="22"/>
        </w:rPr>
        <w:t>espacio</w:t>
      </w:r>
      <w:r w:rsidRPr="00173D9D">
        <w:rPr>
          <w:rFonts w:ascii="Calibri" w:hAnsi="Calibri"/>
          <w:b/>
          <w:bCs/>
          <w:sz w:val="22"/>
          <w:szCs w:val="22"/>
        </w:rPr>
        <w:t xml:space="preserve"> Schengen</w:t>
      </w:r>
      <w:r w:rsidRPr="00173D9D">
        <w:rPr>
          <w:rFonts w:ascii="Calibri" w:hAnsi="Calibri"/>
          <w:sz w:val="22"/>
          <w:szCs w:val="22"/>
        </w:rPr>
        <w:t xml:space="preserve">, pueden beneficiarse de la movilidad en el territorio de la República de Polonia durante un período que no supere la validez de dicho </w:t>
      </w:r>
      <w:r w:rsidRPr="00173D9D">
        <w:rPr>
          <w:rFonts w:ascii="Calibri" w:hAnsi="Calibri"/>
          <w:sz w:val="22"/>
          <w:szCs w:val="22"/>
        </w:rPr>
        <w:lastRenderedPageBreak/>
        <w:t xml:space="preserve">documento de residencia. </w:t>
      </w:r>
      <w:r w:rsidR="00B219E7" w:rsidRPr="00173D9D">
        <w:rPr>
          <w:rFonts w:ascii="Calibri" w:hAnsi="Calibri"/>
          <w:sz w:val="22"/>
          <w:szCs w:val="22"/>
        </w:rPr>
        <w:t>La referida</w:t>
      </w:r>
      <w:r w:rsidRPr="00173D9D">
        <w:rPr>
          <w:rFonts w:ascii="Calibri" w:hAnsi="Calibri"/>
          <w:sz w:val="22"/>
          <w:szCs w:val="22"/>
        </w:rPr>
        <w:t xml:space="preserve"> movilidad consiste en desempeñar trabajos </w:t>
      </w:r>
      <w:r w:rsidR="007C7CD6" w:rsidRPr="00173D9D">
        <w:rPr>
          <w:rFonts w:ascii="Calibri" w:hAnsi="Calibri"/>
          <w:sz w:val="22"/>
          <w:szCs w:val="22"/>
        </w:rPr>
        <w:t>en calidad de directivos</w:t>
      </w:r>
      <w:r w:rsidRPr="00173D9D">
        <w:rPr>
          <w:rFonts w:ascii="Calibri" w:hAnsi="Calibri"/>
          <w:sz w:val="22"/>
          <w:szCs w:val="22"/>
        </w:rPr>
        <w:t>, especialista</w:t>
      </w:r>
      <w:r w:rsidR="007C7CD6" w:rsidRPr="00173D9D">
        <w:rPr>
          <w:rFonts w:ascii="Calibri" w:hAnsi="Calibri"/>
          <w:sz w:val="22"/>
          <w:szCs w:val="22"/>
        </w:rPr>
        <w:t>s</w:t>
      </w:r>
      <w:r w:rsidRPr="00173D9D">
        <w:rPr>
          <w:rFonts w:ascii="Calibri" w:hAnsi="Calibri"/>
          <w:sz w:val="22"/>
          <w:szCs w:val="22"/>
        </w:rPr>
        <w:t xml:space="preserve"> o </w:t>
      </w:r>
      <w:r w:rsidR="007C7CD6" w:rsidRPr="00173D9D">
        <w:rPr>
          <w:rFonts w:ascii="Calibri" w:hAnsi="Calibri"/>
          <w:sz w:val="22"/>
          <w:szCs w:val="22"/>
        </w:rPr>
        <w:t>empleados</w:t>
      </w:r>
      <w:r w:rsidRPr="00173D9D">
        <w:rPr>
          <w:rFonts w:ascii="Calibri" w:hAnsi="Calibri"/>
          <w:sz w:val="22"/>
          <w:szCs w:val="22"/>
        </w:rPr>
        <w:t xml:space="preserve"> en formación</w:t>
      </w:r>
      <w:r w:rsidR="007C7CD6" w:rsidRPr="00173D9D">
        <w:rPr>
          <w:rFonts w:ascii="Calibri" w:hAnsi="Calibri"/>
          <w:sz w:val="22"/>
          <w:szCs w:val="22"/>
        </w:rPr>
        <w:t xml:space="preserve"> práctica</w:t>
      </w:r>
      <w:r w:rsidRPr="00173D9D">
        <w:rPr>
          <w:rFonts w:ascii="Calibri" w:hAnsi="Calibri"/>
          <w:sz w:val="22"/>
          <w:szCs w:val="22"/>
        </w:rPr>
        <w:t xml:space="preserve"> en una entidad receptora que forme parte del mismo grupo empresarial con sede en el territorio de Polonia, incluida la </w:t>
      </w:r>
      <w:r w:rsidRPr="00173D9D">
        <w:rPr>
          <w:rFonts w:ascii="Calibri" w:hAnsi="Calibri"/>
          <w:b/>
          <w:bCs/>
          <w:sz w:val="22"/>
          <w:szCs w:val="22"/>
        </w:rPr>
        <w:t xml:space="preserve">movilidad de </w:t>
      </w:r>
      <w:r w:rsidR="007C7CD6" w:rsidRPr="00173D9D">
        <w:rPr>
          <w:rFonts w:ascii="Calibri" w:hAnsi="Calibri"/>
          <w:b/>
          <w:bCs/>
          <w:sz w:val="22"/>
          <w:szCs w:val="22"/>
        </w:rPr>
        <w:t>corta duración</w:t>
      </w:r>
      <w:r w:rsidRPr="00173D9D">
        <w:rPr>
          <w:rFonts w:ascii="Calibri" w:hAnsi="Calibri"/>
          <w:b/>
          <w:bCs/>
          <w:sz w:val="22"/>
          <w:szCs w:val="22"/>
        </w:rPr>
        <w:t xml:space="preserve"> </w:t>
      </w:r>
      <w:r w:rsidR="00B219E7" w:rsidRPr="00173D9D">
        <w:rPr>
          <w:rFonts w:ascii="Calibri" w:hAnsi="Calibri"/>
          <w:b/>
          <w:bCs/>
          <w:sz w:val="22"/>
          <w:szCs w:val="22"/>
        </w:rPr>
        <w:t>por un período que no exceda de 90 días en cualquier período de 180 días</w:t>
      </w:r>
      <w:r w:rsidR="00F25057" w:rsidRPr="00173D9D">
        <w:rPr>
          <w:rFonts w:ascii="Calibri" w:hAnsi="Calibri"/>
          <w:b/>
          <w:bCs/>
          <w:sz w:val="22"/>
          <w:szCs w:val="22"/>
        </w:rPr>
        <w:t xml:space="preserve"> </w:t>
      </w:r>
      <w:r w:rsidRPr="00173D9D">
        <w:rPr>
          <w:rFonts w:ascii="Calibri" w:hAnsi="Calibri"/>
          <w:b/>
          <w:bCs/>
          <w:sz w:val="22"/>
          <w:szCs w:val="22"/>
        </w:rPr>
        <w:t xml:space="preserve">en el territorio de Polonia, independientemente de la posibilidad de beneficiarse de </w:t>
      </w:r>
      <w:r w:rsidR="007E444E" w:rsidRPr="00173D9D">
        <w:rPr>
          <w:rFonts w:ascii="Calibri" w:hAnsi="Calibri"/>
          <w:b/>
          <w:bCs/>
          <w:sz w:val="22"/>
          <w:szCs w:val="22"/>
        </w:rPr>
        <w:t>dicha</w:t>
      </w:r>
      <w:r w:rsidRPr="00173D9D">
        <w:rPr>
          <w:rFonts w:ascii="Calibri" w:hAnsi="Calibri"/>
          <w:b/>
          <w:bCs/>
          <w:sz w:val="22"/>
          <w:szCs w:val="22"/>
        </w:rPr>
        <w:t xml:space="preserve"> movilidad en otros Estados miembros de la UE, bajo condiciones específicas</w:t>
      </w:r>
      <w:r w:rsidRPr="00173D9D">
        <w:rPr>
          <w:rFonts w:ascii="Calibri" w:hAnsi="Calibri"/>
          <w:sz w:val="22"/>
          <w:szCs w:val="22"/>
        </w:rPr>
        <w:t xml:space="preserve"> (véase el punto 4.6.</w:t>
      </w:r>
      <w:r w:rsidR="000A7F61">
        <w:rPr>
          <w:rFonts w:ascii="Calibri" w:hAnsi="Calibri"/>
          <w:sz w:val="22"/>
          <w:szCs w:val="22"/>
        </w:rPr>
        <w:t>2</w:t>
      </w:r>
      <w:r w:rsidRPr="00173D9D">
        <w:rPr>
          <w:rFonts w:ascii="Calibri" w:hAnsi="Calibri"/>
          <w:sz w:val="22"/>
          <w:szCs w:val="22"/>
        </w:rPr>
        <w:t>).</w:t>
      </w:r>
    </w:p>
    <w:p w14:paraId="3D80AAE7" w14:textId="501B8079" w:rsidR="00774182" w:rsidRPr="00173D9D" w:rsidRDefault="00C2666E">
      <w:pPr>
        <w:spacing w:line="100" w:lineRule="atLeast"/>
        <w:jc w:val="both"/>
        <w:rPr>
          <w:rFonts w:cs="Times New Roman"/>
          <w:sz w:val="22"/>
          <w:szCs w:val="22"/>
        </w:rPr>
      </w:pPr>
      <w:r w:rsidRPr="00173D9D">
        <w:rPr>
          <w:rFonts w:cs="Times New Roman"/>
          <w:sz w:val="22"/>
          <w:szCs w:val="22"/>
        </w:rPr>
        <w:t xml:space="preserve">El extranjero </w:t>
      </w:r>
      <w:r w:rsidRPr="00173D9D">
        <w:rPr>
          <w:rFonts w:cs="Times New Roman"/>
          <w:b/>
          <w:bCs/>
          <w:sz w:val="22"/>
          <w:szCs w:val="22"/>
        </w:rPr>
        <w:t xml:space="preserve">está obligado a abandonar el territorio de la República de Polonia antes de que expire el período de estancia cubierto por </w:t>
      </w:r>
      <w:r w:rsidR="00F25057" w:rsidRPr="00173D9D">
        <w:rPr>
          <w:rFonts w:cs="Times New Roman"/>
          <w:b/>
          <w:bCs/>
          <w:sz w:val="22"/>
          <w:szCs w:val="22"/>
        </w:rPr>
        <w:t>el</w:t>
      </w:r>
      <w:r w:rsidRPr="00173D9D">
        <w:rPr>
          <w:rFonts w:cs="Times New Roman"/>
          <w:b/>
          <w:bCs/>
          <w:sz w:val="22"/>
          <w:szCs w:val="22"/>
        </w:rPr>
        <w:t xml:space="preserve"> visa</w:t>
      </w:r>
      <w:r w:rsidR="00F25057" w:rsidRPr="00173D9D">
        <w:rPr>
          <w:rFonts w:cs="Times New Roman"/>
          <w:b/>
          <w:bCs/>
          <w:sz w:val="22"/>
          <w:szCs w:val="22"/>
        </w:rPr>
        <w:t>do</w:t>
      </w:r>
      <w:r w:rsidRPr="00173D9D">
        <w:rPr>
          <w:rFonts w:cs="Times New Roman"/>
          <w:b/>
          <w:bCs/>
          <w:sz w:val="22"/>
          <w:szCs w:val="22"/>
        </w:rPr>
        <w:t xml:space="preserve"> Schengen o </w:t>
      </w:r>
      <w:r w:rsidR="00F25057" w:rsidRPr="00173D9D">
        <w:rPr>
          <w:rFonts w:cs="Times New Roman"/>
          <w:b/>
          <w:bCs/>
          <w:sz w:val="22"/>
          <w:szCs w:val="22"/>
        </w:rPr>
        <w:t>el</w:t>
      </w:r>
      <w:r w:rsidRPr="00173D9D">
        <w:rPr>
          <w:rFonts w:cs="Times New Roman"/>
          <w:b/>
          <w:bCs/>
          <w:sz w:val="22"/>
          <w:szCs w:val="22"/>
        </w:rPr>
        <w:t xml:space="preserve"> visa</w:t>
      </w:r>
      <w:r w:rsidR="00F25057" w:rsidRPr="00173D9D">
        <w:rPr>
          <w:rFonts w:cs="Times New Roman"/>
          <w:b/>
          <w:bCs/>
          <w:sz w:val="22"/>
          <w:szCs w:val="22"/>
        </w:rPr>
        <w:t>do</w:t>
      </w:r>
      <w:r w:rsidRPr="00173D9D">
        <w:rPr>
          <w:rFonts w:cs="Times New Roman"/>
          <w:b/>
          <w:bCs/>
          <w:sz w:val="22"/>
          <w:szCs w:val="22"/>
        </w:rPr>
        <w:t xml:space="preserve"> nacional</w:t>
      </w:r>
      <w:r w:rsidRPr="00173D9D">
        <w:rPr>
          <w:rFonts w:cs="Times New Roman"/>
          <w:sz w:val="22"/>
          <w:szCs w:val="22"/>
        </w:rPr>
        <w:t xml:space="preserve">, así como </w:t>
      </w:r>
      <w:r w:rsidR="00A817EA" w:rsidRPr="00173D9D">
        <w:rPr>
          <w:rFonts w:cs="Times New Roman"/>
          <w:sz w:val="22"/>
          <w:szCs w:val="22"/>
        </w:rPr>
        <w:t xml:space="preserve">antes de que finalice el período de validez </w:t>
      </w:r>
      <w:r w:rsidRPr="00173D9D">
        <w:rPr>
          <w:rFonts w:cs="Times New Roman"/>
          <w:sz w:val="22"/>
          <w:szCs w:val="22"/>
        </w:rPr>
        <w:t>de dich</w:t>
      </w:r>
      <w:r w:rsidR="00F25057" w:rsidRPr="00173D9D">
        <w:rPr>
          <w:rFonts w:cs="Times New Roman"/>
          <w:sz w:val="22"/>
          <w:szCs w:val="22"/>
        </w:rPr>
        <w:t>o</w:t>
      </w:r>
      <w:r w:rsidRPr="00173D9D">
        <w:rPr>
          <w:rFonts w:cs="Times New Roman"/>
          <w:sz w:val="22"/>
          <w:szCs w:val="22"/>
        </w:rPr>
        <w:t xml:space="preserve"> visa</w:t>
      </w:r>
      <w:r w:rsidR="00F25057" w:rsidRPr="00173D9D">
        <w:rPr>
          <w:rFonts w:cs="Times New Roman"/>
          <w:sz w:val="22"/>
          <w:szCs w:val="22"/>
        </w:rPr>
        <w:t>do siempre que no tenga</w:t>
      </w:r>
      <w:r w:rsidRPr="00173D9D">
        <w:rPr>
          <w:rFonts w:cs="Times New Roman"/>
          <w:sz w:val="22"/>
          <w:szCs w:val="22"/>
        </w:rPr>
        <w:t xml:space="preserve"> derecho a continuar su estancia en dicho territorio.</w:t>
      </w:r>
    </w:p>
    <w:p w14:paraId="0C29473F" w14:textId="0A971877" w:rsidR="00774182" w:rsidRPr="00173D9D" w:rsidRDefault="00C2666E">
      <w:pPr>
        <w:spacing w:line="100" w:lineRule="atLeast"/>
        <w:jc w:val="both"/>
        <w:rPr>
          <w:rFonts w:cs="Times New Roman"/>
          <w:sz w:val="22"/>
          <w:szCs w:val="22"/>
        </w:rPr>
      </w:pPr>
      <w:r w:rsidRPr="00173D9D">
        <w:rPr>
          <w:rFonts w:cs="Times New Roman"/>
          <w:sz w:val="22"/>
          <w:szCs w:val="22"/>
        </w:rPr>
        <w:t xml:space="preserve">El extranjero que se encuentra en el territorio de la República de Polonia en virtud de un acuerdo internacional que suprime la obligación de visado, o en virtud de una supresión unilateral de la obligación de visado, o al que se le aplica la supresión parcial o total de la obligación de visado, de acuerdo con el Reglamento </w:t>
      </w:r>
      <w:r w:rsidR="00EB4EFF" w:rsidRPr="00EB4EFF">
        <w:rPr>
          <w:rFonts w:cs="Calibri"/>
          <w:sz w:val="22"/>
          <w:szCs w:val="22"/>
        </w:rPr>
        <w:t>(UE) 2018/1806 del Parlamento Europeo y del Consejo, de 14 de noviembre de 2018,</w:t>
      </w:r>
      <w:r w:rsidR="00EB4EFF">
        <w:rPr>
          <w:rFonts w:cs="Calibri"/>
          <w:sz w:val="22"/>
          <w:szCs w:val="22"/>
        </w:rPr>
        <w:t xml:space="preserve"> </w:t>
      </w:r>
      <w:r w:rsidRPr="00173D9D">
        <w:rPr>
          <w:rFonts w:cs="Times New Roman"/>
          <w:sz w:val="22"/>
          <w:szCs w:val="22"/>
        </w:rPr>
        <w:t xml:space="preserve">, que enumera los países terceros cuyos ciudadanos deben tener visado al cruzar las fronteras exteriores, y aquellos cuyos ciudadanos están exentos de este requisito, </w:t>
      </w:r>
      <w:r w:rsidRPr="00173D9D">
        <w:rPr>
          <w:rFonts w:cs="Times New Roman"/>
          <w:b/>
          <w:bCs/>
          <w:sz w:val="22"/>
          <w:szCs w:val="22"/>
        </w:rPr>
        <w:t>está obligado a abandonar dicho territorio antes de que</w:t>
      </w:r>
      <w:r w:rsidR="00A817EA" w:rsidRPr="00173D9D">
        <w:rPr>
          <w:rFonts w:cs="Times New Roman"/>
          <w:b/>
          <w:bCs/>
          <w:sz w:val="22"/>
          <w:szCs w:val="22"/>
        </w:rPr>
        <w:t xml:space="preserve"> finalice el</w:t>
      </w:r>
      <w:r w:rsidRPr="00173D9D">
        <w:rPr>
          <w:rFonts w:cs="Times New Roman"/>
          <w:b/>
          <w:bCs/>
          <w:sz w:val="22"/>
          <w:szCs w:val="22"/>
        </w:rPr>
        <w:t xml:space="preserve"> </w:t>
      </w:r>
      <w:r w:rsidR="00A817EA" w:rsidRPr="00173D9D">
        <w:rPr>
          <w:rFonts w:cs="Times New Roman"/>
          <w:b/>
          <w:bCs/>
          <w:sz w:val="22"/>
          <w:szCs w:val="22"/>
        </w:rPr>
        <w:t>régimen con exención de visados</w:t>
      </w:r>
      <w:r w:rsidRPr="00173D9D">
        <w:rPr>
          <w:rFonts w:cs="Times New Roman"/>
          <w:sz w:val="22"/>
          <w:szCs w:val="22"/>
        </w:rPr>
        <w:t xml:space="preserve"> previsto en el acuerdo internacional, en la supresión unilateral de la obligación de visado o en el mencionado reglamento, si no tiene derecho a continuar su estancia en ese territorio.</w:t>
      </w:r>
    </w:p>
    <w:p w14:paraId="269F01DF" w14:textId="5B99562A" w:rsidR="00774182" w:rsidRPr="00173D9D" w:rsidRDefault="00C2666E">
      <w:pPr>
        <w:spacing w:line="100" w:lineRule="atLeast"/>
        <w:jc w:val="both"/>
        <w:rPr>
          <w:sz w:val="22"/>
          <w:szCs w:val="22"/>
        </w:rPr>
      </w:pPr>
      <w:r w:rsidRPr="00173D9D">
        <w:rPr>
          <w:sz w:val="22"/>
          <w:szCs w:val="22"/>
        </w:rPr>
        <w:t xml:space="preserve">El extranjero está obligado a </w:t>
      </w:r>
      <w:r w:rsidRPr="00173D9D">
        <w:rPr>
          <w:b/>
          <w:bCs/>
          <w:sz w:val="22"/>
          <w:szCs w:val="22"/>
        </w:rPr>
        <w:t>abandonar el territorio de la República de Polonia antes de que expire el plazo de validez de su permiso de residencia temporal</w:t>
      </w:r>
      <w:r w:rsidRPr="00173D9D">
        <w:rPr>
          <w:sz w:val="22"/>
          <w:szCs w:val="22"/>
        </w:rPr>
        <w:t xml:space="preserve">, si no tiene derecho a continuar su estancia en dicho territorio, en particular si no ha obtenido un nuevo permiso de residencia temporal, un permiso de residencia permanente o un permiso de residencia </w:t>
      </w:r>
      <w:r w:rsidR="00F25057" w:rsidRPr="00173D9D">
        <w:rPr>
          <w:sz w:val="22"/>
          <w:szCs w:val="22"/>
        </w:rPr>
        <w:t>de larga duración</w:t>
      </w:r>
      <w:r w:rsidRPr="00173D9D">
        <w:rPr>
          <w:sz w:val="22"/>
          <w:szCs w:val="22"/>
        </w:rPr>
        <w:t xml:space="preserve"> de la UE en el territorio de la República de Polonia.</w:t>
      </w:r>
    </w:p>
    <w:p w14:paraId="34B7C675" w14:textId="557A5DF5" w:rsidR="00C2666E" w:rsidRPr="00173D9D" w:rsidRDefault="009E6B5C">
      <w:pPr>
        <w:spacing w:line="100" w:lineRule="atLeast"/>
        <w:jc w:val="both"/>
        <w:rPr>
          <w:rFonts w:cs="Times New Roman"/>
          <w:bCs/>
          <w:sz w:val="22"/>
          <w:szCs w:val="22"/>
        </w:rPr>
      </w:pPr>
      <w:r w:rsidRPr="00173D9D">
        <w:rPr>
          <w:rFonts w:cs="Times New Roman"/>
          <w:bCs/>
          <w:sz w:val="22"/>
          <w:szCs w:val="22"/>
        </w:rPr>
        <w:t xml:space="preserve">El extranjero </w:t>
      </w:r>
      <w:r w:rsidRPr="00173D9D">
        <w:rPr>
          <w:rFonts w:cs="Times New Roman"/>
          <w:b/>
          <w:sz w:val="22"/>
          <w:szCs w:val="22"/>
        </w:rPr>
        <w:t>está obligado a abandonar el territorio de la República de Polonia dentro de los 30</w:t>
      </w:r>
      <w:r w:rsidRPr="00173D9D">
        <w:rPr>
          <w:rFonts w:cs="Times New Roman"/>
          <w:bCs/>
          <w:sz w:val="22"/>
          <w:szCs w:val="22"/>
        </w:rPr>
        <w:t xml:space="preserve"> </w:t>
      </w:r>
      <w:r w:rsidRPr="00173D9D">
        <w:rPr>
          <w:rFonts w:cs="Times New Roman"/>
          <w:b/>
          <w:sz w:val="22"/>
          <w:szCs w:val="22"/>
        </w:rPr>
        <w:t>días</w:t>
      </w:r>
      <w:r w:rsidRPr="00173D9D">
        <w:rPr>
          <w:rFonts w:cs="Times New Roman"/>
          <w:bCs/>
          <w:sz w:val="22"/>
          <w:szCs w:val="22"/>
        </w:rPr>
        <w:t xml:space="preserve"> a partir del día en que </w:t>
      </w:r>
      <w:r w:rsidRPr="00173D9D">
        <w:rPr>
          <w:rFonts w:cs="Times New Roman"/>
          <w:b/>
          <w:sz w:val="22"/>
          <w:szCs w:val="22"/>
        </w:rPr>
        <w:t>la decisión de denegar</w:t>
      </w:r>
      <w:r w:rsidRPr="00173D9D">
        <w:rPr>
          <w:rFonts w:cs="Times New Roman"/>
          <w:bCs/>
          <w:sz w:val="22"/>
          <w:szCs w:val="22"/>
        </w:rPr>
        <w:t xml:space="preserve"> la prórroga de su visado Schengen o visado nacional, de denegar la concesión de un permiso de residencia temporal, permiso de residencia permanente o permiso de residencia </w:t>
      </w:r>
      <w:r w:rsidR="00FA7F6D">
        <w:rPr>
          <w:rFonts w:cs="Times New Roman"/>
          <w:bCs/>
          <w:sz w:val="22"/>
          <w:szCs w:val="22"/>
        </w:rPr>
        <w:t>de larga duración</w:t>
      </w:r>
      <w:r w:rsidRPr="00173D9D">
        <w:rPr>
          <w:rFonts w:cs="Times New Roman"/>
          <w:bCs/>
          <w:sz w:val="22"/>
          <w:szCs w:val="22"/>
        </w:rPr>
        <w:t xml:space="preserve">de la UE, </w:t>
      </w:r>
      <w:r w:rsidRPr="00173D9D">
        <w:rPr>
          <w:rFonts w:cs="Times New Roman"/>
          <w:b/>
          <w:sz w:val="22"/>
          <w:szCs w:val="22"/>
        </w:rPr>
        <w:t>la decisión de sobreseer</w:t>
      </w:r>
      <w:r w:rsidRPr="00173D9D">
        <w:rPr>
          <w:rFonts w:cs="Times New Roman"/>
          <w:bCs/>
          <w:sz w:val="22"/>
          <w:szCs w:val="22"/>
        </w:rPr>
        <w:t xml:space="preserve"> el procedimiento en estos casos o </w:t>
      </w:r>
      <w:r w:rsidRPr="00173D9D">
        <w:rPr>
          <w:rFonts w:cs="Times New Roman"/>
          <w:b/>
          <w:sz w:val="22"/>
          <w:szCs w:val="22"/>
        </w:rPr>
        <w:t xml:space="preserve">la decisión de revocar </w:t>
      </w:r>
      <w:r w:rsidRPr="00173D9D">
        <w:rPr>
          <w:rFonts w:cs="Times New Roman"/>
          <w:bCs/>
          <w:sz w:val="22"/>
          <w:szCs w:val="22"/>
        </w:rPr>
        <w:t xml:space="preserve">su permiso de residencia temporal, permiso de residencia permanente o permiso de residencia </w:t>
      </w:r>
      <w:r w:rsidR="00FA7F6D">
        <w:rPr>
          <w:rFonts w:cs="Times New Roman"/>
          <w:bCs/>
          <w:sz w:val="22"/>
          <w:szCs w:val="22"/>
        </w:rPr>
        <w:t>de larga duración</w:t>
      </w:r>
      <w:r w:rsidRPr="00173D9D">
        <w:rPr>
          <w:rFonts w:cs="Times New Roman"/>
          <w:bCs/>
          <w:sz w:val="22"/>
          <w:szCs w:val="22"/>
        </w:rPr>
        <w:t xml:space="preserve"> de la UE, o de revocar la autorización de residencia por razones humanitarias, haya adquirido carácter definitivo. </w:t>
      </w:r>
      <w:r w:rsidR="00C2666E" w:rsidRPr="00173D9D">
        <w:rPr>
          <w:rFonts w:cs="Times New Roman"/>
          <w:bCs/>
          <w:sz w:val="22"/>
          <w:szCs w:val="22"/>
        </w:rPr>
        <w:t xml:space="preserve">En el caso de que se emita una decisión por una autoridad superior, el plazo comenzará a contar desde el día en que la decisión definitiva haya sido notificada al extranjero. </w:t>
      </w:r>
      <w:r w:rsidR="00C2666E" w:rsidRPr="00173D9D">
        <w:rPr>
          <w:rFonts w:cs="Times New Roman"/>
          <w:b/>
          <w:sz w:val="22"/>
          <w:szCs w:val="22"/>
        </w:rPr>
        <w:t>Nota:</w:t>
      </w:r>
      <w:r w:rsidR="00C2666E" w:rsidRPr="00173D9D">
        <w:rPr>
          <w:rFonts w:cs="Times New Roman"/>
          <w:bCs/>
          <w:sz w:val="22"/>
          <w:szCs w:val="22"/>
        </w:rPr>
        <w:t xml:space="preserve"> Si se cumple con esta obligación, </w:t>
      </w:r>
      <w:r w:rsidRPr="00173D9D">
        <w:rPr>
          <w:rFonts w:cs="Times New Roman"/>
          <w:b/>
          <w:sz w:val="22"/>
          <w:szCs w:val="22"/>
        </w:rPr>
        <w:t>no se emitirá una decisión de obligación de retorno ni se dictará una prohibición de reingreso</w:t>
      </w:r>
      <w:r w:rsidR="00C2666E" w:rsidRPr="00173D9D">
        <w:rPr>
          <w:rFonts w:cs="Times New Roman"/>
          <w:b/>
          <w:sz w:val="22"/>
          <w:szCs w:val="22"/>
        </w:rPr>
        <w:t>.</w:t>
      </w:r>
    </w:p>
    <w:p w14:paraId="4CA950E3" w14:textId="6192516A" w:rsidR="00774182" w:rsidRPr="00173D9D" w:rsidRDefault="006E38BF">
      <w:pPr>
        <w:spacing w:line="100" w:lineRule="atLeast"/>
        <w:jc w:val="both"/>
        <w:rPr>
          <w:rFonts w:cs="Times New Roman"/>
          <w:sz w:val="22"/>
          <w:szCs w:val="22"/>
        </w:rPr>
      </w:pPr>
      <w:r w:rsidRPr="00173D9D">
        <w:rPr>
          <w:rFonts w:cs="Times New Roman"/>
          <w:b/>
          <w:sz w:val="22"/>
          <w:szCs w:val="22"/>
        </w:rPr>
        <w:t>La estancia del extranjero en el territorio de la República de Polonia durante el período mencionado se considera legal</w:t>
      </w:r>
      <w:r w:rsidRPr="00173D9D">
        <w:rPr>
          <w:rFonts w:cs="Times New Roman"/>
          <w:bCs/>
          <w:sz w:val="22"/>
          <w:szCs w:val="22"/>
        </w:rPr>
        <w:t xml:space="preserve">, a menos que la solicitud de prórroga de su visado Schengen o visado nacional, o de concesión de un permiso de residencia temporal, permiso de residencia permanente o permiso de residencia de </w:t>
      </w:r>
      <w:r w:rsidR="00FA7F6D">
        <w:rPr>
          <w:rFonts w:cs="Times New Roman"/>
          <w:bCs/>
          <w:sz w:val="22"/>
          <w:szCs w:val="22"/>
        </w:rPr>
        <w:t>larga duración</w:t>
      </w:r>
      <w:r w:rsidRPr="00173D9D">
        <w:rPr>
          <w:rFonts w:cs="Times New Roman"/>
          <w:bCs/>
          <w:sz w:val="22"/>
          <w:szCs w:val="22"/>
        </w:rPr>
        <w:t xml:space="preserve"> de la UE haya sido presentada después de la expiración del período de su estancia</w:t>
      </w:r>
      <w:r w:rsidR="00F51927" w:rsidRPr="00F51927">
        <w:rPr>
          <w:rFonts w:cs="Times New Roman"/>
          <w:bCs/>
          <w:sz w:val="22"/>
          <w:szCs w:val="22"/>
        </w:rPr>
        <w:t xml:space="preserve"> considerado legal en este</w:t>
      </w:r>
      <w:r w:rsidRPr="00173D9D">
        <w:rPr>
          <w:rFonts w:cs="Times New Roman"/>
          <w:bCs/>
          <w:sz w:val="22"/>
          <w:szCs w:val="22"/>
        </w:rPr>
        <w:t xml:space="preserve"> territorio</w:t>
      </w:r>
      <w:r w:rsidR="00774182" w:rsidRPr="00173D9D">
        <w:rPr>
          <w:rFonts w:cs="Times New Roman"/>
          <w:bCs/>
          <w:sz w:val="22"/>
          <w:szCs w:val="22"/>
        </w:rPr>
        <w:t>.</w:t>
      </w:r>
    </w:p>
    <w:p w14:paraId="1690F281" w14:textId="65EACCDD" w:rsidR="00774182" w:rsidRPr="00173D9D" w:rsidRDefault="00520007">
      <w:pPr>
        <w:spacing w:line="100" w:lineRule="atLeast"/>
        <w:jc w:val="both"/>
        <w:rPr>
          <w:rFonts w:cs="Times New Roman"/>
          <w:sz w:val="22"/>
          <w:szCs w:val="22"/>
        </w:rPr>
      </w:pPr>
      <w:r w:rsidRPr="00173D9D">
        <w:rPr>
          <w:rFonts w:eastAsia="Times New Roman" w:cs="Times New Roman"/>
          <w:sz w:val="22"/>
          <w:szCs w:val="22"/>
        </w:rPr>
        <w:t xml:space="preserve">Las reglas anteriores </w:t>
      </w:r>
      <w:r w:rsidRPr="00173D9D">
        <w:rPr>
          <w:rFonts w:eastAsia="Times New Roman" w:cs="Times New Roman"/>
          <w:b/>
          <w:bCs/>
          <w:sz w:val="22"/>
          <w:szCs w:val="22"/>
        </w:rPr>
        <w:t>no se aplican</w:t>
      </w:r>
      <w:r w:rsidRPr="00173D9D">
        <w:rPr>
          <w:rFonts w:eastAsia="Times New Roman" w:cs="Times New Roman"/>
          <w:sz w:val="22"/>
          <w:szCs w:val="22"/>
        </w:rPr>
        <w:t xml:space="preserve"> en el caso de que, </w:t>
      </w:r>
      <w:r w:rsidR="006E38BF" w:rsidRPr="00173D9D">
        <w:rPr>
          <w:rFonts w:eastAsia="Times New Roman" w:cs="Times New Roman"/>
          <w:sz w:val="22"/>
          <w:szCs w:val="22"/>
        </w:rPr>
        <w:t xml:space="preserve">antes de la emisión de la decisión de denegar la prórroga del visado Schengen o visado nacional al extranjero, de denegar la concesión de un permiso de residencia temporal, permiso de residencia permanente o permiso de residencia </w:t>
      </w:r>
      <w:r w:rsidR="00FA7F6D">
        <w:rPr>
          <w:rFonts w:eastAsia="Times New Roman" w:cs="Times New Roman"/>
          <w:sz w:val="22"/>
          <w:szCs w:val="22"/>
        </w:rPr>
        <w:t xml:space="preserve">de larga duración </w:t>
      </w:r>
      <w:r w:rsidR="006E38BF" w:rsidRPr="00173D9D">
        <w:rPr>
          <w:rFonts w:eastAsia="Times New Roman" w:cs="Times New Roman"/>
          <w:sz w:val="22"/>
          <w:szCs w:val="22"/>
        </w:rPr>
        <w:t>de la UE, o de sobreseer el procedimiento en estos casos</w:t>
      </w:r>
      <w:r w:rsidRPr="00173D9D">
        <w:rPr>
          <w:rFonts w:eastAsia="Times New Roman" w:cs="Times New Roman"/>
          <w:sz w:val="22"/>
          <w:szCs w:val="22"/>
        </w:rPr>
        <w:t xml:space="preserve">, se haya iniciado </w:t>
      </w:r>
      <w:r w:rsidRPr="00173D9D">
        <w:rPr>
          <w:rFonts w:eastAsia="Times New Roman" w:cs="Times New Roman"/>
          <w:b/>
          <w:bCs/>
          <w:sz w:val="22"/>
          <w:szCs w:val="22"/>
        </w:rPr>
        <w:t xml:space="preserve">un procedimiento </w:t>
      </w:r>
      <w:r w:rsidR="00FA7F6D">
        <w:rPr>
          <w:rFonts w:eastAsia="Times New Roman" w:cs="Times New Roman"/>
          <w:b/>
          <w:bCs/>
          <w:sz w:val="22"/>
          <w:szCs w:val="22"/>
        </w:rPr>
        <w:t xml:space="preserve">en </w:t>
      </w:r>
      <w:r w:rsidRPr="00173D9D">
        <w:rPr>
          <w:rFonts w:eastAsia="Times New Roman" w:cs="Times New Roman"/>
          <w:b/>
          <w:bCs/>
          <w:sz w:val="22"/>
          <w:szCs w:val="22"/>
        </w:rPr>
        <w:t xml:space="preserve">contra </w:t>
      </w:r>
      <w:r w:rsidR="00FA7F6D">
        <w:rPr>
          <w:rFonts w:eastAsia="Times New Roman" w:cs="Times New Roman"/>
          <w:b/>
          <w:bCs/>
          <w:sz w:val="22"/>
          <w:szCs w:val="22"/>
        </w:rPr>
        <w:t>d</w:t>
      </w:r>
      <w:r w:rsidRPr="00173D9D">
        <w:rPr>
          <w:rFonts w:eastAsia="Times New Roman" w:cs="Times New Roman"/>
          <w:b/>
          <w:bCs/>
          <w:sz w:val="22"/>
          <w:szCs w:val="22"/>
        </w:rPr>
        <w:t>el extranjero para obligarlo a re</w:t>
      </w:r>
      <w:r w:rsidR="00434C02" w:rsidRPr="00173D9D">
        <w:rPr>
          <w:rFonts w:eastAsia="Times New Roman" w:cs="Times New Roman"/>
          <w:b/>
          <w:bCs/>
          <w:sz w:val="22"/>
          <w:szCs w:val="22"/>
        </w:rPr>
        <w:t xml:space="preserve">tornar </w:t>
      </w:r>
      <w:r w:rsidRPr="00173D9D">
        <w:rPr>
          <w:rFonts w:eastAsia="Times New Roman" w:cs="Times New Roman"/>
          <w:sz w:val="22"/>
          <w:szCs w:val="22"/>
        </w:rPr>
        <w:t xml:space="preserve">o se le haya </w:t>
      </w:r>
      <w:r w:rsidRPr="00173D9D">
        <w:rPr>
          <w:rFonts w:eastAsia="Times New Roman" w:cs="Times New Roman"/>
          <w:b/>
          <w:bCs/>
          <w:sz w:val="22"/>
          <w:szCs w:val="22"/>
        </w:rPr>
        <w:t>emitido una decisión</w:t>
      </w:r>
      <w:r w:rsidR="006E38BF" w:rsidRPr="00173D9D">
        <w:rPr>
          <w:rFonts w:eastAsia="Times New Roman" w:cs="Times New Roman"/>
          <w:b/>
          <w:bCs/>
          <w:sz w:val="22"/>
          <w:szCs w:val="22"/>
        </w:rPr>
        <w:t xml:space="preserve"> de obligación</w:t>
      </w:r>
      <w:r w:rsidRPr="00173D9D">
        <w:rPr>
          <w:rFonts w:eastAsia="Times New Roman" w:cs="Times New Roman"/>
          <w:b/>
          <w:bCs/>
          <w:sz w:val="22"/>
          <w:szCs w:val="22"/>
        </w:rPr>
        <w:t xml:space="preserve"> de </w:t>
      </w:r>
      <w:r w:rsidR="00040A4E" w:rsidRPr="00173D9D">
        <w:rPr>
          <w:rFonts w:eastAsia="Times New Roman" w:cs="Times New Roman"/>
          <w:b/>
          <w:bCs/>
          <w:sz w:val="22"/>
          <w:szCs w:val="22"/>
        </w:rPr>
        <w:t>retorno</w:t>
      </w:r>
      <w:r w:rsidR="00434C02" w:rsidRPr="00173D9D">
        <w:rPr>
          <w:rFonts w:eastAsia="Times New Roman" w:cs="Times New Roman"/>
          <w:b/>
          <w:bCs/>
          <w:sz w:val="22"/>
          <w:szCs w:val="22"/>
        </w:rPr>
        <w:t>.</w:t>
      </w:r>
    </w:p>
    <w:p w14:paraId="51B3F0C4" w14:textId="37ADFD90" w:rsidR="00774182" w:rsidRPr="00173D9D" w:rsidRDefault="00520007">
      <w:pPr>
        <w:spacing w:line="100" w:lineRule="atLeast"/>
        <w:jc w:val="both"/>
        <w:rPr>
          <w:rFonts w:cs="Times New Roman"/>
          <w:b/>
          <w:bCs/>
          <w:sz w:val="22"/>
          <w:szCs w:val="22"/>
        </w:rPr>
      </w:pPr>
      <w:r w:rsidRPr="00173D9D">
        <w:rPr>
          <w:rFonts w:cs="Times New Roman"/>
          <w:sz w:val="22"/>
          <w:szCs w:val="22"/>
        </w:rPr>
        <w:t>La estancia en el territorio de la República de Polonia sin</w:t>
      </w:r>
      <w:r w:rsidR="00040A4E" w:rsidRPr="00173D9D">
        <w:rPr>
          <w:rFonts w:cs="Times New Roman"/>
          <w:sz w:val="22"/>
          <w:szCs w:val="22"/>
        </w:rPr>
        <w:t xml:space="preserve"> disponer del</w:t>
      </w:r>
      <w:r w:rsidRPr="00173D9D">
        <w:rPr>
          <w:rFonts w:cs="Times New Roman"/>
          <w:sz w:val="22"/>
          <w:szCs w:val="22"/>
        </w:rPr>
        <w:t xml:space="preserve"> visa</w:t>
      </w:r>
      <w:r w:rsidR="00040A4E" w:rsidRPr="00173D9D">
        <w:rPr>
          <w:rFonts w:cs="Times New Roman"/>
          <w:sz w:val="22"/>
          <w:szCs w:val="22"/>
        </w:rPr>
        <w:t>do</w:t>
      </w:r>
      <w:r w:rsidRPr="00173D9D">
        <w:rPr>
          <w:rFonts w:cs="Times New Roman"/>
          <w:sz w:val="22"/>
          <w:szCs w:val="22"/>
        </w:rPr>
        <w:t xml:space="preserve"> requerid</w:t>
      </w:r>
      <w:r w:rsidR="00040A4E" w:rsidRPr="00173D9D">
        <w:rPr>
          <w:rFonts w:cs="Times New Roman"/>
          <w:sz w:val="22"/>
          <w:szCs w:val="22"/>
        </w:rPr>
        <w:t>o</w:t>
      </w:r>
      <w:r w:rsidRPr="00173D9D">
        <w:rPr>
          <w:rFonts w:cs="Times New Roman"/>
          <w:sz w:val="22"/>
          <w:szCs w:val="22"/>
        </w:rPr>
        <w:t xml:space="preserve">, </w:t>
      </w:r>
      <w:r w:rsidR="00040A4E" w:rsidRPr="00173D9D">
        <w:rPr>
          <w:rFonts w:cs="Times New Roman"/>
          <w:sz w:val="22"/>
          <w:szCs w:val="22"/>
        </w:rPr>
        <w:t>d</w:t>
      </w:r>
      <w:r w:rsidRPr="00173D9D">
        <w:rPr>
          <w:rFonts w:cs="Times New Roman"/>
          <w:sz w:val="22"/>
          <w:szCs w:val="22"/>
        </w:rPr>
        <w:t xml:space="preserve">el permiso de residencia temporal o </w:t>
      </w:r>
      <w:r w:rsidR="00040A4E" w:rsidRPr="00173D9D">
        <w:rPr>
          <w:rFonts w:cs="Times New Roman"/>
          <w:sz w:val="22"/>
          <w:szCs w:val="22"/>
        </w:rPr>
        <w:t>d</w:t>
      </w:r>
      <w:r w:rsidRPr="00173D9D">
        <w:rPr>
          <w:rFonts w:cs="Times New Roman"/>
          <w:sz w:val="22"/>
          <w:szCs w:val="22"/>
        </w:rPr>
        <w:t xml:space="preserve">el permiso de residencia permanente, o </w:t>
      </w:r>
      <w:r w:rsidR="00040A4E" w:rsidRPr="00173D9D">
        <w:rPr>
          <w:rFonts w:cs="Times New Roman"/>
          <w:sz w:val="22"/>
          <w:szCs w:val="22"/>
        </w:rPr>
        <w:t xml:space="preserve">del </w:t>
      </w:r>
      <w:r w:rsidRPr="00173D9D">
        <w:rPr>
          <w:rFonts w:cs="Times New Roman"/>
          <w:sz w:val="22"/>
          <w:szCs w:val="22"/>
        </w:rPr>
        <w:t xml:space="preserve">permiso de residencia </w:t>
      </w:r>
      <w:r w:rsidR="00040A4E" w:rsidRPr="00173D9D">
        <w:rPr>
          <w:rFonts w:cs="Times New Roman"/>
          <w:sz w:val="22"/>
          <w:szCs w:val="22"/>
        </w:rPr>
        <w:t>de larga duración</w:t>
      </w:r>
      <w:r w:rsidRPr="00173D9D">
        <w:rPr>
          <w:rFonts w:cs="Times New Roman"/>
          <w:sz w:val="22"/>
          <w:szCs w:val="22"/>
        </w:rPr>
        <w:t xml:space="preserve"> de la UE, </w:t>
      </w:r>
      <w:r w:rsidR="006E38BF" w:rsidRPr="00173D9D">
        <w:rPr>
          <w:rFonts w:cs="Times New Roman"/>
          <w:sz w:val="22"/>
          <w:szCs w:val="22"/>
        </w:rPr>
        <w:t xml:space="preserve">incluida la </w:t>
      </w:r>
      <w:r w:rsidR="00040A4E" w:rsidRPr="00173D9D">
        <w:rPr>
          <w:rFonts w:cs="Times New Roman"/>
          <w:sz w:val="22"/>
          <w:szCs w:val="22"/>
        </w:rPr>
        <w:t>realiza</w:t>
      </w:r>
      <w:r w:rsidR="006E38BF" w:rsidRPr="00173D9D">
        <w:rPr>
          <w:rFonts w:cs="Times New Roman"/>
          <w:sz w:val="22"/>
          <w:szCs w:val="22"/>
        </w:rPr>
        <w:t>ción de</w:t>
      </w:r>
      <w:r w:rsidR="00040A4E" w:rsidRPr="00173D9D">
        <w:rPr>
          <w:rFonts w:cs="Times New Roman"/>
          <w:sz w:val="22"/>
          <w:szCs w:val="22"/>
        </w:rPr>
        <w:t xml:space="preserve"> </w:t>
      </w:r>
      <w:r w:rsidRPr="00173D9D">
        <w:rPr>
          <w:rFonts w:cs="Times New Roman"/>
          <w:sz w:val="22"/>
          <w:szCs w:val="22"/>
        </w:rPr>
        <w:t>trabaj</w:t>
      </w:r>
      <w:r w:rsidR="006E38BF" w:rsidRPr="00173D9D">
        <w:rPr>
          <w:rFonts w:cs="Times New Roman"/>
          <w:sz w:val="22"/>
          <w:szCs w:val="22"/>
        </w:rPr>
        <w:t>o</w:t>
      </w:r>
      <w:r w:rsidRPr="00173D9D">
        <w:rPr>
          <w:rFonts w:cs="Times New Roman"/>
          <w:sz w:val="22"/>
          <w:szCs w:val="22"/>
        </w:rPr>
        <w:t xml:space="preserve"> o </w:t>
      </w:r>
      <w:r w:rsidR="006E38BF" w:rsidRPr="00173D9D">
        <w:rPr>
          <w:rFonts w:cs="Times New Roman"/>
          <w:sz w:val="22"/>
          <w:szCs w:val="22"/>
        </w:rPr>
        <w:t>de</w:t>
      </w:r>
      <w:r w:rsidRPr="00173D9D">
        <w:rPr>
          <w:rFonts w:cs="Times New Roman"/>
          <w:sz w:val="22"/>
          <w:szCs w:val="22"/>
        </w:rPr>
        <w:t xml:space="preserve"> actividades </w:t>
      </w:r>
      <w:r w:rsidR="006E38BF" w:rsidRPr="00173D9D">
        <w:rPr>
          <w:rFonts w:cs="Times New Roman"/>
          <w:sz w:val="22"/>
          <w:szCs w:val="22"/>
        </w:rPr>
        <w:t xml:space="preserve">empresariales </w:t>
      </w:r>
      <w:r w:rsidRPr="00173D9D">
        <w:rPr>
          <w:rFonts w:cs="Times New Roman"/>
          <w:sz w:val="22"/>
          <w:szCs w:val="22"/>
        </w:rPr>
        <w:t>en contravención de las normativas vigentes, expone al extranjero a</w:t>
      </w:r>
      <w:r w:rsidR="00040A4E" w:rsidRPr="00173D9D">
        <w:rPr>
          <w:rFonts w:cs="Times New Roman"/>
          <w:sz w:val="22"/>
          <w:szCs w:val="22"/>
        </w:rPr>
        <w:t>l riesgo de</w:t>
      </w:r>
      <w:r w:rsidRPr="00173D9D">
        <w:rPr>
          <w:rFonts w:cs="Times New Roman"/>
          <w:sz w:val="22"/>
          <w:szCs w:val="22"/>
        </w:rPr>
        <w:t xml:space="preserve"> emisión de una decisión </w:t>
      </w:r>
      <w:r w:rsidR="00040A4E" w:rsidRPr="00173D9D">
        <w:rPr>
          <w:rFonts w:cs="Times New Roman"/>
          <w:b/>
          <w:bCs/>
          <w:sz w:val="22"/>
          <w:szCs w:val="22"/>
        </w:rPr>
        <w:t>de retorno</w:t>
      </w:r>
      <w:r w:rsidRPr="00173D9D">
        <w:rPr>
          <w:rFonts w:cs="Times New Roman"/>
          <w:b/>
          <w:bCs/>
          <w:sz w:val="22"/>
          <w:szCs w:val="22"/>
        </w:rPr>
        <w:t xml:space="preserve">, con la imposición de una prohibición de reingreso en el territorio de la República de Polonia y </w:t>
      </w:r>
      <w:r w:rsidR="00040A4E" w:rsidRPr="00173D9D">
        <w:rPr>
          <w:rFonts w:cs="Times New Roman"/>
          <w:b/>
          <w:bCs/>
          <w:sz w:val="22"/>
          <w:szCs w:val="22"/>
        </w:rPr>
        <w:t xml:space="preserve">a </w:t>
      </w:r>
      <w:r w:rsidRPr="00173D9D">
        <w:rPr>
          <w:rFonts w:cs="Times New Roman"/>
          <w:b/>
          <w:bCs/>
          <w:sz w:val="22"/>
          <w:szCs w:val="22"/>
        </w:rPr>
        <w:t xml:space="preserve">otros países del </w:t>
      </w:r>
      <w:r w:rsidR="006E38BF" w:rsidRPr="00173D9D">
        <w:rPr>
          <w:rFonts w:cs="Times New Roman"/>
          <w:b/>
          <w:bCs/>
          <w:sz w:val="22"/>
          <w:szCs w:val="22"/>
        </w:rPr>
        <w:t>espacio</w:t>
      </w:r>
      <w:r w:rsidRPr="00173D9D">
        <w:rPr>
          <w:rFonts w:cs="Times New Roman"/>
          <w:b/>
          <w:bCs/>
          <w:sz w:val="22"/>
          <w:szCs w:val="22"/>
        </w:rPr>
        <w:t xml:space="preserve"> Schengen por un período de entre 6 meses y 3 años.</w:t>
      </w:r>
    </w:p>
    <w:p w14:paraId="7F2867FD" w14:textId="71823EEE" w:rsidR="00774182" w:rsidRPr="00173D9D" w:rsidRDefault="00774182" w:rsidP="00040A4E">
      <w:pPr>
        <w:pStyle w:val="Nagwek2"/>
        <w:spacing w:after="200"/>
        <w:jc w:val="both"/>
        <w:rPr>
          <w:rFonts w:cs="Times New Roman"/>
        </w:rPr>
      </w:pPr>
      <w:bookmarkStart w:id="22" w:name="_Toc386286344"/>
      <w:bookmarkStart w:id="23" w:name="_Toc505338730"/>
      <w:bookmarkStart w:id="24" w:name="_Toc5972851"/>
      <w:bookmarkStart w:id="25" w:name="_Toc192480110"/>
      <w:bookmarkStart w:id="26" w:name="_Toc228195687"/>
      <w:r w:rsidRPr="00173D9D">
        <w:lastRenderedPageBreak/>
        <w:t xml:space="preserve">2.3 </w:t>
      </w:r>
      <w:bookmarkEnd w:id="22"/>
      <w:bookmarkEnd w:id="23"/>
      <w:bookmarkEnd w:id="24"/>
      <w:r w:rsidR="00520007" w:rsidRPr="00173D9D">
        <w:t>REQUISITOS RELATIVOS A SOLICITUDES, DOCUMENTOS, ACLARACIONES Y DECLARACIONES</w:t>
      </w:r>
      <w:bookmarkEnd w:id="25"/>
      <w:bookmarkEnd w:id="26"/>
    </w:p>
    <w:p w14:paraId="4C2A5E7A" w14:textId="074F12DE" w:rsidR="00774182" w:rsidRPr="00173D9D" w:rsidRDefault="00520007">
      <w:pPr>
        <w:spacing w:line="100" w:lineRule="atLeast"/>
        <w:jc w:val="both"/>
        <w:rPr>
          <w:rFonts w:cs="Times New Roman"/>
          <w:b/>
          <w:bCs/>
          <w:sz w:val="22"/>
          <w:szCs w:val="22"/>
        </w:rPr>
      </w:pPr>
      <w:r w:rsidRPr="00173D9D">
        <w:rPr>
          <w:rFonts w:cs="Times New Roman"/>
          <w:sz w:val="22"/>
          <w:szCs w:val="22"/>
        </w:rPr>
        <w:t>Las solicitudes, peticiones y documentos relacionados con la legalización de la estancia de los extranjeros en el territorio de la República de Polonia deben ser</w:t>
      </w:r>
      <w:r w:rsidR="00774182" w:rsidRPr="00173D9D">
        <w:rPr>
          <w:rFonts w:cs="Times New Roman"/>
          <w:sz w:val="22"/>
          <w:szCs w:val="22"/>
        </w:rPr>
        <w:t>:</w:t>
      </w:r>
    </w:p>
    <w:p w14:paraId="10775B0B" w14:textId="1FC67607" w:rsidR="00774182" w:rsidRPr="00173D9D" w:rsidRDefault="00520007" w:rsidP="006C1B11">
      <w:pPr>
        <w:pStyle w:val="Kolorowalistaakcent11"/>
        <w:numPr>
          <w:ilvl w:val="0"/>
          <w:numId w:val="10"/>
        </w:numPr>
        <w:spacing w:line="100" w:lineRule="atLeast"/>
        <w:rPr>
          <w:rFonts w:cs="Times New Roman"/>
          <w:b/>
          <w:bCs/>
          <w:sz w:val="22"/>
          <w:szCs w:val="22"/>
        </w:rPr>
      </w:pPr>
      <w:r w:rsidRPr="00173D9D">
        <w:rPr>
          <w:rFonts w:cs="Times New Roman"/>
          <w:b/>
          <w:bCs/>
          <w:sz w:val="22"/>
          <w:szCs w:val="22"/>
        </w:rPr>
        <w:t>redactados en</w:t>
      </w:r>
      <w:r w:rsidR="005948D4" w:rsidRPr="00173D9D">
        <w:rPr>
          <w:rFonts w:cs="Times New Roman"/>
          <w:b/>
          <w:bCs/>
          <w:sz w:val="22"/>
          <w:szCs w:val="22"/>
        </w:rPr>
        <w:t xml:space="preserve"> el idioma</w:t>
      </w:r>
      <w:r w:rsidRPr="00173D9D">
        <w:rPr>
          <w:rFonts w:cs="Times New Roman"/>
          <w:b/>
          <w:bCs/>
          <w:sz w:val="22"/>
          <w:szCs w:val="22"/>
        </w:rPr>
        <w:t xml:space="preserve"> polaco</w:t>
      </w:r>
      <w:r w:rsidR="00774182" w:rsidRPr="00173D9D">
        <w:rPr>
          <w:rFonts w:cs="Times New Roman"/>
          <w:b/>
          <w:bCs/>
          <w:sz w:val="22"/>
          <w:szCs w:val="22"/>
        </w:rPr>
        <w:t>;</w:t>
      </w:r>
    </w:p>
    <w:p w14:paraId="4DEC7DFA" w14:textId="6E509C78" w:rsidR="00774182" w:rsidRPr="00173D9D" w:rsidRDefault="00520007" w:rsidP="006C1B11">
      <w:pPr>
        <w:pStyle w:val="Kolorowalistaakcent11"/>
        <w:numPr>
          <w:ilvl w:val="0"/>
          <w:numId w:val="10"/>
        </w:numPr>
        <w:spacing w:line="100" w:lineRule="atLeast"/>
        <w:jc w:val="both"/>
        <w:rPr>
          <w:rFonts w:cs="Times New Roman"/>
          <w:b/>
          <w:bCs/>
          <w:sz w:val="22"/>
          <w:szCs w:val="22"/>
        </w:rPr>
      </w:pPr>
      <w:r w:rsidRPr="00173D9D">
        <w:rPr>
          <w:rFonts w:cs="Times New Roman"/>
          <w:b/>
          <w:bCs/>
          <w:sz w:val="22"/>
          <w:szCs w:val="22"/>
        </w:rPr>
        <w:t xml:space="preserve">originales o copias </w:t>
      </w:r>
      <w:r w:rsidR="00040A4E" w:rsidRPr="00173D9D">
        <w:rPr>
          <w:rFonts w:cs="Times New Roman"/>
          <w:b/>
          <w:bCs/>
          <w:sz w:val="22"/>
          <w:szCs w:val="22"/>
        </w:rPr>
        <w:t xml:space="preserve">oficialmente </w:t>
      </w:r>
      <w:r w:rsidR="005948D4" w:rsidRPr="00173D9D">
        <w:rPr>
          <w:rFonts w:cs="Times New Roman"/>
          <w:b/>
          <w:bCs/>
          <w:sz w:val="22"/>
          <w:szCs w:val="22"/>
        </w:rPr>
        <w:t>certificadas</w:t>
      </w:r>
      <w:r w:rsidR="00040A4E" w:rsidRPr="00173D9D">
        <w:rPr>
          <w:rFonts w:cs="Times New Roman"/>
          <w:b/>
          <w:bCs/>
          <w:sz w:val="22"/>
          <w:szCs w:val="22"/>
        </w:rPr>
        <w:t xml:space="preserve"> como reproducción fiel y exacta del original </w:t>
      </w:r>
      <w:r w:rsidRPr="00173D9D">
        <w:rPr>
          <w:rFonts w:cs="Times New Roman"/>
          <w:sz w:val="22"/>
          <w:szCs w:val="22"/>
        </w:rPr>
        <w:t xml:space="preserve">(en lugar </w:t>
      </w:r>
      <w:r w:rsidR="00040A4E" w:rsidRPr="00173D9D">
        <w:rPr>
          <w:rFonts w:cs="Times New Roman"/>
          <w:sz w:val="22"/>
          <w:szCs w:val="22"/>
        </w:rPr>
        <w:t>del</w:t>
      </w:r>
      <w:r w:rsidRPr="00173D9D">
        <w:rPr>
          <w:rFonts w:cs="Times New Roman"/>
          <w:sz w:val="22"/>
          <w:szCs w:val="22"/>
        </w:rPr>
        <w:t xml:space="preserve"> original</w:t>
      </w:r>
      <w:r w:rsidR="00040A4E" w:rsidRPr="00173D9D">
        <w:rPr>
          <w:rFonts w:cs="Times New Roman"/>
          <w:sz w:val="22"/>
          <w:szCs w:val="22"/>
        </w:rPr>
        <w:t xml:space="preserve"> del documento</w:t>
      </w:r>
      <w:r w:rsidRPr="00173D9D">
        <w:rPr>
          <w:rFonts w:cs="Times New Roman"/>
          <w:sz w:val="22"/>
          <w:szCs w:val="22"/>
        </w:rPr>
        <w:t xml:space="preserve">, la parte puede presentar una </w:t>
      </w:r>
      <w:r w:rsidR="00040A4E" w:rsidRPr="00173D9D">
        <w:rPr>
          <w:rFonts w:cs="Times New Roman"/>
          <w:sz w:val="22"/>
          <w:szCs w:val="22"/>
        </w:rPr>
        <w:t>copia</w:t>
      </w:r>
      <w:r w:rsidRPr="00173D9D">
        <w:rPr>
          <w:rFonts w:cs="Times New Roman"/>
          <w:sz w:val="22"/>
          <w:szCs w:val="22"/>
        </w:rPr>
        <w:t xml:space="preserve"> (</w:t>
      </w:r>
      <w:r w:rsidR="00040A4E" w:rsidRPr="00173D9D">
        <w:rPr>
          <w:rFonts w:cs="Times New Roman"/>
          <w:sz w:val="22"/>
          <w:szCs w:val="22"/>
        </w:rPr>
        <w:t>foto</w:t>
      </w:r>
      <w:r w:rsidRPr="00173D9D">
        <w:rPr>
          <w:rFonts w:cs="Times New Roman"/>
          <w:sz w:val="22"/>
          <w:szCs w:val="22"/>
        </w:rPr>
        <w:t xml:space="preserve">copia) del documento, siempre que su conformidad con el original haya sido </w:t>
      </w:r>
      <w:r w:rsidR="00040A4E" w:rsidRPr="00173D9D">
        <w:rPr>
          <w:rFonts w:cs="Times New Roman"/>
          <w:sz w:val="22"/>
          <w:szCs w:val="22"/>
        </w:rPr>
        <w:t>corroborada</w:t>
      </w:r>
      <w:r w:rsidRPr="00173D9D">
        <w:rPr>
          <w:rFonts w:cs="Times New Roman"/>
          <w:sz w:val="22"/>
          <w:szCs w:val="22"/>
        </w:rPr>
        <w:t xml:space="preserve"> por un notario, por el apoderado de la parte en el procedimiento que sea abogado o asesor legal, o por un empleado autorizado del órgano que lleva a cabo el procedimiento (</w:t>
      </w:r>
      <w:r w:rsidR="00040A4E" w:rsidRPr="00173D9D">
        <w:rPr>
          <w:rFonts w:cs="Times New Roman"/>
          <w:sz w:val="22"/>
          <w:szCs w:val="22"/>
        </w:rPr>
        <w:t>voivoda</w:t>
      </w:r>
      <w:r w:rsidRPr="00173D9D">
        <w:rPr>
          <w:rFonts w:cs="Times New Roman"/>
          <w:sz w:val="22"/>
          <w:szCs w:val="22"/>
        </w:rPr>
        <w:t>)</w:t>
      </w:r>
      <w:r w:rsidR="00040A4E" w:rsidRPr="00173D9D">
        <w:rPr>
          <w:rFonts w:cs="Times New Roman"/>
          <w:sz w:val="22"/>
          <w:szCs w:val="22"/>
        </w:rPr>
        <w:t xml:space="preserve"> a quien haya sido presentado </w:t>
      </w:r>
      <w:r w:rsidRPr="00173D9D">
        <w:rPr>
          <w:rFonts w:cs="Times New Roman"/>
          <w:sz w:val="22"/>
          <w:szCs w:val="22"/>
        </w:rPr>
        <w:t xml:space="preserve">el documento original con </w:t>
      </w:r>
      <w:r w:rsidR="00040A4E" w:rsidRPr="00173D9D">
        <w:rPr>
          <w:rFonts w:cs="Times New Roman"/>
          <w:sz w:val="22"/>
          <w:szCs w:val="22"/>
        </w:rPr>
        <w:t>su copia –</w:t>
      </w:r>
      <w:r w:rsidRPr="00173D9D">
        <w:rPr>
          <w:rFonts w:cs="Times New Roman"/>
          <w:sz w:val="22"/>
          <w:szCs w:val="22"/>
        </w:rPr>
        <w:t xml:space="preserve"> </w:t>
      </w:r>
      <w:r w:rsidRPr="00173D9D">
        <w:rPr>
          <w:rFonts w:cs="Times New Roman"/>
          <w:b/>
          <w:bCs/>
          <w:sz w:val="22"/>
          <w:szCs w:val="22"/>
        </w:rPr>
        <w:t>no</w:t>
      </w:r>
      <w:r w:rsidR="00040A4E" w:rsidRPr="00173D9D">
        <w:rPr>
          <w:rFonts w:cs="Times New Roman"/>
          <w:b/>
          <w:bCs/>
          <w:sz w:val="22"/>
          <w:szCs w:val="22"/>
        </w:rPr>
        <w:t xml:space="preserve"> se</w:t>
      </w:r>
      <w:r w:rsidRPr="00173D9D">
        <w:rPr>
          <w:rFonts w:cs="Times New Roman"/>
          <w:b/>
          <w:bCs/>
          <w:sz w:val="22"/>
          <w:szCs w:val="22"/>
        </w:rPr>
        <w:t xml:space="preserve"> aplica a</w:t>
      </w:r>
      <w:r w:rsidR="00040A4E" w:rsidRPr="00173D9D">
        <w:rPr>
          <w:rFonts w:cs="Times New Roman"/>
          <w:b/>
          <w:bCs/>
          <w:sz w:val="22"/>
          <w:szCs w:val="22"/>
        </w:rPr>
        <w:t xml:space="preserve"> los</w:t>
      </w:r>
      <w:r w:rsidRPr="00173D9D">
        <w:rPr>
          <w:rFonts w:cs="Times New Roman"/>
          <w:b/>
          <w:bCs/>
          <w:sz w:val="22"/>
          <w:szCs w:val="22"/>
        </w:rPr>
        <w:t xml:space="preserve"> documentos de identidad (</w:t>
      </w:r>
      <w:r w:rsidR="00040A4E" w:rsidRPr="00173D9D">
        <w:rPr>
          <w:rFonts w:cs="Times New Roman"/>
          <w:b/>
          <w:bCs/>
          <w:sz w:val="22"/>
          <w:szCs w:val="22"/>
        </w:rPr>
        <w:t xml:space="preserve">de </w:t>
      </w:r>
      <w:r w:rsidRPr="00173D9D">
        <w:rPr>
          <w:rFonts w:cs="Times New Roman"/>
          <w:b/>
          <w:bCs/>
          <w:sz w:val="22"/>
          <w:szCs w:val="22"/>
        </w:rPr>
        <w:t>viaje)</w:t>
      </w:r>
      <w:r w:rsidR="005948D4" w:rsidRPr="00173D9D">
        <w:rPr>
          <w:rFonts w:cs="Times New Roman"/>
          <w:b/>
          <w:bCs/>
          <w:sz w:val="22"/>
          <w:szCs w:val="22"/>
        </w:rPr>
        <w:t>;</w:t>
      </w:r>
      <w:r w:rsidR="00040A4E" w:rsidRPr="00173D9D">
        <w:rPr>
          <w:rFonts w:cs="Times New Roman"/>
          <w:b/>
          <w:bCs/>
          <w:sz w:val="22"/>
          <w:szCs w:val="22"/>
        </w:rPr>
        <w:t xml:space="preserve"> </w:t>
      </w:r>
    </w:p>
    <w:p w14:paraId="04A9B684" w14:textId="1C391256" w:rsidR="00774182" w:rsidRPr="00173D9D" w:rsidRDefault="00520007" w:rsidP="006C1B11">
      <w:pPr>
        <w:pStyle w:val="Akapitzlist1"/>
        <w:numPr>
          <w:ilvl w:val="0"/>
          <w:numId w:val="10"/>
        </w:numPr>
        <w:spacing w:line="100" w:lineRule="atLeast"/>
        <w:jc w:val="both"/>
        <w:rPr>
          <w:rFonts w:cs="Times New Roman"/>
          <w:b/>
          <w:bCs/>
          <w:sz w:val="22"/>
          <w:szCs w:val="22"/>
        </w:rPr>
      </w:pPr>
      <w:r w:rsidRPr="00173D9D">
        <w:rPr>
          <w:rFonts w:cs="Times New Roman"/>
          <w:b/>
          <w:bCs/>
          <w:sz w:val="22"/>
          <w:szCs w:val="22"/>
        </w:rPr>
        <w:t>traducidos al polaco por un traductor jurado, en el caso de documentos redactados en un idioma extranjero</w:t>
      </w:r>
      <w:r w:rsidRPr="00173D9D">
        <w:rPr>
          <w:rFonts w:cs="Times New Roman"/>
          <w:sz w:val="22"/>
          <w:szCs w:val="22"/>
        </w:rPr>
        <w:t xml:space="preserve"> que se utilicen como prueba</w:t>
      </w:r>
      <w:r w:rsidR="00040A4E" w:rsidRPr="00173D9D">
        <w:rPr>
          <w:rFonts w:cs="Times New Roman"/>
          <w:sz w:val="22"/>
          <w:szCs w:val="22"/>
        </w:rPr>
        <w:t>s</w:t>
      </w:r>
      <w:r w:rsidRPr="00173D9D">
        <w:rPr>
          <w:rFonts w:cs="Times New Roman"/>
          <w:sz w:val="22"/>
          <w:szCs w:val="22"/>
        </w:rPr>
        <w:t xml:space="preserve"> en el procedimiento, como por ejemplo, actas extranjeras de estado civil, contratos, etc. </w:t>
      </w:r>
      <w:r w:rsidRPr="00173D9D">
        <w:rPr>
          <w:rFonts w:cs="Times New Roman"/>
          <w:b/>
          <w:bCs/>
          <w:sz w:val="22"/>
          <w:szCs w:val="22"/>
        </w:rPr>
        <w:t>Nota:</w:t>
      </w:r>
      <w:r w:rsidRPr="00173D9D">
        <w:rPr>
          <w:rFonts w:cs="Times New Roman"/>
          <w:sz w:val="22"/>
          <w:szCs w:val="22"/>
        </w:rPr>
        <w:t xml:space="preserve"> la obligación de presentar la traducción </w:t>
      </w:r>
      <w:r w:rsidRPr="00173D9D">
        <w:rPr>
          <w:rFonts w:cs="Times New Roman"/>
          <w:b/>
          <w:bCs/>
          <w:sz w:val="22"/>
          <w:szCs w:val="22"/>
        </w:rPr>
        <w:t>no se aplica</w:t>
      </w:r>
      <w:r w:rsidRPr="00173D9D">
        <w:rPr>
          <w:rFonts w:cs="Times New Roman"/>
          <w:sz w:val="22"/>
          <w:szCs w:val="22"/>
        </w:rPr>
        <w:t xml:space="preserve"> a los documentos de viaje.</w:t>
      </w:r>
    </w:p>
    <w:p w14:paraId="7DCB9F7F" w14:textId="5A99BE4C" w:rsidR="00774182" w:rsidRPr="00173D9D" w:rsidRDefault="00774182">
      <w:pPr>
        <w:pStyle w:val="Nagwek2"/>
        <w:spacing w:after="200"/>
        <w:rPr>
          <w:rFonts w:cs="Times New Roman"/>
          <w:b/>
          <w:bCs/>
        </w:rPr>
      </w:pPr>
      <w:bookmarkStart w:id="27" w:name="_Toc386286345"/>
      <w:bookmarkStart w:id="28" w:name="_Toc505338731"/>
      <w:bookmarkStart w:id="29" w:name="_Toc5972852"/>
      <w:bookmarkStart w:id="30" w:name="_Toc192480111"/>
      <w:bookmarkStart w:id="31" w:name="_Toc228195688"/>
      <w:r w:rsidRPr="00173D9D">
        <w:t xml:space="preserve">2.4   </w:t>
      </w:r>
      <w:bookmarkEnd w:id="27"/>
      <w:bookmarkEnd w:id="28"/>
      <w:bookmarkEnd w:id="29"/>
      <w:r w:rsidR="00520007" w:rsidRPr="00173D9D">
        <w:t>PLAZO PARA TRAMITAR EL ASUNTO</w:t>
      </w:r>
      <w:bookmarkEnd w:id="30"/>
      <w:bookmarkEnd w:id="31"/>
    </w:p>
    <w:p w14:paraId="07B2B829" w14:textId="53D49C19" w:rsidR="00774182" w:rsidRPr="00173D9D" w:rsidRDefault="00520007">
      <w:pPr>
        <w:rPr>
          <w:rFonts w:cs="Times New Roman"/>
          <w:b/>
          <w:bCs/>
          <w:sz w:val="22"/>
          <w:szCs w:val="22"/>
        </w:rPr>
      </w:pPr>
      <w:r w:rsidRPr="00173D9D">
        <w:rPr>
          <w:rFonts w:cs="Times New Roman"/>
          <w:b/>
          <w:bCs/>
          <w:sz w:val="22"/>
          <w:szCs w:val="22"/>
        </w:rPr>
        <w:t>De conformidad con las disposiciones de la ley que rijan</w:t>
      </w:r>
      <w:r w:rsidR="00FA7F6D">
        <w:rPr>
          <w:rFonts w:cs="Times New Roman"/>
          <w:b/>
          <w:bCs/>
          <w:sz w:val="22"/>
          <w:szCs w:val="22"/>
        </w:rPr>
        <w:t xml:space="preserve">, </w:t>
      </w:r>
      <w:r w:rsidRPr="00173D9D">
        <w:rPr>
          <w:rFonts w:cs="Times New Roman"/>
          <w:b/>
          <w:bCs/>
          <w:sz w:val="22"/>
          <w:szCs w:val="22"/>
        </w:rPr>
        <w:t>el hecho de tramitar</w:t>
      </w:r>
      <w:r w:rsidR="00FA7F6D">
        <w:rPr>
          <w:rFonts w:cs="Times New Roman"/>
          <w:b/>
          <w:bCs/>
          <w:sz w:val="22"/>
          <w:szCs w:val="22"/>
        </w:rPr>
        <w:t xml:space="preserve"> un</w:t>
      </w:r>
      <w:r w:rsidRPr="00173D9D">
        <w:rPr>
          <w:rFonts w:cs="Times New Roman"/>
          <w:b/>
          <w:bCs/>
          <w:sz w:val="22"/>
          <w:szCs w:val="22"/>
        </w:rPr>
        <w:t xml:space="preserve"> asunto</w:t>
      </w:r>
      <w:r w:rsidR="00774182" w:rsidRPr="00173D9D">
        <w:rPr>
          <w:rFonts w:cs="Times New Roman"/>
          <w:b/>
          <w:bCs/>
          <w:sz w:val="22"/>
          <w:szCs w:val="22"/>
        </w:rPr>
        <w:t>:</w:t>
      </w:r>
    </w:p>
    <w:p w14:paraId="6E4FBB75" w14:textId="1E7557BB" w:rsidR="00774182" w:rsidRPr="00173D9D" w:rsidRDefault="00520007" w:rsidP="006C1B11">
      <w:pPr>
        <w:pStyle w:val="Kolorowalistaakcent11"/>
        <w:numPr>
          <w:ilvl w:val="0"/>
          <w:numId w:val="28"/>
        </w:numPr>
        <w:jc w:val="both"/>
        <w:rPr>
          <w:rFonts w:cs="Times New Roman"/>
          <w:b/>
          <w:bCs/>
          <w:sz w:val="22"/>
          <w:szCs w:val="22"/>
        </w:rPr>
      </w:pPr>
      <w:r w:rsidRPr="00173D9D">
        <w:rPr>
          <w:rFonts w:cs="Times New Roman"/>
          <w:b/>
          <w:bCs/>
          <w:sz w:val="22"/>
          <w:szCs w:val="22"/>
        </w:rPr>
        <w:t>que requiera un procedimiento de aclaración</w:t>
      </w:r>
      <w:r w:rsidR="00774182" w:rsidRPr="00173D9D">
        <w:rPr>
          <w:rFonts w:cs="Times New Roman"/>
          <w:sz w:val="22"/>
          <w:szCs w:val="22"/>
        </w:rPr>
        <w:t xml:space="preserve"> </w:t>
      </w:r>
      <w:r w:rsidRPr="00173D9D">
        <w:rPr>
          <w:rFonts w:cs="Times New Roman"/>
          <w:sz w:val="22"/>
          <w:szCs w:val="22"/>
        </w:rPr>
        <w:t>debe producirse a más tardar en el curso de un mes</w:t>
      </w:r>
      <w:r w:rsidR="00774182" w:rsidRPr="00173D9D">
        <w:rPr>
          <w:rFonts w:cs="Times New Roman"/>
          <w:sz w:val="22"/>
          <w:szCs w:val="22"/>
        </w:rPr>
        <w:t xml:space="preserve">, </w:t>
      </w:r>
    </w:p>
    <w:p w14:paraId="03D76B0C" w14:textId="16B362F3" w:rsidR="00774182" w:rsidRPr="00173D9D" w:rsidRDefault="00520007" w:rsidP="006C1B11">
      <w:pPr>
        <w:pStyle w:val="Kolorowalistaakcent11"/>
        <w:numPr>
          <w:ilvl w:val="0"/>
          <w:numId w:val="28"/>
        </w:numPr>
        <w:jc w:val="both"/>
        <w:rPr>
          <w:rFonts w:cs="Times New Roman"/>
          <w:sz w:val="22"/>
          <w:szCs w:val="22"/>
        </w:rPr>
      </w:pPr>
      <w:r w:rsidRPr="00173D9D">
        <w:rPr>
          <w:rFonts w:cs="Times New Roman"/>
          <w:b/>
          <w:bCs/>
          <w:sz w:val="22"/>
          <w:szCs w:val="22"/>
        </w:rPr>
        <w:t>particularmente complejo</w:t>
      </w:r>
      <w:r w:rsidR="00774182" w:rsidRPr="00173D9D">
        <w:rPr>
          <w:rFonts w:cs="Times New Roman"/>
          <w:sz w:val="22"/>
          <w:szCs w:val="22"/>
        </w:rPr>
        <w:t xml:space="preserve"> – </w:t>
      </w:r>
      <w:r w:rsidRPr="00173D9D">
        <w:rPr>
          <w:rFonts w:cs="Times New Roman"/>
          <w:sz w:val="22"/>
          <w:szCs w:val="22"/>
        </w:rPr>
        <w:t>a más tardar en el plazo de dos meses desde el día de iniciar el procedimiento</w:t>
      </w:r>
      <w:r w:rsidR="00774182" w:rsidRPr="00173D9D">
        <w:rPr>
          <w:rFonts w:cs="Times New Roman"/>
          <w:sz w:val="22"/>
          <w:szCs w:val="22"/>
        </w:rPr>
        <w:t xml:space="preserve">, </w:t>
      </w:r>
    </w:p>
    <w:p w14:paraId="7A32626E" w14:textId="47EE68A4" w:rsidR="00774182" w:rsidRPr="00173D9D" w:rsidRDefault="00520007" w:rsidP="006C1B11">
      <w:pPr>
        <w:pStyle w:val="Kolorowalistaakcent11"/>
        <w:numPr>
          <w:ilvl w:val="0"/>
          <w:numId w:val="28"/>
        </w:numPr>
        <w:jc w:val="both"/>
        <w:rPr>
          <w:rFonts w:eastAsia="Times New Roman" w:cs="Times New Roman"/>
          <w:sz w:val="22"/>
          <w:szCs w:val="22"/>
        </w:rPr>
      </w:pPr>
      <w:r w:rsidRPr="00173D9D">
        <w:rPr>
          <w:rFonts w:cs="Times New Roman"/>
          <w:sz w:val="22"/>
          <w:szCs w:val="22"/>
        </w:rPr>
        <w:t xml:space="preserve">y en </w:t>
      </w:r>
      <w:r w:rsidRPr="00173D9D">
        <w:rPr>
          <w:rFonts w:cs="Times New Roman"/>
          <w:b/>
          <w:bCs/>
          <w:sz w:val="22"/>
          <w:szCs w:val="22"/>
        </w:rPr>
        <w:t>el</w:t>
      </w:r>
      <w:r w:rsidRPr="00173D9D">
        <w:rPr>
          <w:rFonts w:cs="Times New Roman"/>
          <w:sz w:val="22"/>
          <w:szCs w:val="22"/>
        </w:rPr>
        <w:t xml:space="preserve"> </w:t>
      </w:r>
      <w:r w:rsidRPr="00173D9D">
        <w:rPr>
          <w:rFonts w:cs="Times New Roman"/>
          <w:b/>
          <w:bCs/>
          <w:sz w:val="22"/>
          <w:szCs w:val="22"/>
        </w:rPr>
        <w:t>procedimiento de recurso</w:t>
      </w:r>
      <w:r w:rsidR="00774182" w:rsidRPr="00173D9D">
        <w:rPr>
          <w:rFonts w:cs="Times New Roman"/>
          <w:sz w:val="22"/>
          <w:szCs w:val="22"/>
        </w:rPr>
        <w:t xml:space="preserve"> – </w:t>
      </w:r>
      <w:r w:rsidRPr="00173D9D">
        <w:rPr>
          <w:rFonts w:cs="Times New Roman"/>
          <w:sz w:val="22"/>
          <w:szCs w:val="22"/>
        </w:rPr>
        <w:t>en el plazo de un mes a contar desde la recepción del recurso.</w:t>
      </w:r>
    </w:p>
    <w:p w14:paraId="6C9E0EDE" w14:textId="77777777" w:rsidR="0057518F" w:rsidRDefault="0083665D"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La decisión </w:t>
      </w:r>
      <w:r w:rsidR="00040A4E" w:rsidRPr="00173D9D">
        <w:rPr>
          <w:rFonts w:eastAsia="Times New Roman" w:cs="Times New Roman"/>
          <w:sz w:val="22"/>
          <w:szCs w:val="22"/>
        </w:rPr>
        <w:t>de otorgarle a un extranjero</w:t>
      </w:r>
      <w:r w:rsidRPr="00173D9D">
        <w:rPr>
          <w:rFonts w:eastAsia="Times New Roman" w:cs="Times New Roman"/>
          <w:sz w:val="22"/>
          <w:szCs w:val="22"/>
        </w:rPr>
        <w:t xml:space="preserve"> </w:t>
      </w:r>
      <w:r w:rsidRPr="00173D9D">
        <w:rPr>
          <w:rFonts w:eastAsia="Times New Roman" w:cs="Times New Roman"/>
          <w:b/>
          <w:bCs/>
          <w:sz w:val="22"/>
          <w:szCs w:val="22"/>
        </w:rPr>
        <w:t>un permiso de residencia temporal</w:t>
      </w:r>
      <w:r w:rsidRPr="00173D9D">
        <w:rPr>
          <w:rFonts w:eastAsia="Times New Roman" w:cs="Times New Roman"/>
          <w:sz w:val="22"/>
          <w:szCs w:val="22"/>
        </w:rPr>
        <w:t xml:space="preserve"> se emite </w:t>
      </w:r>
      <w:r w:rsidRPr="00173D9D">
        <w:rPr>
          <w:rFonts w:eastAsia="Times New Roman" w:cs="Times New Roman"/>
          <w:b/>
          <w:bCs/>
          <w:sz w:val="22"/>
          <w:szCs w:val="22"/>
        </w:rPr>
        <w:t>en el plazo de 60 días</w:t>
      </w:r>
      <w:r w:rsidRPr="00173D9D">
        <w:rPr>
          <w:rFonts w:eastAsia="Times New Roman" w:cs="Times New Roman"/>
          <w:sz w:val="22"/>
          <w:szCs w:val="22"/>
        </w:rPr>
        <w:t xml:space="preserve">. </w:t>
      </w:r>
    </w:p>
    <w:p w14:paraId="5977078A" w14:textId="4FFF90C1" w:rsidR="0057518F" w:rsidRPr="0057518F" w:rsidRDefault="0057518F" w:rsidP="0057518F">
      <w:pPr>
        <w:spacing w:line="100" w:lineRule="atLeast"/>
        <w:jc w:val="both"/>
        <w:rPr>
          <w:rFonts w:eastAsia="Times New Roman" w:cs="Calibri"/>
          <w:sz w:val="22"/>
          <w:szCs w:val="22"/>
        </w:rPr>
      </w:pPr>
      <w:r w:rsidRPr="0057518F">
        <w:rPr>
          <w:rFonts w:eastAsia="Times New Roman" w:cs="Calibri"/>
          <w:sz w:val="22"/>
          <w:szCs w:val="22"/>
        </w:rPr>
        <w:t xml:space="preserve">Las decisiones sobre la concesión de un </w:t>
      </w:r>
      <w:r w:rsidRPr="0057518F">
        <w:rPr>
          <w:rFonts w:eastAsia="Times New Roman" w:cs="Calibri"/>
          <w:b/>
          <w:bCs/>
          <w:sz w:val="22"/>
          <w:szCs w:val="22"/>
        </w:rPr>
        <w:t>permiso de residencia temporal por motivos de reagrupación familiar a un extranjero familiar de un extranjero residente en la República de Polonia con un permiso de residencia temporal por motivos de movilidad de larga duración otorgado a un titular de una Tarjeta Azul UE,</w:t>
      </w:r>
      <w:r w:rsidRPr="0057518F">
        <w:rPr>
          <w:rFonts w:eastAsia="Times New Roman" w:cs="Calibri"/>
          <w:sz w:val="22"/>
          <w:szCs w:val="22"/>
        </w:rPr>
        <w:t xml:space="preserve"> se emiten en un </w:t>
      </w:r>
      <w:r w:rsidRPr="0057518F">
        <w:rPr>
          <w:rFonts w:eastAsia="Times New Roman" w:cs="Calibri"/>
          <w:b/>
          <w:bCs/>
          <w:sz w:val="22"/>
          <w:szCs w:val="22"/>
        </w:rPr>
        <w:t>plazo de 30 días.</w:t>
      </w:r>
      <w:r w:rsidRPr="0057518F">
        <w:rPr>
          <w:rFonts w:eastAsia="Times New Roman" w:cs="Calibri"/>
          <w:sz w:val="22"/>
          <w:szCs w:val="22"/>
        </w:rPr>
        <w:t xml:space="preserve"> </w:t>
      </w:r>
    </w:p>
    <w:p w14:paraId="53C81E26" w14:textId="77777777" w:rsidR="00F168D4" w:rsidRPr="00F168D4" w:rsidRDefault="00F168D4" w:rsidP="00F168D4">
      <w:pPr>
        <w:spacing w:line="100" w:lineRule="atLeast"/>
        <w:jc w:val="both"/>
        <w:rPr>
          <w:rFonts w:eastAsia="Times New Roman" w:cs="Times New Roman"/>
          <w:sz w:val="22"/>
          <w:szCs w:val="22"/>
        </w:rPr>
      </w:pPr>
      <w:r w:rsidRPr="00F168D4">
        <w:rPr>
          <w:rFonts w:eastAsia="Times New Roman" w:cs="Times New Roman"/>
          <w:sz w:val="22"/>
          <w:szCs w:val="22"/>
        </w:rPr>
        <w:t xml:space="preserve">En el caso de los procedimientos para la concesión de un </w:t>
      </w:r>
      <w:r w:rsidRPr="00F168D4">
        <w:rPr>
          <w:rFonts w:eastAsia="Times New Roman" w:cs="Times New Roman"/>
          <w:b/>
          <w:bCs/>
          <w:sz w:val="22"/>
          <w:szCs w:val="22"/>
        </w:rPr>
        <w:t>permiso de residencia temporal para el desempeño de trabajos en el marco de una transferencia intraempresarial, o un permiso de residencia temporal para la movilidad a largo plazo de un directivo, especialista o empleado como becario en el marco de una transferencia intraempresarial</w:t>
      </w:r>
      <w:r w:rsidRPr="00F168D4">
        <w:rPr>
          <w:rFonts w:eastAsia="Times New Roman" w:cs="Times New Roman"/>
          <w:sz w:val="22"/>
          <w:szCs w:val="22"/>
        </w:rPr>
        <w:t xml:space="preserve">, a que se refieren los artículos 139a, apartado 1, y 139o, apartado 1, de la Ley de Extranjería, o los </w:t>
      </w:r>
      <w:r w:rsidRPr="00F168D4">
        <w:rPr>
          <w:rFonts w:eastAsia="Times New Roman" w:cs="Times New Roman"/>
          <w:b/>
          <w:bCs/>
          <w:sz w:val="22"/>
          <w:szCs w:val="22"/>
        </w:rPr>
        <w:t>permisos de residencia temporal a que se refieren el artículo 159, apartado 1, o el artículo 160, puntos 1, 3, 4 o 6, de esta Ley</w:t>
      </w:r>
      <w:r w:rsidRPr="00F168D4">
        <w:rPr>
          <w:rFonts w:eastAsia="Times New Roman" w:cs="Times New Roman"/>
          <w:sz w:val="22"/>
          <w:szCs w:val="22"/>
        </w:rPr>
        <w:t xml:space="preserve">, para un extranjero residente fuera de la República de Polonia, el plazo para la emisión de una resolución comienza a contar desde la fecha en que se produjo el último de los siguientes hechos: </w:t>
      </w:r>
    </w:p>
    <w:p w14:paraId="3F396D60" w14:textId="77777777" w:rsidR="00F168D4" w:rsidRPr="00F168D4" w:rsidRDefault="00F168D4" w:rsidP="00F168D4">
      <w:pPr>
        <w:spacing w:line="100" w:lineRule="atLeast"/>
        <w:jc w:val="both"/>
        <w:rPr>
          <w:rFonts w:eastAsia="Times New Roman" w:cs="Times New Roman"/>
          <w:sz w:val="22"/>
          <w:szCs w:val="22"/>
        </w:rPr>
      </w:pPr>
      <w:r w:rsidRPr="00F168D4">
        <w:rPr>
          <w:rFonts w:eastAsia="Times New Roman" w:cs="Times New Roman"/>
          <w:sz w:val="22"/>
          <w:szCs w:val="22"/>
        </w:rPr>
        <w:t xml:space="preserve">1) la entidad receptora o un miembro de la familia separada, según corresponda, presentó una solicitud para el permiso de residencia temporal mencionado, la cual no presenta deficiencias formales o ha sido subsanada; o </w:t>
      </w:r>
    </w:p>
    <w:p w14:paraId="1925BFFD" w14:textId="77777777" w:rsidR="00F168D4" w:rsidRPr="00F168D4" w:rsidRDefault="00F168D4" w:rsidP="00F168D4">
      <w:pPr>
        <w:spacing w:line="100" w:lineRule="atLeast"/>
        <w:jc w:val="both"/>
        <w:rPr>
          <w:rFonts w:eastAsia="Times New Roman" w:cs="Times New Roman"/>
          <w:sz w:val="22"/>
          <w:szCs w:val="22"/>
        </w:rPr>
      </w:pPr>
      <w:r w:rsidRPr="00F168D4">
        <w:rPr>
          <w:rFonts w:eastAsia="Times New Roman" w:cs="Times New Roman"/>
          <w:sz w:val="22"/>
          <w:szCs w:val="22"/>
        </w:rPr>
        <w:t xml:space="preserve">2) la entidad receptora o un miembro de la familia separada, según corresponda, presentó la documentación necesaria para confirmar los datos contenidos en la solicitud. Las circunstancias que </w:t>
      </w:r>
      <w:r w:rsidRPr="00F168D4">
        <w:rPr>
          <w:rFonts w:eastAsia="Times New Roman" w:cs="Times New Roman"/>
          <w:sz w:val="22"/>
          <w:szCs w:val="22"/>
        </w:rPr>
        <w:lastRenderedPageBreak/>
        <w:t xml:space="preserve">justifican la solicitud del permiso, o el plazo fijado por el voivoda para la presentación de la documentación, han expirado sin éxito. </w:t>
      </w:r>
    </w:p>
    <w:p w14:paraId="3A06516A" w14:textId="5B25C93C" w:rsidR="00A4102B" w:rsidRPr="00173D9D" w:rsidRDefault="007D7BB6" w:rsidP="00A201D8">
      <w:pPr>
        <w:spacing w:line="100" w:lineRule="atLeast"/>
        <w:jc w:val="both"/>
        <w:rPr>
          <w:rFonts w:eastAsia="Times New Roman" w:cs="Times New Roman"/>
          <w:sz w:val="22"/>
          <w:szCs w:val="22"/>
        </w:rPr>
      </w:pPr>
      <w:r w:rsidRPr="007D7BB6">
        <w:rPr>
          <w:rFonts w:eastAsia="Times New Roman" w:cs="Times New Roman"/>
          <w:sz w:val="22"/>
          <w:szCs w:val="22"/>
        </w:rPr>
        <w:t xml:space="preserve">Si a la solicitud de permiso de residencia temporal no se </w:t>
      </w:r>
      <w:r>
        <w:rPr>
          <w:rFonts w:eastAsia="Times New Roman" w:cs="Times New Roman"/>
          <w:sz w:val="22"/>
          <w:szCs w:val="22"/>
        </w:rPr>
        <w:t>han acompañado</w:t>
      </w:r>
      <w:r w:rsidRPr="007D7BB6">
        <w:rPr>
          <w:rFonts w:eastAsia="Times New Roman" w:cs="Times New Roman"/>
          <w:sz w:val="22"/>
          <w:szCs w:val="22"/>
        </w:rPr>
        <w:t xml:space="preserve"> los documentos requeridos necesarios para confirmar los datos contenidos en la solicitud y las circunstancias que justifican la solicitud del permiso, el voivoda solicita al solicitante que los presente en un plazo no inferior a 14 días</w:t>
      </w:r>
      <w:r>
        <w:rPr>
          <w:rFonts w:eastAsia="Times New Roman" w:cs="Times New Roman"/>
          <w:sz w:val="22"/>
          <w:szCs w:val="22"/>
        </w:rPr>
        <w:t>.</w:t>
      </w:r>
      <w:r w:rsidR="00A4102B" w:rsidRPr="00173D9D">
        <w:rPr>
          <w:rFonts w:eastAsia="Times New Roman" w:cs="Times New Roman"/>
          <w:sz w:val="22"/>
          <w:szCs w:val="22"/>
        </w:rPr>
        <w:t xml:space="preserve"> Al fijar el plazo, el voivoda evalúa el tiempo necesario para obtener el documento específico</w:t>
      </w:r>
      <w:r>
        <w:rPr>
          <w:rFonts w:eastAsia="Times New Roman" w:cs="Times New Roman"/>
          <w:sz w:val="22"/>
          <w:szCs w:val="22"/>
        </w:rPr>
        <w:t>.</w:t>
      </w:r>
    </w:p>
    <w:p w14:paraId="62ADDF7F" w14:textId="77777777" w:rsidR="00BA39BB" w:rsidRPr="00BA39BB" w:rsidRDefault="00BA39BB" w:rsidP="00BA39BB">
      <w:pPr>
        <w:spacing w:line="100" w:lineRule="atLeast"/>
        <w:jc w:val="both"/>
        <w:rPr>
          <w:rFonts w:eastAsia="Times New Roman" w:cs="Calibri"/>
          <w:sz w:val="22"/>
          <w:szCs w:val="22"/>
        </w:rPr>
      </w:pPr>
      <w:r w:rsidRPr="00BA39BB">
        <w:rPr>
          <w:rFonts w:eastAsia="Times New Roman" w:cs="Calibri"/>
          <w:sz w:val="22"/>
          <w:szCs w:val="22"/>
        </w:rPr>
        <w:t>La solicitud puede ocurrir simultáneamente con una solicitud para subsanar deficiencias formales en la solicitud del permiso, de conformidad con el artículo 64, apartado 2, del Código de Procedimiento Administrativo, o con una solicitud para pagar la tasa de timbre para la concesión de un permiso de residencia temporal. En este caso, el plazo fijado por el voivoda no podrá ser inferior al plazo máximo especificado en dichas solicitudes.</w:t>
      </w:r>
    </w:p>
    <w:p w14:paraId="3E5123AD" w14:textId="5DAFC9BF" w:rsidR="00D8270B" w:rsidRDefault="0083665D" w:rsidP="00CF2BC6">
      <w:pPr>
        <w:spacing w:line="100" w:lineRule="atLeast"/>
        <w:jc w:val="both"/>
        <w:rPr>
          <w:rFonts w:eastAsia="Times New Roman" w:cs="Times New Roman"/>
          <w:sz w:val="22"/>
          <w:szCs w:val="22"/>
        </w:rPr>
      </w:pPr>
      <w:r w:rsidRPr="00173D9D">
        <w:rPr>
          <w:rFonts w:eastAsia="Times New Roman" w:cs="Times New Roman"/>
          <w:b/>
          <w:bCs/>
          <w:sz w:val="22"/>
          <w:szCs w:val="22"/>
        </w:rPr>
        <w:t>El procedimiento de recurso</w:t>
      </w:r>
      <w:r w:rsidRPr="00173D9D">
        <w:rPr>
          <w:rFonts w:eastAsia="Times New Roman" w:cs="Times New Roman"/>
          <w:sz w:val="22"/>
          <w:szCs w:val="22"/>
        </w:rPr>
        <w:t xml:space="preserve"> en el caso de la concesión de un permiso de residencia temporal a</w:t>
      </w:r>
      <w:r w:rsidR="00495946" w:rsidRPr="00173D9D">
        <w:rPr>
          <w:rFonts w:eastAsia="Times New Roman" w:cs="Times New Roman"/>
          <w:sz w:val="22"/>
          <w:szCs w:val="22"/>
        </w:rPr>
        <w:t>l</w:t>
      </w:r>
      <w:r w:rsidRPr="00173D9D">
        <w:rPr>
          <w:rFonts w:eastAsia="Times New Roman" w:cs="Times New Roman"/>
          <w:sz w:val="22"/>
          <w:szCs w:val="22"/>
        </w:rPr>
        <w:t xml:space="preserve"> extranjero finaliza </w:t>
      </w:r>
      <w:r w:rsidRPr="00173D9D">
        <w:rPr>
          <w:rFonts w:eastAsia="Times New Roman" w:cs="Times New Roman"/>
          <w:b/>
          <w:bCs/>
          <w:sz w:val="22"/>
          <w:szCs w:val="22"/>
        </w:rPr>
        <w:t>en el plazo de 90 días</w:t>
      </w:r>
      <w:r w:rsidRPr="00173D9D">
        <w:rPr>
          <w:rFonts w:eastAsia="Times New Roman" w:cs="Times New Roman"/>
          <w:sz w:val="22"/>
          <w:szCs w:val="22"/>
        </w:rPr>
        <w:t xml:space="preserve">. Si </w:t>
      </w:r>
      <w:r w:rsidR="00E45D39" w:rsidRPr="00173D9D">
        <w:rPr>
          <w:rFonts w:eastAsia="Times New Roman" w:cs="Times New Roman"/>
          <w:sz w:val="22"/>
          <w:szCs w:val="22"/>
        </w:rPr>
        <w:t>el recurso</w:t>
      </w:r>
      <w:r w:rsidRPr="00173D9D">
        <w:rPr>
          <w:rFonts w:eastAsia="Times New Roman" w:cs="Times New Roman"/>
          <w:sz w:val="22"/>
          <w:szCs w:val="22"/>
        </w:rPr>
        <w:t xml:space="preserve"> no cumple con los requisitos establecidos por la ley, este plazo comenzará a c</w:t>
      </w:r>
      <w:r w:rsidR="00495946" w:rsidRPr="00173D9D">
        <w:rPr>
          <w:rFonts w:eastAsia="Times New Roman" w:cs="Times New Roman"/>
          <w:sz w:val="22"/>
          <w:szCs w:val="22"/>
        </w:rPr>
        <w:t xml:space="preserve">orrer </w:t>
      </w:r>
      <w:r w:rsidRPr="00173D9D">
        <w:rPr>
          <w:rFonts w:eastAsia="Times New Roman" w:cs="Times New Roman"/>
          <w:sz w:val="22"/>
          <w:szCs w:val="22"/>
        </w:rPr>
        <w:t>desde el día en que se completen los requisitos formales en la solicitud o en los documentos</w:t>
      </w:r>
      <w:r w:rsidR="00E45D39" w:rsidRPr="00173D9D">
        <w:rPr>
          <w:rFonts w:eastAsia="Times New Roman" w:cs="Times New Roman"/>
          <w:sz w:val="22"/>
          <w:szCs w:val="22"/>
        </w:rPr>
        <w:t>.</w:t>
      </w:r>
    </w:p>
    <w:p w14:paraId="7476F14B" w14:textId="39949D5F" w:rsidR="0057518F" w:rsidRPr="0057518F" w:rsidRDefault="0057518F" w:rsidP="0057518F">
      <w:pPr>
        <w:spacing w:line="100" w:lineRule="atLeast"/>
        <w:jc w:val="both"/>
        <w:rPr>
          <w:rFonts w:eastAsia="Times New Roman" w:cs="Times New Roman"/>
          <w:sz w:val="22"/>
          <w:szCs w:val="22"/>
        </w:rPr>
      </w:pPr>
      <w:r w:rsidRPr="0057518F">
        <w:rPr>
          <w:rFonts w:eastAsia="Times New Roman" w:cs="Times New Roman"/>
          <w:sz w:val="22"/>
          <w:szCs w:val="22"/>
        </w:rPr>
        <w:t>Los procedimientos de apelación contra la concesión a un extranjero de un</w:t>
      </w:r>
      <w:r w:rsidR="00F75295">
        <w:rPr>
          <w:rFonts w:eastAsia="Times New Roman" w:cs="Times New Roman"/>
          <w:sz w:val="22"/>
          <w:szCs w:val="22"/>
        </w:rPr>
        <w:t xml:space="preserve"> </w:t>
      </w:r>
      <w:r w:rsidRPr="0057518F">
        <w:rPr>
          <w:rFonts w:eastAsia="Times New Roman" w:cs="Times New Roman"/>
          <w:b/>
          <w:bCs/>
          <w:sz w:val="22"/>
          <w:szCs w:val="22"/>
        </w:rPr>
        <w:t>permiso de residencia temporal por motivos de reagrupación familiar</w:t>
      </w:r>
      <w:r w:rsidR="00B37F2C" w:rsidRPr="00B37F2C">
        <w:rPr>
          <w:rFonts w:eastAsia="Times New Roman" w:cs="Times New Roman"/>
          <w:b/>
          <w:bCs/>
          <w:sz w:val="22"/>
          <w:szCs w:val="22"/>
        </w:rPr>
        <w:t xml:space="preserve">a </w:t>
      </w:r>
      <w:r w:rsidR="00444AEC">
        <w:rPr>
          <w:rFonts w:eastAsia="Times New Roman" w:cs="Times New Roman"/>
          <w:b/>
          <w:bCs/>
          <w:sz w:val="22"/>
          <w:szCs w:val="22"/>
        </w:rPr>
        <w:t xml:space="preserve">a </w:t>
      </w:r>
      <w:r w:rsidR="00B37F2C" w:rsidRPr="00B37F2C">
        <w:rPr>
          <w:rFonts w:eastAsia="Times New Roman" w:cs="Times New Roman"/>
          <w:b/>
          <w:bCs/>
          <w:sz w:val="22"/>
          <w:szCs w:val="22"/>
        </w:rPr>
        <w:t>un extranjero familiar de un extranjero residente en la República de Polonia con un permiso de residencia temporal por motivos de movilidad de larga duración otorgado a un titular de una Tarjeta Azul UE</w:t>
      </w:r>
      <w:r w:rsidRPr="0057518F">
        <w:rPr>
          <w:rFonts w:eastAsia="Times New Roman" w:cs="Times New Roman"/>
          <w:sz w:val="22"/>
          <w:szCs w:val="22"/>
        </w:rPr>
        <w:t xml:space="preserve">, se resuelven </w:t>
      </w:r>
      <w:r w:rsidRPr="0057518F">
        <w:rPr>
          <w:rFonts w:eastAsia="Times New Roman" w:cs="Times New Roman"/>
          <w:b/>
          <w:bCs/>
          <w:sz w:val="22"/>
          <w:szCs w:val="22"/>
        </w:rPr>
        <w:t>en un plazo de</w:t>
      </w:r>
      <w:r w:rsidRPr="0057518F">
        <w:rPr>
          <w:rFonts w:eastAsia="Times New Roman" w:cs="Times New Roman"/>
          <w:sz w:val="22"/>
          <w:szCs w:val="22"/>
        </w:rPr>
        <w:t xml:space="preserve"> </w:t>
      </w:r>
      <w:r w:rsidRPr="0057518F">
        <w:rPr>
          <w:rFonts w:eastAsia="Times New Roman" w:cs="Times New Roman"/>
          <w:b/>
          <w:bCs/>
          <w:sz w:val="22"/>
          <w:szCs w:val="22"/>
        </w:rPr>
        <w:t>60 días</w:t>
      </w:r>
      <w:r w:rsidRPr="0057518F">
        <w:rPr>
          <w:rFonts w:eastAsia="Times New Roman" w:cs="Times New Roman"/>
          <w:sz w:val="22"/>
          <w:szCs w:val="22"/>
        </w:rPr>
        <w:t>. Si la apelación no cumple los requisitos legales, este plazo comienza a correr a partir de la fecha en que se subsanen las deficiencias.</w:t>
      </w:r>
    </w:p>
    <w:p w14:paraId="49D2803C" w14:textId="5E6C8BA4" w:rsidR="00774182" w:rsidRPr="00173D9D" w:rsidRDefault="00495946">
      <w:pPr>
        <w:spacing w:line="100" w:lineRule="atLeast"/>
        <w:jc w:val="both"/>
        <w:rPr>
          <w:rFonts w:cs="Times New Roman"/>
          <w:sz w:val="22"/>
          <w:szCs w:val="22"/>
        </w:rPr>
      </w:pPr>
      <w:r w:rsidRPr="00173D9D">
        <w:rPr>
          <w:rFonts w:cs="Times New Roman"/>
          <w:b/>
          <w:bCs/>
          <w:sz w:val="22"/>
          <w:szCs w:val="22"/>
        </w:rPr>
        <w:t>Siempre que</w:t>
      </w:r>
      <w:r w:rsidR="0083665D" w:rsidRPr="00173D9D">
        <w:rPr>
          <w:rFonts w:cs="Times New Roman"/>
          <w:b/>
          <w:bCs/>
          <w:sz w:val="22"/>
          <w:szCs w:val="22"/>
        </w:rPr>
        <w:t xml:space="preserve"> el asunto no se </w:t>
      </w:r>
      <w:r w:rsidRPr="00173D9D">
        <w:rPr>
          <w:rFonts w:cs="Times New Roman"/>
          <w:b/>
          <w:bCs/>
          <w:sz w:val="22"/>
          <w:szCs w:val="22"/>
        </w:rPr>
        <w:t xml:space="preserve">tramite </w:t>
      </w:r>
      <w:r w:rsidR="0083665D" w:rsidRPr="00173D9D">
        <w:rPr>
          <w:rFonts w:cs="Times New Roman"/>
          <w:b/>
          <w:bCs/>
          <w:sz w:val="22"/>
          <w:szCs w:val="22"/>
        </w:rPr>
        <w:t>dentro de los plazos mencionados, el órgano de la primera o</w:t>
      </w:r>
      <w:r w:rsidR="00E45D39" w:rsidRPr="00173D9D">
        <w:rPr>
          <w:rFonts w:cs="Times New Roman"/>
          <w:b/>
          <w:bCs/>
          <w:sz w:val="22"/>
          <w:szCs w:val="22"/>
        </w:rPr>
        <w:t xml:space="preserve"> de la</w:t>
      </w:r>
      <w:r w:rsidR="0083665D" w:rsidRPr="00173D9D">
        <w:rPr>
          <w:rFonts w:cs="Times New Roman"/>
          <w:b/>
          <w:bCs/>
          <w:sz w:val="22"/>
          <w:szCs w:val="22"/>
        </w:rPr>
        <w:t xml:space="preserve"> segunda instancia está obligado a notificar a la parte, indicando </w:t>
      </w:r>
      <w:r w:rsidR="00E45D39" w:rsidRPr="00173D9D">
        <w:rPr>
          <w:rFonts w:cs="Times New Roman"/>
          <w:b/>
          <w:bCs/>
          <w:sz w:val="22"/>
          <w:szCs w:val="22"/>
        </w:rPr>
        <w:t>los motivos de la demora</w:t>
      </w:r>
      <w:r w:rsidR="0083665D" w:rsidRPr="00173D9D">
        <w:rPr>
          <w:rFonts w:cs="Times New Roman"/>
          <w:b/>
          <w:bCs/>
          <w:sz w:val="22"/>
          <w:szCs w:val="22"/>
        </w:rPr>
        <w:t xml:space="preserve">, señalando el nuevo plazo para resolver el asunto y advirtiendo sobre el derecho a presentar un </w:t>
      </w:r>
      <w:r w:rsidR="00E45D39" w:rsidRPr="00173D9D">
        <w:rPr>
          <w:rFonts w:cs="Times New Roman"/>
          <w:b/>
          <w:bCs/>
          <w:sz w:val="22"/>
          <w:szCs w:val="22"/>
        </w:rPr>
        <w:t>recordatorio</w:t>
      </w:r>
      <w:r w:rsidR="00774182" w:rsidRPr="00173D9D">
        <w:rPr>
          <w:rFonts w:cs="Times New Roman"/>
          <w:b/>
          <w:bCs/>
          <w:sz w:val="22"/>
          <w:szCs w:val="22"/>
        </w:rPr>
        <w:t>.</w:t>
      </w:r>
    </w:p>
    <w:p w14:paraId="2B8E5637" w14:textId="77777777" w:rsidR="00774182" w:rsidRPr="00173D9D" w:rsidRDefault="00774182">
      <w:pPr>
        <w:spacing w:line="100" w:lineRule="atLeast"/>
        <w:rPr>
          <w:rFonts w:cs="Times New Roman"/>
          <w:sz w:val="22"/>
          <w:szCs w:val="22"/>
        </w:rPr>
      </w:pPr>
    </w:p>
    <w:p w14:paraId="0E8E3C59" w14:textId="137795C5" w:rsidR="00774182" w:rsidRPr="00173D9D" w:rsidRDefault="00774182">
      <w:pPr>
        <w:pStyle w:val="Nagwek2"/>
        <w:spacing w:after="200"/>
        <w:rPr>
          <w:rFonts w:cs="Times New Roman"/>
          <w:b/>
          <w:bCs/>
        </w:rPr>
      </w:pPr>
      <w:bookmarkStart w:id="32" w:name="_Toc386286346"/>
      <w:bookmarkStart w:id="33" w:name="_Toc505338732"/>
      <w:bookmarkStart w:id="34" w:name="_Toc5972853"/>
      <w:bookmarkStart w:id="35" w:name="_Toc192480112"/>
      <w:bookmarkStart w:id="36" w:name="_Toc228195689"/>
      <w:r w:rsidRPr="00173D9D">
        <w:t>2.5   P</w:t>
      </w:r>
      <w:bookmarkEnd w:id="32"/>
      <w:bookmarkEnd w:id="33"/>
      <w:bookmarkEnd w:id="34"/>
      <w:r w:rsidR="0083665D" w:rsidRPr="00173D9D">
        <w:t>ODER</w:t>
      </w:r>
      <w:bookmarkEnd w:id="35"/>
      <w:bookmarkEnd w:id="36"/>
    </w:p>
    <w:p w14:paraId="01ADD6F0" w14:textId="6FF5645B" w:rsidR="00774182" w:rsidRPr="00173D9D" w:rsidRDefault="00AB50C6">
      <w:pPr>
        <w:spacing w:line="100" w:lineRule="atLeast"/>
        <w:jc w:val="both"/>
        <w:rPr>
          <w:rFonts w:cs="Times New Roman"/>
          <w:sz w:val="22"/>
          <w:szCs w:val="22"/>
        </w:rPr>
      </w:pPr>
      <w:r w:rsidRPr="00173D9D">
        <w:rPr>
          <w:rFonts w:cs="Times New Roman"/>
          <w:b/>
          <w:bCs/>
          <w:sz w:val="22"/>
          <w:szCs w:val="22"/>
        </w:rPr>
        <w:t xml:space="preserve">La parte puede actuar a través de </w:t>
      </w:r>
      <w:r w:rsidR="00E45D39" w:rsidRPr="00173D9D">
        <w:rPr>
          <w:rFonts w:cs="Times New Roman"/>
          <w:b/>
          <w:bCs/>
          <w:sz w:val="22"/>
          <w:szCs w:val="22"/>
        </w:rPr>
        <w:t>su</w:t>
      </w:r>
      <w:r w:rsidRPr="00173D9D">
        <w:rPr>
          <w:rFonts w:cs="Times New Roman"/>
          <w:b/>
          <w:bCs/>
          <w:sz w:val="22"/>
          <w:szCs w:val="22"/>
        </w:rPr>
        <w:t xml:space="preserve"> apoderado, a menos que la naturaleza del acto requiera su actuación personal. El apoderado de la parte puede ser una persona física </w:t>
      </w:r>
      <w:r w:rsidR="00495946" w:rsidRPr="00173D9D">
        <w:rPr>
          <w:rFonts w:cs="Times New Roman"/>
          <w:b/>
          <w:bCs/>
          <w:sz w:val="22"/>
          <w:szCs w:val="22"/>
        </w:rPr>
        <w:t>que tenga</w:t>
      </w:r>
      <w:r w:rsidRPr="00173D9D">
        <w:rPr>
          <w:rFonts w:cs="Times New Roman"/>
          <w:b/>
          <w:bCs/>
          <w:sz w:val="22"/>
          <w:szCs w:val="22"/>
        </w:rPr>
        <w:t xml:space="preserve"> capacidad </w:t>
      </w:r>
      <w:r w:rsidR="00495946" w:rsidRPr="00173D9D">
        <w:rPr>
          <w:rFonts w:cs="Times New Roman"/>
          <w:b/>
          <w:bCs/>
          <w:sz w:val="22"/>
          <w:szCs w:val="22"/>
        </w:rPr>
        <w:t>jurídica</w:t>
      </w:r>
      <w:r w:rsidRPr="00173D9D">
        <w:rPr>
          <w:rFonts w:cs="Times New Roman"/>
          <w:b/>
          <w:bCs/>
          <w:sz w:val="22"/>
          <w:szCs w:val="22"/>
        </w:rPr>
        <w:t>.</w:t>
      </w:r>
    </w:p>
    <w:p w14:paraId="051B55EF" w14:textId="7830C1A1"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sz w:val="22"/>
          <w:szCs w:val="22"/>
        </w:rPr>
        <w:t xml:space="preserve">el poder debe </w:t>
      </w:r>
      <w:r w:rsidRPr="00173D9D">
        <w:rPr>
          <w:rFonts w:cs="Times New Roman"/>
          <w:b/>
          <w:bCs/>
          <w:sz w:val="22"/>
          <w:szCs w:val="22"/>
        </w:rPr>
        <w:t>otorgarse por escrito, en forma de</w:t>
      </w:r>
      <w:r w:rsidR="00E45D39" w:rsidRPr="00173D9D">
        <w:rPr>
          <w:rFonts w:cs="Times New Roman"/>
          <w:b/>
          <w:bCs/>
          <w:sz w:val="22"/>
          <w:szCs w:val="22"/>
        </w:rPr>
        <w:t xml:space="preserve"> un</w:t>
      </w:r>
      <w:r w:rsidRPr="00173D9D">
        <w:rPr>
          <w:rFonts w:cs="Times New Roman"/>
          <w:b/>
          <w:bCs/>
          <w:sz w:val="22"/>
          <w:szCs w:val="22"/>
        </w:rPr>
        <w:t xml:space="preserve"> documento electrónico o declararse en acta</w:t>
      </w:r>
      <w:r w:rsidR="00774182" w:rsidRPr="00173D9D">
        <w:rPr>
          <w:rFonts w:cs="Times New Roman"/>
          <w:sz w:val="22"/>
          <w:szCs w:val="22"/>
        </w:rPr>
        <w:t>;</w:t>
      </w:r>
    </w:p>
    <w:p w14:paraId="04BC73C4" w14:textId="1A18D422"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sz w:val="22"/>
          <w:szCs w:val="22"/>
        </w:rPr>
        <w:t xml:space="preserve">el apoderado adjunta al expediente </w:t>
      </w:r>
      <w:r w:rsidRPr="00173D9D">
        <w:rPr>
          <w:rFonts w:cs="Times New Roman"/>
          <w:b/>
          <w:bCs/>
          <w:sz w:val="22"/>
          <w:szCs w:val="22"/>
        </w:rPr>
        <w:t xml:space="preserve">el original o </w:t>
      </w:r>
      <w:r w:rsidR="00E45D39" w:rsidRPr="00173D9D">
        <w:rPr>
          <w:rFonts w:cs="Times New Roman"/>
          <w:b/>
          <w:bCs/>
          <w:sz w:val="22"/>
          <w:szCs w:val="22"/>
        </w:rPr>
        <w:t>la copia autenticada</w:t>
      </w:r>
      <w:r w:rsidRPr="00173D9D">
        <w:rPr>
          <w:rFonts w:cs="Times New Roman"/>
          <w:b/>
          <w:bCs/>
          <w:sz w:val="22"/>
          <w:szCs w:val="22"/>
        </w:rPr>
        <w:t xml:space="preserve"> del poder</w:t>
      </w:r>
      <w:r w:rsidR="00774182" w:rsidRPr="00173D9D">
        <w:rPr>
          <w:rFonts w:cs="Times New Roman"/>
          <w:b/>
          <w:bCs/>
          <w:sz w:val="22"/>
          <w:szCs w:val="22"/>
        </w:rPr>
        <w:t>;</w:t>
      </w:r>
    </w:p>
    <w:p w14:paraId="4CB1EAAE" w14:textId="66B409E2" w:rsidR="00774182" w:rsidRPr="00173D9D" w:rsidRDefault="00AB50C6" w:rsidP="006C1B11">
      <w:pPr>
        <w:pStyle w:val="Kolorowalistaakcent11"/>
        <w:numPr>
          <w:ilvl w:val="0"/>
          <w:numId w:val="11"/>
        </w:numPr>
        <w:spacing w:line="100" w:lineRule="atLeast"/>
        <w:jc w:val="both"/>
        <w:rPr>
          <w:rFonts w:cs="Times New Roman"/>
          <w:bCs/>
          <w:sz w:val="22"/>
          <w:szCs w:val="22"/>
        </w:rPr>
      </w:pPr>
      <w:r w:rsidRPr="00173D9D">
        <w:rPr>
          <w:rFonts w:cs="Times New Roman"/>
          <w:sz w:val="22"/>
          <w:szCs w:val="22"/>
        </w:rPr>
        <w:t xml:space="preserve">junto con el poder, se debe adjuntar al expediente </w:t>
      </w:r>
      <w:r w:rsidR="00E45D39" w:rsidRPr="00173D9D">
        <w:rPr>
          <w:rFonts w:cs="Times New Roman"/>
          <w:sz w:val="22"/>
          <w:szCs w:val="22"/>
        </w:rPr>
        <w:t>del asunto</w:t>
      </w:r>
      <w:r w:rsidRPr="00173D9D">
        <w:rPr>
          <w:rFonts w:cs="Times New Roman"/>
          <w:sz w:val="22"/>
          <w:szCs w:val="22"/>
        </w:rPr>
        <w:t xml:space="preserve"> </w:t>
      </w:r>
      <w:r w:rsidRPr="00173D9D">
        <w:rPr>
          <w:rFonts w:cs="Times New Roman"/>
          <w:b/>
          <w:bCs/>
          <w:sz w:val="22"/>
          <w:szCs w:val="22"/>
        </w:rPr>
        <w:t xml:space="preserve">el comprobante de pago de </w:t>
      </w:r>
      <w:r w:rsidR="00865102" w:rsidRPr="00173D9D">
        <w:rPr>
          <w:rFonts w:cs="Times New Roman"/>
          <w:b/>
          <w:bCs/>
          <w:sz w:val="22"/>
          <w:szCs w:val="22"/>
        </w:rPr>
        <w:t xml:space="preserve">los derechos de timbre </w:t>
      </w:r>
      <w:r w:rsidRPr="00173D9D">
        <w:rPr>
          <w:rFonts w:cs="Times New Roman"/>
          <w:b/>
          <w:bCs/>
          <w:sz w:val="22"/>
          <w:szCs w:val="22"/>
        </w:rPr>
        <w:t>por un importe de 17 PLN</w:t>
      </w:r>
      <w:r w:rsidR="00774182" w:rsidRPr="00173D9D">
        <w:rPr>
          <w:rFonts w:cs="Times New Roman"/>
          <w:b/>
          <w:bCs/>
          <w:sz w:val="22"/>
          <w:szCs w:val="22"/>
        </w:rPr>
        <w:t>;</w:t>
      </w:r>
    </w:p>
    <w:p w14:paraId="6084E08A" w14:textId="740F1A5F"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bCs/>
          <w:sz w:val="22"/>
          <w:szCs w:val="22"/>
        </w:rPr>
        <w:t xml:space="preserve">en </w:t>
      </w:r>
      <w:r w:rsidR="00E32E9E" w:rsidRPr="00173D9D">
        <w:rPr>
          <w:rFonts w:cs="Times New Roman"/>
          <w:bCs/>
          <w:sz w:val="22"/>
          <w:szCs w:val="22"/>
        </w:rPr>
        <w:t xml:space="preserve">el </w:t>
      </w:r>
      <w:r w:rsidRPr="00173D9D">
        <w:rPr>
          <w:rFonts w:cs="Times New Roman"/>
          <w:bCs/>
          <w:sz w:val="22"/>
          <w:szCs w:val="22"/>
        </w:rPr>
        <w:t xml:space="preserve">caso de poderes especiales </w:t>
      </w:r>
      <w:r w:rsidRPr="00173D9D">
        <w:rPr>
          <w:rFonts w:cs="Times New Roman"/>
          <w:b/>
          <w:sz w:val="22"/>
          <w:szCs w:val="22"/>
        </w:rPr>
        <w:t>(otorgados para procedimientos específicamente enumerados)</w:t>
      </w:r>
      <w:r w:rsidRPr="00173D9D">
        <w:rPr>
          <w:rFonts w:cs="Times New Roman"/>
          <w:bCs/>
          <w:sz w:val="22"/>
          <w:szCs w:val="22"/>
        </w:rPr>
        <w:t xml:space="preserve">, el poder concedido debe </w:t>
      </w:r>
      <w:r w:rsidR="00865102" w:rsidRPr="00173D9D">
        <w:rPr>
          <w:rFonts w:cs="Times New Roman"/>
          <w:bCs/>
          <w:sz w:val="22"/>
          <w:szCs w:val="22"/>
        </w:rPr>
        <w:t>facultar al representante</w:t>
      </w:r>
      <w:r w:rsidRPr="00173D9D">
        <w:rPr>
          <w:rFonts w:cs="Times New Roman"/>
          <w:bCs/>
          <w:sz w:val="22"/>
          <w:szCs w:val="22"/>
        </w:rPr>
        <w:t xml:space="preserve"> del extranjero </w:t>
      </w:r>
      <w:r w:rsidR="00E32E9E" w:rsidRPr="00173D9D">
        <w:rPr>
          <w:rFonts w:cs="Times New Roman"/>
          <w:bCs/>
          <w:sz w:val="22"/>
          <w:szCs w:val="22"/>
        </w:rPr>
        <w:t>para representarlo en</w:t>
      </w:r>
      <w:r w:rsidRPr="00173D9D">
        <w:rPr>
          <w:rFonts w:cs="Times New Roman"/>
          <w:bCs/>
          <w:sz w:val="22"/>
          <w:szCs w:val="22"/>
        </w:rPr>
        <w:t xml:space="preserve"> un procedimiento concreto </w:t>
      </w:r>
      <w:r w:rsidRPr="00173D9D">
        <w:rPr>
          <w:rFonts w:cs="Times New Roman"/>
          <w:b/>
          <w:sz w:val="22"/>
          <w:szCs w:val="22"/>
        </w:rPr>
        <w:t xml:space="preserve">tanto ante </w:t>
      </w:r>
      <w:r w:rsidR="00E32E9E" w:rsidRPr="00173D9D">
        <w:rPr>
          <w:rFonts w:cs="Times New Roman"/>
          <w:b/>
          <w:sz w:val="22"/>
          <w:szCs w:val="22"/>
        </w:rPr>
        <w:t>el</w:t>
      </w:r>
      <w:r w:rsidRPr="00173D9D">
        <w:rPr>
          <w:rFonts w:cs="Times New Roman"/>
          <w:b/>
          <w:sz w:val="22"/>
          <w:szCs w:val="22"/>
        </w:rPr>
        <w:t xml:space="preserve"> voivoda competente como ante el Jefe de la Oficina de Extranjería</w:t>
      </w:r>
      <w:r w:rsidRPr="00173D9D">
        <w:rPr>
          <w:rFonts w:cs="Times New Roman"/>
          <w:bCs/>
          <w:sz w:val="22"/>
          <w:szCs w:val="22"/>
        </w:rPr>
        <w:t xml:space="preserve"> (si el extranjero también desea ser representado en el procedimiento de recurso).</w:t>
      </w:r>
    </w:p>
    <w:p w14:paraId="64A70471" w14:textId="5E06DE5A" w:rsidR="00774182" w:rsidRPr="00173D9D" w:rsidRDefault="00547BBC" w:rsidP="008C66AB">
      <w:pPr>
        <w:spacing w:line="100" w:lineRule="atLeast"/>
        <w:jc w:val="both"/>
        <w:rPr>
          <w:sz w:val="22"/>
          <w:szCs w:val="22"/>
        </w:rPr>
      </w:pPr>
      <w:r>
        <w:rPr>
          <w:rFonts w:cs="Calibri"/>
          <w:sz w:val="22"/>
          <w:szCs w:val="22"/>
        </w:rPr>
        <w:t>La p</w:t>
      </w:r>
      <w:r w:rsidRPr="00547BBC">
        <w:rPr>
          <w:rFonts w:cs="Calibri"/>
          <w:sz w:val="22"/>
          <w:szCs w:val="22"/>
        </w:rPr>
        <w:t>resentación de una solicitud por un miembro de la familia separada residente en el territorio de la República de Polonia</w:t>
      </w:r>
      <w:r w:rsidRPr="00173D9D">
        <w:rPr>
          <w:sz w:val="22"/>
          <w:szCs w:val="22"/>
        </w:rPr>
        <w:t xml:space="preserve"> </w:t>
      </w:r>
      <w:r w:rsidR="00AB50C6" w:rsidRPr="00173D9D">
        <w:rPr>
          <w:sz w:val="22"/>
          <w:szCs w:val="22"/>
        </w:rPr>
        <w:t xml:space="preserve">de </w:t>
      </w:r>
      <w:r w:rsidR="00AB50C6" w:rsidRPr="00173D9D">
        <w:rPr>
          <w:b/>
          <w:bCs/>
          <w:sz w:val="22"/>
          <w:szCs w:val="22"/>
        </w:rPr>
        <w:t xml:space="preserve">permiso de residencia temporal </w:t>
      </w:r>
      <w:r w:rsidR="00865102" w:rsidRPr="00173D9D">
        <w:rPr>
          <w:b/>
          <w:bCs/>
          <w:sz w:val="22"/>
          <w:szCs w:val="22"/>
        </w:rPr>
        <w:t xml:space="preserve">por </w:t>
      </w:r>
      <w:r w:rsidR="00AB50C6" w:rsidRPr="00173D9D">
        <w:rPr>
          <w:b/>
          <w:bCs/>
          <w:sz w:val="22"/>
          <w:szCs w:val="22"/>
        </w:rPr>
        <w:t>reunificación familiar</w:t>
      </w:r>
      <w:r w:rsidR="00AB50C6" w:rsidRPr="00173D9D">
        <w:rPr>
          <w:sz w:val="22"/>
          <w:szCs w:val="22"/>
        </w:rPr>
        <w:t xml:space="preserve">, en nombre de un miembro de su familia que se encuentra fuera de la República de Polonia, requiere el consentimiento por escrito de dicho </w:t>
      </w:r>
      <w:r w:rsidR="001C6651" w:rsidRPr="00173D9D">
        <w:rPr>
          <w:sz w:val="22"/>
          <w:szCs w:val="22"/>
        </w:rPr>
        <w:t>familiar</w:t>
      </w:r>
      <w:r w:rsidR="00AB50C6" w:rsidRPr="00173D9D">
        <w:rPr>
          <w:sz w:val="22"/>
          <w:szCs w:val="22"/>
        </w:rPr>
        <w:t xml:space="preserve"> o de su representante legal, a menos que el solicitante sea su representante legal. </w:t>
      </w:r>
      <w:r w:rsidR="00AF1425" w:rsidRPr="00AF1425">
        <w:rPr>
          <w:rFonts w:cs="Calibri"/>
          <w:sz w:val="22"/>
          <w:szCs w:val="22"/>
        </w:rPr>
        <w:t xml:space="preserve">El consentimiento deberá constar </w:t>
      </w:r>
      <w:r w:rsidR="00AF1425" w:rsidRPr="00AF1425">
        <w:rPr>
          <w:rFonts w:cs="Calibri"/>
          <w:b/>
          <w:bCs/>
          <w:sz w:val="22"/>
          <w:szCs w:val="22"/>
        </w:rPr>
        <w:t>en el formulario correspondiente.</w:t>
      </w:r>
      <w:r w:rsidR="00AF1425">
        <w:rPr>
          <w:rFonts w:cs="Calibri"/>
          <w:b/>
          <w:bCs/>
          <w:sz w:val="22"/>
          <w:szCs w:val="22"/>
        </w:rPr>
        <w:t xml:space="preserve"> </w:t>
      </w:r>
      <w:r w:rsidR="00AB50C6" w:rsidRPr="00173D9D">
        <w:rPr>
          <w:sz w:val="22"/>
          <w:szCs w:val="22"/>
        </w:rPr>
        <w:t>La expresión de dicho consentimiento equivale a otorgar</w:t>
      </w:r>
      <w:r w:rsidR="00865102" w:rsidRPr="00173D9D">
        <w:rPr>
          <w:sz w:val="22"/>
          <w:szCs w:val="22"/>
        </w:rPr>
        <w:t>le</w:t>
      </w:r>
      <w:r w:rsidR="00AB50C6" w:rsidRPr="00173D9D">
        <w:rPr>
          <w:sz w:val="22"/>
          <w:szCs w:val="22"/>
        </w:rPr>
        <w:t xml:space="preserve"> al extranjero residente en Polonia </w:t>
      </w:r>
      <w:r w:rsidR="00AB50C6" w:rsidRPr="00173D9D">
        <w:rPr>
          <w:b/>
          <w:bCs/>
          <w:sz w:val="22"/>
          <w:szCs w:val="22"/>
        </w:rPr>
        <w:t xml:space="preserve">un poder para actuar en nombre del </w:t>
      </w:r>
      <w:r w:rsidR="001C6651" w:rsidRPr="00173D9D">
        <w:rPr>
          <w:b/>
          <w:bCs/>
          <w:sz w:val="22"/>
          <w:szCs w:val="22"/>
        </w:rPr>
        <w:t>familiar</w:t>
      </w:r>
      <w:r w:rsidR="00AB50C6" w:rsidRPr="00173D9D">
        <w:rPr>
          <w:sz w:val="22"/>
          <w:szCs w:val="22"/>
        </w:rPr>
        <w:t xml:space="preserve"> en el</w:t>
      </w:r>
      <w:r w:rsidR="00865102" w:rsidRPr="00173D9D">
        <w:rPr>
          <w:sz w:val="22"/>
          <w:szCs w:val="22"/>
        </w:rPr>
        <w:t xml:space="preserve"> pertinente</w:t>
      </w:r>
      <w:r w:rsidR="00AB50C6" w:rsidRPr="00173D9D">
        <w:rPr>
          <w:sz w:val="22"/>
          <w:szCs w:val="22"/>
        </w:rPr>
        <w:t xml:space="preserve"> procedimiento</w:t>
      </w:r>
      <w:r w:rsidR="00865102" w:rsidRPr="00173D9D">
        <w:rPr>
          <w:sz w:val="22"/>
          <w:szCs w:val="22"/>
        </w:rPr>
        <w:t>.</w:t>
      </w:r>
    </w:p>
    <w:p w14:paraId="09806720" w14:textId="07504F84" w:rsidR="000F12F1" w:rsidRPr="000F12F1" w:rsidRDefault="00AB50C6" w:rsidP="000F12F1">
      <w:pPr>
        <w:spacing w:line="100" w:lineRule="atLeast"/>
        <w:jc w:val="both"/>
        <w:rPr>
          <w:rFonts w:cs="Calibri"/>
          <w:sz w:val="22"/>
          <w:szCs w:val="22"/>
        </w:rPr>
      </w:pPr>
      <w:r w:rsidRPr="00173D9D">
        <w:rPr>
          <w:rFonts w:asciiTheme="minorHAnsi" w:hAnsiTheme="minorHAnsi"/>
          <w:sz w:val="22"/>
          <w:szCs w:val="22"/>
        </w:rPr>
        <w:lastRenderedPageBreak/>
        <w:t xml:space="preserve">La presentación por parte de un ciudadano polaco, de otro Estado miembro de la Unión Europea, de un Estado miembro de la Asociación Europea de Libre Comercio (EFTA) que sea parte del Acuerdo sobre el Espacio Económico Europeo, de la Confederación Suiza o de un ciudadano del Reino Unido de Gran Bretaña e Irlanda del Norte, mencionado en el artículo 10, apartado 1, letras b y d, del Acuerdo de Retirada, que resida en el territorio de la República de Polonia, </w:t>
      </w:r>
      <w:r w:rsidR="00A03A7D" w:rsidRPr="00173D9D">
        <w:rPr>
          <w:rFonts w:asciiTheme="minorHAnsi" w:hAnsiTheme="minorHAnsi"/>
          <w:sz w:val="22"/>
          <w:szCs w:val="22"/>
        </w:rPr>
        <w:t xml:space="preserve">de una solicitud para la concesión de </w:t>
      </w:r>
      <w:r w:rsidR="00A03A7D" w:rsidRPr="00173D9D">
        <w:rPr>
          <w:rFonts w:asciiTheme="minorHAnsi" w:hAnsiTheme="minorHAnsi"/>
          <w:b/>
          <w:bCs/>
          <w:sz w:val="22"/>
          <w:szCs w:val="22"/>
        </w:rPr>
        <w:t>un permiso de residencia temporal</w:t>
      </w:r>
      <w:r w:rsidRPr="00173D9D">
        <w:rPr>
          <w:rFonts w:asciiTheme="minorHAnsi" w:hAnsiTheme="minorHAnsi"/>
          <w:b/>
          <w:bCs/>
          <w:sz w:val="22"/>
          <w:szCs w:val="22"/>
        </w:rPr>
        <w:t xml:space="preserve">, conforme a lo establecido en los puntos </w:t>
      </w:r>
      <w:r w:rsidR="000F12F1">
        <w:rPr>
          <w:rFonts w:asciiTheme="minorHAnsi" w:hAnsiTheme="minorHAnsi"/>
          <w:b/>
          <w:bCs/>
          <w:sz w:val="22"/>
          <w:szCs w:val="22"/>
        </w:rPr>
        <w:t xml:space="preserve">I - </w:t>
      </w:r>
      <w:r w:rsidRPr="00173D9D">
        <w:rPr>
          <w:rFonts w:asciiTheme="minorHAnsi" w:hAnsiTheme="minorHAnsi"/>
          <w:b/>
          <w:bCs/>
          <w:sz w:val="22"/>
          <w:szCs w:val="22"/>
        </w:rPr>
        <w:t xml:space="preserve">IV </w:t>
      </w:r>
      <w:r w:rsidRPr="00173D9D">
        <w:rPr>
          <w:rFonts w:asciiTheme="minorHAnsi" w:hAnsiTheme="minorHAnsi"/>
          <w:sz w:val="22"/>
          <w:szCs w:val="22"/>
        </w:rPr>
        <w:t>del Capítulo IV, subpunto 4.6.</w:t>
      </w:r>
      <w:r w:rsidR="000F12F1">
        <w:rPr>
          <w:rFonts w:asciiTheme="minorHAnsi" w:hAnsiTheme="minorHAnsi"/>
          <w:sz w:val="22"/>
          <w:szCs w:val="22"/>
        </w:rPr>
        <w:t>4</w:t>
      </w:r>
      <w:r w:rsidRPr="00173D9D">
        <w:rPr>
          <w:rFonts w:asciiTheme="minorHAnsi" w:hAnsiTheme="minorHAnsi"/>
          <w:sz w:val="22"/>
          <w:szCs w:val="22"/>
        </w:rPr>
        <w:t>, en nombre de un miembro de su familia que se encuentre fuera de la República de Polonia, requiere su consentimiento por escrito o el consentimiento por escrito de su representante legal, a menos que el solicitante sea su representante legal</w:t>
      </w:r>
      <w:r w:rsidR="00865102" w:rsidRPr="00173D9D">
        <w:rPr>
          <w:rFonts w:asciiTheme="minorHAnsi" w:hAnsiTheme="minorHAnsi"/>
          <w:sz w:val="22"/>
          <w:szCs w:val="22"/>
        </w:rPr>
        <w:t>.</w:t>
      </w:r>
      <w:r w:rsidR="000F12F1" w:rsidRPr="000F12F1">
        <w:rPr>
          <w:rFonts w:cs="Calibri"/>
          <w:sz w:val="22"/>
          <w:szCs w:val="22"/>
        </w:rPr>
        <w:t xml:space="preserve"> El consentimiento deberá constar </w:t>
      </w:r>
      <w:r w:rsidR="000F12F1" w:rsidRPr="000F12F1">
        <w:rPr>
          <w:rFonts w:cs="Calibri"/>
          <w:b/>
          <w:bCs/>
          <w:sz w:val="22"/>
          <w:szCs w:val="22"/>
        </w:rPr>
        <w:t>en el formulario correspondiente.</w:t>
      </w:r>
    </w:p>
    <w:p w14:paraId="366FB2D5" w14:textId="56EB0A20" w:rsidR="00AF0DC0" w:rsidRPr="00173D9D" w:rsidRDefault="00AB50C6" w:rsidP="00AF0DC0">
      <w:pPr>
        <w:pStyle w:val="Tekstpodstawowy"/>
        <w:rPr>
          <w:rFonts w:asciiTheme="minorHAnsi" w:hAnsiTheme="minorHAnsi"/>
          <w:sz w:val="22"/>
          <w:szCs w:val="22"/>
        </w:rPr>
      </w:pPr>
      <w:r w:rsidRPr="00173D9D">
        <w:rPr>
          <w:rFonts w:asciiTheme="minorHAnsi" w:hAnsiTheme="minorHAnsi"/>
          <w:sz w:val="22"/>
          <w:szCs w:val="22"/>
        </w:rPr>
        <w:t>La expresión de</w:t>
      </w:r>
      <w:r w:rsidR="00A03A7D" w:rsidRPr="00173D9D">
        <w:rPr>
          <w:rFonts w:asciiTheme="minorHAnsi" w:hAnsiTheme="minorHAnsi"/>
          <w:sz w:val="22"/>
          <w:szCs w:val="22"/>
        </w:rPr>
        <w:t xml:space="preserve"> tal </w:t>
      </w:r>
      <w:r w:rsidRPr="00173D9D">
        <w:rPr>
          <w:rFonts w:asciiTheme="minorHAnsi" w:hAnsiTheme="minorHAnsi"/>
          <w:sz w:val="22"/>
          <w:szCs w:val="22"/>
        </w:rPr>
        <w:t>consentimiento</w:t>
      </w:r>
      <w:r w:rsidR="00A03A7D" w:rsidRPr="00173D9D">
        <w:rPr>
          <w:rFonts w:asciiTheme="minorHAnsi" w:hAnsiTheme="minorHAnsi"/>
          <w:sz w:val="22"/>
          <w:szCs w:val="22"/>
        </w:rPr>
        <w:t xml:space="preserve"> </w:t>
      </w:r>
      <w:r w:rsidRPr="00173D9D">
        <w:rPr>
          <w:rFonts w:asciiTheme="minorHAnsi" w:hAnsiTheme="minorHAnsi"/>
          <w:sz w:val="22"/>
          <w:szCs w:val="22"/>
        </w:rPr>
        <w:t>equivale a otorgar</w:t>
      </w:r>
      <w:r w:rsidR="00865102" w:rsidRPr="00173D9D">
        <w:rPr>
          <w:rFonts w:asciiTheme="minorHAnsi" w:hAnsiTheme="minorHAnsi"/>
          <w:sz w:val="22"/>
          <w:szCs w:val="22"/>
        </w:rPr>
        <w:t>le</w:t>
      </w:r>
      <w:r w:rsidRPr="00173D9D">
        <w:rPr>
          <w:rFonts w:asciiTheme="minorHAnsi" w:hAnsiTheme="minorHAnsi"/>
          <w:sz w:val="22"/>
          <w:szCs w:val="22"/>
        </w:rPr>
        <w:t xml:space="preserve"> a</w:t>
      </w:r>
      <w:r w:rsidR="00865102" w:rsidRPr="00173D9D">
        <w:rPr>
          <w:rFonts w:asciiTheme="minorHAnsi" w:hAnsiTheme="minorHAnsi"/>
          <w:sz w:val="22"/>
          <w:szCs w:val="22"/>
        </w:rPr>
        <w:t xml:space="preserve"> un</w:t>
      </w:r>
      <w:r w:rsidRPr="00173D9D">
        <w:rPr>
          <w:rFonts w:asciiTheme="minorHAnsi" w:hAnsiTheme="minorHAnsi"/>
          <w:sz w:val="22"/>
          <w:szCs w:val="22"/>
        </w:rPr>
        <w:t xml:space="preserve"> ciudadano polaco, a un ciudadano de otro Estado miembro de la Unión Europea, de un Estado miembro de la Asociación Europea de Libre Comercio (EFTA) que sea parte del Acuerdo sobre el Espacio Económico Europeo, de la Confederación Suiza o a un ciudadano del Reino Unido de Gran Bretaña e Irlanda del Norte, mencionado en el artículo 10, apartado 1, letras b y d, del Acuerdo de Retirada, que resida en el territorio de la República de Polonia, </w:t>
      </w:r>
      <w:r w:rsidRPr="00173D9D">
        <w:rPr>
          <w:rFonts w:asciiTheme="minorHAnsi" w:hAnsiTheme="minorHAnsi"/>
          <w:b/>
          <w:bCs/>
          <w:sz w:val="22"/>
          <w:szCs w:val="22"/>
        </w:rPr>
        <w:t xml:space="preserve">un poder para actuar en nombre del </w:t>
      </w:r>
      <w:r w:rsidR="001C6651" w:rsidRPr="00173D9D">
        <w:rPr>
          <w:rFonts w:asciiTheme="minorHAnsi" w:hAnsiTheme="minorHAnsi"/>
          <w:b/>
          <w:bCs/>
          <w:sz w:val="22"/>
          <w:szCs w:val="22"/>
        </w:rPr>
        <w:t>familiar</w:t>
      </w:r>
      <w:r w:rsidRPr="00173D9D">
        <w:rPr>
          <w:rFonts w:asciiTheme="minorHAnsi" w:hAnsiTheme="minorHAnsi"/>
          <w:sz w:val="22"/>
          <w:szCs w:val="22"/>
        </w:rPr>
        <w:t xml:space="preserve"> en el </w:t>
      </w:r>
      <w:r w:rsidR="00865102" w:rsidRPr="00173D9D">
        <w:rPr>
          <w:rFonts w:asciiTheme="minorHAnsi" w:hAnsiTheme="minorHAnsi"/>
          <w:sz w:val="22"/>
          <w:szCs w:val="22"/>
        </w:rPr>
        <w:t xml:space="preserve">pertinente </w:t>
      </w:r>
      <w:r w:rsidRPr="00173D9D">
        <w:rPr>
          <w:rFonts w:asciiTheme="minorHAnsi" w:hAnsiTheme="minorHAnsi"/>
          <w:sz w:val="22"/>
          <w:szCs w:val="22"/>
        </w:rPr>
        <w:t>procedimiento</w:t>
      </w:r>
      <w:r w:rsidR="00865102" w:rsidRPr="00173D9D">
        <w:rPr>
          <w:rFonts w:asciiTheme="minorHAnsi" w:hAnsiTheme="minorHAnsi"/>
          <w:sz w:val="22"/>
          <w:szCs w:val="22"/>
        </w:rPr>
        <w:t>.</w:t>
      </w:r>
    </w:p>
    <w:p w14:paraId="762C5896" w14:textId="77777777" w:rsidR="00AF0DC0" w:rsidRPr="00173D9D" w:rsidRDefault="00AF0DC0">
      <w:pPr>
        <w:pStyle w:val="Tekstpodstawowy"/>
      </w:pPr>
    </w:p>
    <w:p w14:paraId="1E4F7013" w14:textId="64EC4380" w:rsidR="00774182" w:rsidRPr="00173D9D" w:rsidRDefault="00774182">
      <w:pPr>
        <w:pStyle w:val="Nagwek2"/>
        <w:spacing w:after="200"/>
        <w:rPr>
          <w:rFonts w:cs="Times New Roman"/>
        </w:rPr>
      </w:pPr>
      <w:bookmarkStart w:id="37" w:name="_Toc386286347"/>
      <w:bookmarkStart w:id="38" w:name="_Toc505338733"/>
      <w:bookmarkStart w:id="39" w:name="_Toc5972854"/>
      <w:bookmarkStart w:id="40" w:name="_Toc192480113"/>
      <w:bookmarkStart w:id="41" w:name="_Toc228195690"/>
      <w:r w:rsidRPr="00173D9D">
        <w:t xml:space="preserve">2.6   </w:t>
      </w:r>
      <w:bookmarkEnd w:id="37"/>
      <w:bookmarkEnd w:id="38"/>
      <w:bookmarkEnd w:id="39"/>
      <w:r w:rsidR="00AB50C6" w:rsidRPr="00173D9D">
        <w:t>ENTREGA DE CORRESPONDENCIA</w:t>
      </w:r>
      <w:bookmarkEnd w:id="40"/>
      <w:bookmarkEnd w:id="41"/>
    </w:p>
    <w:p w14:paraId="3ECF6D6A" w14:textId="045E4796"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Todos los documentos (notificaciones, citaciones, decisiones, resoluciones, etc.) se entregan en formato electrónico </w:t>
      </w:r>
      <w:r w:rsidRPr="009C24BD">
        <w:rPr>
          <w:rFonts w:cs="Times New Roman"/>
          <w:b/>
          <w:bCs/>
          <w:sz w:val="22"/>
          <w:szCs w:val="22"/>
        </w:rPr>
        <w:t>a la dirección para entrega electrónica</w:t>
      </w:r>
      <w:r w:rsidRPr="009C24BD">
        <w:rPr>
          <w:rFonts w:cs="Times New Roman"/>
          <w:sz w:val="22"/>
          <w:szCs w:val="22"/>
        </w:rPr>
        <w:t xml:space="preserve"> a que se refiere el artículo 2 punto 1 de la Ley de 18 de noviembre de 2020 sobre entrega electrónica (Diario Oficial de </w:t>
      </w:r>
      <w:r w:rsidR="000F12F1" w:rsidRPr="009C24BD">
        <w:rPr>
          <w:rFonts w:cs="Times New Roman"/>
          <w:sz w:val="22"/>
          <w:szCs w:val="22"/>
        </w:rPr>
        <w:t>202</w:t>
      </w:r>
      <w:r w:rsidR="000F12F1">
        <w:rPr>
          <w:rFonts w:cs="Times New Roman"/>
          <w:sz w:val="22"/>
          <w:szCs w:val="22"/>
        </w:rPr>
        <w:t>6</w:t>
      </w:r>
      <w:r w:rsidRPr="009C24BD">
        <w:rPr>
          <w:rFonts w:cs="Times New Roman"/>
          <w:sz w:val="22"/>
          <w:szCs w:val="22"/>
        </w:rPr>
        <w:t xml:space="preserve">, artículo </w:t>
      </w:r>
      <w:r w:rsidR="000F12F1">
        <w:rPr>
          <w:rFonts w:cs="Times New Roman"/>
          <w:sz w:val="22"/>
          <w:szCs w:val="22"/>
        </w:rPr>
        <w:t>3</w:t>
      </w:r>
      <w:r w:rsidRPr="009C24BD">
        <w:rPr>
          <w:rFonts w:cs="Times New Roman"/>
          <w:sz w:val="22"/>
          <w:szCs w:val="22"/>
        </w:rPr>
        <w:t xml:space="preserve">), o en formato papel en la sede de la autoridad de primera o segunda instancia. </w:t>
      </w:r>
    </w:p>
    <w:p w14:paraId="36A5484F" w14:textId="77777777"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Si no es posible la entrega por alguno de los medios mencionados anteriormente, el documento se entregará a través de un operador postal (el operador designado, que actualmente es Poczta Polska Spółka Akcyjna) utilizando un </w:t>
      </w:r>
      <w:r w:rsidRPr="009C24BD">
        <w:rPr>
          <w:rFonts w:cs="Times New Roman"/>
          <w:b/>
          <w:bCs/>
          <w:sz w:val="22"/>
          <w:szCs w:val="22"/>
        </w:rPr>
        <w:t>servicio híbrido público</w:t>
      </w:r>
      <w:r w:rsidRPr="009C24BD">
        <w:rPr>
          <w:rFonts w:cs="Times New Roman"/>
          <w:sz w:val="22"/>
          <w:szCs w:val="22"/>
        </w:rPr>
        <w:t xml:space="preserve"> (el documento se entrega entonces en formato papel), o a través de empleados de la autoridad de primera o segunda instancia, o a través de otras personas u organismos autorizados (el documento se entrega entonces en formato papel). </w:t>
      </w:r>
    </w:p>
    <w:p w14:paraId="7DD3DF81" w14:textId="77777777" w:rsidR="00FA77F7" w:rsidRPr="009C24BD" w:rsidRDefault="00FA77F7" w:rsidP="00FA77F7">
      <w:pPr>
        <w:spacing w:line="100" w:lineRule="atLeast"/>
        <w:jc w:val="both"/>
        <w:rPr>
          <w:rFonts w:cs="Times New Roman"/>
          <w:sz w:val="22"/>
          <w:szCs w:val="22"/>
          <w:lang w:val="el-GR"/>
        </w:rPr>
      </w:pPr>
      <w:r w:rsidRPr="009C24BD">
        <w:rPr>
          <w:rFonts w:cs="Times New Roman"/>
          <w:sz w:val="22"/>
          <w:szCs w:val="22"/>
        </w:rPr>
        <w:t xml:space="preserve">Si no es posible entregar el documento a través de un operador postal utilizando un servicio híbrido público, la entrega podrá realizarse a través de un operador postal por </w:t>
      </w:r>
      <w:r w:rsidRPr="009C24BD">
        <w:rPr>
          <w:rFonts w:cs="Times New Roman"/>
          <w:b/>
          <w:bCs/>
          <w:sz w:val="22"/>
          <w:szCs w:val="22"/>
        </w:rPr>
        <w:t>correo certificado</w:t>
      </w:r>
      <w:r w:rsidRPr="009C24BD">
        <w:rPr>
          <w:rFonts w:cs="Times New Roman"/>
          <w:sz w:val="22"/>
          <w:szCs w:val="22"/>
        </w:rPr>
        <w:t xml:space="preserve"> (un documento entregado en formato papel). </w:t>
      </w:r>
    </w:p>
    <w:p w14:paraId="44324BC7" w14:textId="77777777"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La entrega en papel de documentos a través de un operador postal certificado, mediante empleados de una autoridad de primera o segunda instancia, o a través de otras personas u organismos autorizados, también podrá efectuarse si el gobernador provincial declara su decisión inmediatamente ejecutable, o si importantes intereses públicos, en particular la seguridad nacional, la defensa o el orden público, requieren la entrega por alguno de estos medios. En tales casos, podrá omitirse la entrega a la dirección electrónica o mediante un servicio híbrido público, independientemente de que alguno de estos métodos sea posible en el caso específico. </w:t>
      </w:r>
    </w:p>
    <w:p w14:paraId="5891EB21" w14:textId="77777777" w:rsidR="00FA77F7" w:rsidRPr="009C24BD" w:rsidRDefault="00FA77F7" w:rsidP="00FA77F7">
      <w:pPr>
        <w:spacing w:line="100" w:lineRule="atLeast"/>
        <w:jc w:val="both"/>
        <w:rPr>
          <w:rFonts w:cs="Times New Roman"/>
          <w:sz w:val="22"/>
          <w:szCs w:val="22"/>
        </w:rPr>
      </w:pPr>
      <w:r w:rsidRPr="009C24BD">
        <w:rPr>
          <w:rFonts w:cs="Times New Roman"/>
          <w:b/>
          <w:bCs/>
          <w:sz w:val="22"/>
          <w:szCs w:val="22"/>
        </w:rPr>
        <w:t xml:space="preserve">Si el documento es entregado a una persona física en formato electrónico, la entrega se realizará en la dirección de entrega electrónica que conste en la base de direcciones electrónicas, y si el destinatario es un representante, en la dirección de entrega electrónica indicada en la solicitud. </w:t>
      </w:r>
    </w:p>
    <w:p w14:paraId="70F64905" w14:textId="77777777"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Todo representante que sea abogado o asesor legal en ejercicio de la profesión está obligado a tener una dirección para notificaciones electrónicas registrada en la base de direcciones para entregas electrónicas. </w:t>
      </w:r>
    </w:p>
    <w:p w14:paraId="335C4492" w14:textId="77777777" w:rsidR="00FA77F7" w:rsidRPr="009C24BD" w:rsidRDefault="00FA77F7" w:rsidP="00FA77F7">
      <w:pPr>
        <w:spacing w:line="100" w:lineRule="atLeast"/>
        <w:jc w:val="both"/>
        <w:rPr>
          <w:rFonts w:cs="Times New Roman"/>
          <w:b/>
          <w:bCs/>
          <w:sz w:val="22"/>
          <w:szCs w:val="22"/>
        </w:rPr>
      </w:pPr>
      <w:r w:rsidRPr="009C24BD">
        <w:rPr>
          <w:rFonts w:cs="Times New Roman"/>
          <w:b/>
          <w:bCs/>
          <w:sz w:val="22"/>
          <w:szCs w:val="22"/>
        </w:rPr>
        <w:t xml:space="preserve">Si el documento es entregado a una persona física en papel a través de un operador postal o mediante empleados de una autoridad de primera o segunda instancia, o a través de otras personas u organismos autorizados, la entrega deberá realizarse en la dirección indicada por esa persona física o en cualquier lugar donde se encuentre el destinatario. </w:t>
      </w:r>
    </w:p>
    <w:p w14:paraId="75BF6356" w14:textId="77777777" w:rsidR="00FA77F7" w:rsidRPr="009C24BD" w:rsidRDefault="00FA77F7" w:rsidP="00FA77F7">
      <w:pPr>
        <w:spacing w:line="100" w:lineRule="atLeast"/>
        <w:jc w:val="both"/>
        <w:rPr>
          <w:rFonts w:cs="Times New Roman"/>
          <w:b/>
          <w:bCs/>
          <w:sz w:val="22"/>
          <w:szCs w:val="22"/>
        </w:rPr>
      </w:pPr>
      <w:r w:rsidRPr="009C24BD">
        <w:rPr>
          <w:rFonts w:cs="Times New Roman"/>
          <w:sz w:val="22"/>
          <w:szCs w:val="22"/>
        </w:rPr>
        <w:lastRenderedPageBreak/>
        <w:t xml:space="preserve">A los extranjeros privados de libertad se les entregan los documentos en papel a través de la administración del centro donde se encuentran detenidos. </w:t>
      </w:r>
    </w:p>
    <w:p w14:paraId="48C79EF9" w14:textId="05D71353" w:rsidR="00A227D8" w:rsidRPr="00173D9D" w:rsidRDefault="00FA77F7">
      <w:pPr>
        <w:spacing w:line="100" w:lineRule="atLeast"/>
        <w:jc w:val="both"/>
        <w:rPr>
          <w:rFonts w:cs="Times New Roman"/>
          <w:b/>
          <w:bCs/>
          <w:sz w:val="22"/>
          <w:szCs w:val="22"/>
        </w:rPr>
      </w:pPr>
      <w:r w:rsidRPr="00173D9D" w:rsidDel="00FA77F7">
        <w:rPr>
          <w:rFonts w:cs="Times New Roman"/>
          <w:sz w:val="22"/>
          <w:szCs w:val="22"/>
        </w:rPr>
        <w:t xml:space="preserve"> </w:t>
      </w:r>
    </w:p>
    <w:p w14:paraId="2D2A922C" w14:textId="758313B6" w:rsidR="00774182" w:rsidRPr="00173D9D" w:rsidRDefault="0032672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73D9D">
        <w:rPr>
          <w:rFonts w:cs="Times New Roman"/>
          <w:b/>
          <w:bCs/>
          <w:sz w:val="22"/>
          <w:szCs w:val="22"/>
        </w:rPr>
        <w:t>CAMBIO DE DIRECCIÓN</w:t>
      </w:r>
    </w:p>
    <w:p w14:paraId="5F65EE4D" w14:textId="2FECFE5E" w:rsidR="00FA77F7" w:rsidRPr="009C24BD" w:rsidRDefault="00FA77F7" w:rsidP="00822272">
      <w:pPr>
        <w:spacing w:line="240" w:lineRule="auto"/>
        <w:jc w:val="both"/>
        <w:rPr>
          <w:rFonts w:cs="Times New Roman"/>
          <w:b/>
          <w:sz w:val="22"/>
          <w:szCs w:val="22"/>
        </w:rPr>
      </w:pPr>
      <w:r w:rsidRPr="00FA77F7">
        <w:rPr>
          <w:rFonts w:cs="Times New Roman"/>
          <w:sz w:val="22"/>
          <w:szCs w:val="22"/>
        </w:rPr>
        <w:t xml:space="preserve">Durante el procedimiento, las partes y sus representantes y abogados </w:t>
      </w:r>
      <w:r w:rsidRPr="009C24BD">
        <w:rPr>
          <w:rFonts w:cs="Times New Roman"/>
          <w:b/>
          <w:sz w:val="22"/>
          <w:szCs w:val="22"/>
        </w:rPr>
        <w:t xml:space="preserve">están obligados a notificar al organismo ante el cual se encuentra pendiente el procedimiento en su caso cualquier cambio de dirección. </w:t>
      </w:r>
    </w:p>
    <w:p w14:paraId="0032EBD4" w14:textId="31E715F4" w:rsidR="00FA77F7" w:rsidRDefault="00FA77F7" w:rsidP="00822272">
      <w:pPr>
        <w:spacing w:line="240" w:lineRule="auto"/>
        <w:jc w:val="both"/>
        <w:rPr>
          <w:rFonts w:cs="Times New Roman"/>
          <w:sz w:val="22"/>
          <w:szCs w:val="22"/>
        </w:rPr>
      </w:pPr>
      <w:r w:rsidRPr="009C24BD">
        <w:rPr>
          <w:rFonts w:cs="Times New Roman"/>
          <w:b/>
          <w:sz w:val="22"/>
          <w:szCs w:val="22"/>
        </w:rPr>
        <w:t xml:space="preserve">En caso de incumplimiento de la obligación antes mencionada, se considerará que la entrega del documento en la dirección anterior se ha efectuado correctamente (por ejemplo, en el caso de dicha entrega de la decisión, el plazo para interponer un recurso seguirá corriendo incluso si </w:t>
      </w:r>
      <w:r w:rsidR="00F5078F" w:rsidRPr="00F5078F">
        <w:rPr>
          <w:rFonts w:cs="Calibri"/>
          <w:b/>
          <w:bCs/>
          <w:sz w:val="22"/>
          <w:szCs w:val="22"/>
        </w:rPr>
        <w:t xml:space="preserve">la parte solicitante </w:t>
      </w:r>
      <w:r w:rsidRPr="009C24BD">
        <w:rPr>
          <w:rFonts w:cs="Times New Roman"/>
          <w:b/>
          <w:sz w:val="22"/>
          <w:szCs w:val="22"/>
        </w:rPr>
        <w:t>o su representante no hayan recibido efectivamente la decisión debido a un cambio de dirección).</w:t>
      </w:r>
    </w:p>
    <w:p w14:paraId="1557B8F9" w14:textId="08F5B233" w:rsidR="00774182" w:rsidRPr="00173D9D" w:rsidRDefault="0032672D">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73D9D">
        <w:rPr>
          <w:rFonts w:cs="Times New Roman"/>
          <w:b/>
          <w:bCs/>
          <w:sz w:val="22"/>
          <w:szCs w:val="22"/>
        </w:rPr>
        <w:t>LOS ESCRITOS SE ENTREGAN</w:t>
      </w:r>
      <w:r w:rsidR="00774182" w:rsidRPr="00173D9D">
        <w:rPr>
          <w:rFonts w:cs="Times New Roman"/>
          <w:b/>
          <w:bCs/>
          <w:sz w:val="22"/>
          <w:szCs w:val="22"/>
        </w:rPr>
        <w:t>:</w:t>
      </w:r>
    </w:p>
    <w:p w14:paraId="615FE406" w14:textId="0941F5DE" w:rsidR="00774182" w:rsidRPr="00173D9D" w:rsidRDefault="0032672D" w:rsidP="006C1B11">
      <w:pPr>
        <w:pStyle w:val="Kolorowalistaakcent11"/>
        <w:numPr>
          <w:ilvl w:val="0"/>
          <w:numId w:val="12"/>
        </w:numPr>
        <w:spacing w:line="100" w:lineRule="atLeast"/>
        <w:jc w:val="both"/>
        <w:rPr>
          <w:rFonts w:cs="Times New Roman"/>
          <w:b/>
          <w:bCs/>
          <w:sz w:val="22"/>
          <w:szCs w:val="22"/>
        </w:rPr>
      </w:pPr>
      <w:r w:rsidRPr="00173D9D">
        <w:rPr>
          <w:rFonts w:cs="Times New Roman"/>
          <w:b/>
          <w:bCs/>
          <w:sz w:val="22"/>
          <w:szCs w:val="22"/>
        </w:rPr>
        <w:t xml:space="preserve">A la parte, </w:t>
      </w:r>
      <w:r w:rsidRPr="00173D9D">
        <w:rPr>
          <w:rFonts w:cs="Times New Roman"/>
          <w:sz w:val="22"/>
          <w:szCs w:val="22"/>
        </w:rPr>
        <w:t xml:space="preserve"> en la </w:t>
      </w:r>
      <w:r w:rsidRPr="00173D9D">
        <w:rPr>
          <w:rFonts w:cs="Times New Roman"/>
          <w:b/>
          <w:bCs/>
          <w:sz w:val="22"/>
          <w:szCs w:val="22"/>
        </w:rPr>
        <w:t>dirección</w:t>
      </w:r>
      <w:r w:rsidRPr="00173D9D">
        <w:rPr>
          <w:rFonts w:cs="Times New Roman"/>
          <w:sz w:val="22"/>
          <w:szCs w:val="22"/>
        </w:rPr>
        <w:t xml:space="preserve"> indicada por él, y cuando</w:t>
      </w:r>
      <w:r w:rsidR="0020224A" w:rsidRPr="00173D9D">
        <w:rPr>
          <w:rFonts w:cs="Times New Roman"/>
          <w:sz w:val="22"/>
          <w:szCs w:val="22"/>
        </w:rPr>
        <w:t xml:space="preserve"> éste</w:t>
      </w:r>
      <w:r w:rsidRPr="00173D9D">
        <w:rPr>
          <w:rFonts w:cs="Times New Roman"/>
          <w:sz w:val="22"/>
          <w:szCs w:val="22"/>
        </w:rPr>
        <w:t xml:space="preserve"> actúe a través de un representante (por ejemplo, un </w:t>
      </w:r>
      <w:r w:rsidR="0020224A" w:rsidRPr="00173D9D">
        <w:rPr>
          <w:rFonts w:cs="Times New Roman"/>
          <w:sz w:val="22"/>
          <w:szCs w:val="22"/>
        </w:rPr>
        <w:t>agente</w:t>
      </w:r>
      <w:r w:rsidRPr="00173D9D">
        <w:rPr>
          <w:rFonts w:cs="Times New Roman"/>
          <w:sz w:val="22"/>
          <w:szCs w:val="22"/>
        </w:rPr>
        <w:t>)</w:t>
      </w:r>
      <w:r w:rsidR="0020224A" w:rsidRPr="00173D9D">
        <w:rPr>
          <w:rFonts w:cs="Times New Roman"/>
          <w:sz w:val="22"/>
          <w:szCs w:val="22"/>
        </w:rPr>
        <w:t xml:space="preserve"> – </w:t>
      </w:r>
      <w:r w:rsidRPr="00173D9D">
        <w:rPr>
          <w:rFonts w:cs="Times New Roman"/>
          <w:sz w:val="22"/>
          <w:szCs w:val="22"/>
        </w:rPr>
        <w:t>a</w:t>
      </w:r>
      <w:r w:rsidR="0020224A" w:rsidRPr="00173D9D">
        <w:rPr>
          <w:rFonts w:cs="Times New Roman"/>
          <w:sz w:val="22"/>
          <w:szCs w:val="22"/>
        </w:rPr>
        <w:t xml:space="preserve"> este</w:t>
      </w:r>
      <w:r w:rsidRPr="00173D9D">
        <w:rPr>
          <w:rFonts w:cs="Times New Roman"/>
          <w:sz w:val="22"/>
          <w:szCs w:val="22"/>
        </w:rPr>
        <w:t xml:space="preserve"> representante</w:t>
      </w:r>
      <w:r w:rsidR="0020224A" w:rsidRPr="00173D9D">
        <w:rPr>
          <w:rFonts w:cs="Times New Roman"/>
          <w:sz w:val="22"/>
          <w:szCs w:val="22"/>
        </w:rPr>
        <w:t>.</w:t>
      </w:r>
    </w:p>
    <w:p w14:paraId="36BBA388" w14:textId="5300581F" w:rsidR="00774182" w:rsidRPr="00173D9D" w:rsidRDefault="0032672D" w:rsidP="006C1B11">
      <w:pPr>
        <w:pStyle w:val="Kolorowalistaakcent11"/>
        <w:numPr>
          <w:ilvl w:val="1"/>
          <w:numId w:val="12"/>
        </w:numPr>
        <w:spacing w:line="100" w:lineRule="atLeast"/>
        <w:jc w:val="both"/>
        <w:rPr>
          <w:rFonts w:cs="Times New Roman"/>
          <w:b/>
          <w:bCs/>
          <w:sz w:val="22"/>
          <w:szCs w:val="22"/>
        </w:rPr>
      </w:pPr>
      <w:r w:rsidRPr="00173D9D">
        <w:rPr>
          <w:rFonts w:cs="Times New Roman"/>
          <w:b/>
          <w:bCs/>
          <w:sz w:val="22"/>
          <w:szCs w:val="22"/>
        </w:rPr>
        <w:t xml:space="preserve">La parte está obligada a confirmar la recepción del documento </w:t>
      </w:r>
      <w:r w:rsidR="0020224A" w:rsidRPr="00173D9D">
        <w:rPr>
          <w:rFonts w:cs="Times New Roman"/>
          <w:b/>
          <w:bCs/>
          <w:sz w:val="22"/>
          <w:szCs w:val="22"/>
        </w:rPr>
        <w:t>mediante</w:t>
      </w:r>
      <w:r w:rsidRPr="00173D9D">
        <w:rPr>
          <w:rFonts w:cs="Times New Roman"/>
          <w:b/>
          <w:bCs/>
          <w:sz w:val="22"/>
          <w:szCs w:val="22"/>
        </w:rPr>
        <w:t xml:space="preserve"> su firma</w:t>
      </w:r>
      <w:r w:rsidRPr="00173D9D">
        <w:rPr>
          <w:rFonts w:cs="Times New Roman"/>
          <w:sz w:val="22"/>
          <w:szCs w:val="22"/>
        </w:rPr>
        <w:t xml:space="preserve">, indicando la fecha de la entrega. Si se niega a confirmar la entrega, la persona encargada de la entrega </w:t>
      </w:r>
      <w:r w:rsidR="0020224A" w:rsidRPr="00173D9D">
        <w:rPr>
          <w:rFonts w:cs="Times New Roman"/>
          <w:sz w:val="22"/>
          <w:szCs w:val="22"/>
        </w:rPr>
        <w:t>determinará sola</w:t>
      </w:r>
      <w:r w:rsidRPr="00173D9D">
        <w:rPr>
          <w:rFonts w:cs="Times New Roman"/>
          <w:sz w:val="22"/>
          <w:szCs w:val="22"/>
        </w:rPr>
        <w:t xml:space="preserve"> la fecha de la entrega, señalará a la persona que </w:t>
      </w:r>
      <w:r w:rsidR="0020224A" w:rsidRPr="00173D9D">
        <w:rPr>
          <w:rFonts w:cs="Times New Roman"/>
          <w:sz w:val="22"/>
          <w:szCs w:val="22"/>
        </w:rPr>
        <w:t>ha recibido</w:t>
      </w:r>
      <w:r w:rsidRPr="00173D9D">
        <w:rPr>
          <w:rFonts w:cs="Times New Roman"/>
          <w:sz w:val="22"/>
          <w:szCs w:val="22"/>
        </w:rPr>
        <w:t xml:space="preserve"> el documento y </w:t>
      </w:r>
      <w:r w:rsidR="0020224A" w:rsidRPr="00173D9D">
        <w:rPr>
          <w:rFonts w:cs="Times New Roman"/>
          <w:sz w:val="22"/>
          <w:szCs w:val="22"/>
        </w:rPr>
        <w:t xml:space="preserve">aclarará </w:t>
      </w:r>
      <w:r w:rsidRPr="00173D9D">
        <w:rPr>
          <w:rFonts w:cs="Times New Roman"/>
          <w:sz w:val="22"/>
          <w:szCs w:val="22"/>
        </w:rPr>
        <w:t>la falta de su firma</w:t>
      </w:r>
      <w:r w:rsidR="0020224A" w:rsidRPr="00173D9D">
        <w:rPr>
          <w:rFonts w:cs="Times New Roman"/>
          <w:sz w:val="22"/>
          <w:szCs w:val="22"/>
        </w:rPr>
        <w:t>.</w:t>
      </w:r>
    </w:p>
    <w:p w14:paraId="577D5AB7" w14:textId="77C809B3" w:rsidR="00774182" w:rsidRPr="00173D9D" w:rsidRDefault="0032672D" w:rsidP="006C1B11">
      <w:pPr>
        <w:pStyle w:val="Kolorowalistaakcent11"/>
        <w:numPr>
          <w:ilvl w:val="1"/>
          <w:numId w:val="12"/>
        </w:numPr>
        <w:spacing w:line="100" w:lineRule="atLeast"/>
        <w:jc w:val="both"/>
        <w:rPr>
          <w:rFonts w:cs="Times New Roman"/>
          <w:b/>
          <w:bCs/>
          <w:sz w:val="22"/>
          <w:szCs w:val="22"/>
        </w:rPr>
      </w:pPr>
      <w:r w:rsidRPr="00173D9D">
        <w:rPr>
          <w:rFonts w:cs="Times New Roman"/>
          <w:b/>
          <w:bCs/>
          <w:sz w:val="22"/>
          <w:szCs w:val="22"/>
        </w:rPr>
        <w:t>Si la parte se niega a aceptar el documento</w:t>
      </w:r>
      <w:r w:rsidRPr="00173D9D">
        <w:rPr>
          <w:rFonts w:cs="Times New Roman"/>
          <w:sz w:val="22"/>
          <w:szCs w:val="22"/>
        </w:rPr>
        <w:t xml:space="preserve"> enviado por correo o entregado de otra manera, el documento será devuelto al remitente con una anotación sobre la </w:t>
      </w:r>
      <w:r w:rsidR="0020224A" w:rsidRPr="00173D9D">
        <w:rPr>
          <w:rFonts w:cs="Times New Roman"/>
          <w:sz w:val="22"/>
          <w:szCs w:val="22"/>
        </w:rPr>
        <w:t>oposición a</w:t>
      </w:r>
      <w:r w:rsidRPr="00173D9D">
        <w:rPr>
          <w:rFonts w:cs="Times New Roman"/>
          <w:sz w:val="22"/>
          <w:szCs w:val="22"/>
        </w:rPr>
        <w:t xml:space="preserve"> </w:t>
      </w:r>
      <w:r w:rsidR="0020224A" w:rsidRPr="00173D9D">
        <w:rPr>
          <w:rFonts w:cs="Times New Roman"/>
          <w:sz w:val="22"/>
          <w:szCs w:val="22"/>
        </w:rPr>
        <w:t>aceptarlo</w:t>
      </w:r>
      <w:r w:rsidRPr="00173D9D">
        <w:rPr>
          <w:rFonts w:cs="Times New Roman"/>
          <w:sz w:val="22"/>
          <w:szCs w:val="22"/>
        </w:rPr>
        <w:t xml:space="preserve"> y la fecha de </w:t>
      </w:r>
      <w:r w:rsidR="0020224A" w:rsidRPr="00173D9D">
        <w:rPr>
          <w:rFonts w:cs="Times New Roman"/>
          <w:sz w:val="22"/>
          <w:szCs w:val="22"/>
        </w:rPr>
        <w:t>su</w:t>
      </w:r>
      <w:r w:rsidRPr="00173D9D">
        <w:rPr>
          <w:rFonts w:cs="Times New Roman"/>
          <w:sz w:val="22"/>
          <w:szCs w:val="22"/>
        </w:rPr>
        <w:t xml:space="preserve"> negativa. En tal caso, se considerará que el documento ha sido entregado el día </w:t>
      </w:r>
      <w:r w:rsidR="0020224A" w:rsidRPr="00173D9D">
        <w:rPr>
          <w:rFonts w:cs="Times New Roman"/>
          <w:sz w:val="22"/>
          <w:szCs w:val="22"/>
        </w:rPr>
        <w:t>de rechazar su</w:t>
      </w:r>
      <w:r w:rsidRPr="00173D9D">
        <w:rPr>
          <w:rFonts w:cs="Times New Roman"/>
          <w:sz w:val="22"/>
          <w:szCs w:val="22"/>
        </w:rPr>
        <w:t xml:space="preserve"> recepción</w:t>
      </w:r>
      <w:r w:rsidR="0020224A" w:rsidRPr="00173D9D">
        <w:rPr>
          <w:rFonts w:cs="Times New Roman"/>
          <w:sz w:val="22"/>
          <w:szCs w:val="22"/>
        </w:rPr>
        <w:t xml:space="preserve"> por el destinatario.</w:t>
      </w:r>
    </w:p>
    <w:p w14:paraId="7F0E152A" w14:textId="211FFA7C" w:rsidR="00774182" w:rsidRPr="009C24BD" w:rsidRDefault="0032672D" w:rsidP="006C1B11">
      <w:pPr>
        <w:pStyle w:val="Kolorowalistaakcent11"/>
        <w:numPr>
          <w:ilvl w:val="0"/>
          <w:numId w:val="12"/>
        </w:numPr>
        <w:spacing w:line="100" w:lineRule="atLeast"/>
        <w:jc w:val="both"/>
        <w:rPr>
          <w:rFonts w:cs="Times New Roman"/>
          <w:bCs/>
          <w:sz w:val="22"/>
          <w:szCs w:val="22"/>
        </w:rPr>
      </w:pPr>
      <w:r w:rsidRPr="00173D9D">
        <w:rPr>
          <w:rFonts w:cs="Times New Roman"/>
          <w:b/>
          <w:sz w:val="22"/>
          <w:szCs w:val="22"/>
        </w:rPr>
        <w:t>Al apoderado</w:t>
      </w:r>
      <w:r w:rsidRPr="00173D9D">
        <w:rPr>
          <w:rFonts w:cs="Times New Roman"/>
          <w:bCs/>
          <w:sz w:val="22"/>
          <w:szCs w:val="22"/>
        </w:rPr>
        <w:t xml:space="preserve">. Si la parte ha designado </w:t>
      </w:r>
      <w:r w:rsidR="0020224A" w:rsidRPr="00173D9D">
        <w:rPr>
          <w:rFonts w:cs="Times New Roman"/>
          <w:bCs/>
          <w:sz w:val="22"/>
          <w:szCs w:val="22"/>
        </w:rPr>
        <w:t xml:space="preserve">a </w:t>
      </w:r>
      <w:r w:rsidRPr="00173D9D">
        <w:rPr>
          <w:rFonts w:cs="Times New Roman"/>
          <w:bCs/>
          <w:sz w:val="22"/>
          <w:szCs w:val="22"/>
        </w:rPr>
        <w:t xml:space="preserve">un apoderado, los documentos se entregarán a este apoderado. Si se ha nombrado </w:t>
      </w:r>
      <w:r w:rsidRPr="00173D9D">
        <w:rPr>
          <w:rFonts w:cs="Times New Roman"/>
          <w:b/>
          <w:sz w:val="22"/>
          <w:szCs w:val="22"/>
        </w:rPr>
        <w:t>a varios apoderados</w:t>
      </w:r>
      <w:r w:rsidRPr="00173D9D">
        <w:rPr>
          <w:rFonts w:cs="Times New Roman"/>
          <w:bCs/>
          <w:sz w:val="22"/>
          <w:szCs w:val="22"/>
        </w:rPr>
        <w:t xml:space="preserve">, la parte designa a uno de ellos como el responsable de recibir notificaciones y lo comunica al órgano que lleva a cabo el procedimiento. </w:t>
      </w:r>
      <w:r w:rsidRPr="00173D9D">
        <w:rPr>
          <w:rFonts w:cs="Times New Roman"/>
          <w:b/>
          <w:sz w:val="22"/>
          <w:szCs w:val="22"/>
        </w:rPr>
        <w:t>Si el extranjero no designa a un apoderado para este fin</w:t>
      </w:r>
      <w:r w:rsidRPr="00173D9D">
        <w:rPr>
          <w:rFonts w:cs="Times New Roman"/>
          <w:bCs/>
          <w:sz w:val="22"/>
          <w:szCs w:val="22"/>
        </w:rPr>
        <w:t xml:space="preserve">, los documentos se entregarán solo a un apoderado. </w:t>
      </w:r>
      <w:r w:rsidRPr="00173D9D">
        <w:rPr>
          <w:rFonts w:cs="Times New Roman"/>
          <w:b/>
          <w:sz w:val="22"/>
          <w:szCs w:val="22"/>
        </w:rPr>
        <w:t>Al apoderado se le aplican las mismas reglas de confirmación de recepción del documento que a la parte.</w:t>
      </w:r>
    </w:p>
    <w:p w14:paraId="59A6AE7F" w14:textId="77777777" w:rsidR="00E13C47" w:rsidRPr="00E13C47" w:rsidRDefault="00E13C47" w:rsidP="00E13C47">
      <w:pPr>
        <w:numPr>
          <w:ilvl w:val="0"/>
          <w:numId w:val="44"/>
        </w:numPr>
        <w:suppressAutoHyphens w:val="0"/>
        <w:spacing w:before="0" w:after="160" w:line="100" w:lineRule="atLeast"/>
        <w:jc w:val="both"/>
        <w:rPr>
          <w:rFonts w:cs="Times New Roman"/>
          <w:b/>
          <w:bCs/>
          <w:sz w:val="22"/>
          <w:szCs w:val="22"/>
        </w:rPr>
      </w:pPr>
      <w:r w:rsidRPr="00E13C47">
        <w:rPr>
          <w:rFonts w:cs="Times New Roman"/>
          <w:b/>
          <w:bCs/>
          <w:sz w:val="22"/>
          <w:szCs w:val="22"/>
        </w:rPr>
        <w:t xml:space="preserve">AUSENCIA DEL DESTINATARIO: </w:t>
      </w:r>
      <w:r w:rsidRPr="00E13C47">
        <w:rPr>
          <w:rFonts w:cs="Times New Roman"/>
          <w:sz w:val="22"/>
          <w:szCs w:val="22"/>
        </w:rPr>
        <w:t>Si el destinatario no se encuentra en el domicilio indicado, se entregará la copia impresa del documento, contra recibo, a un miembro adulto del hogar, vecino o portero, siempre que estos hayan aceptado entregarlo al destinatario. Se notificará al destinatario la entrega del documento al vecino o portero mediante un aviso en su buzón o, si esto no fuera posible, en la puerta de su apartamento.</w:t>
      </w:r>
    </w:p>
    <w:p w14:paraId="1F344F3D" w14:textId="7BC4E534" w:rsidR="00774182" w:rsidRPr="00173D9D" w:rsidRDefault="00D87285" w:rsidP="00D87285">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73D9D">
        <w:rPr>
          <w:rFonts w:cs="Times New Roman"/>
          <w:b/>
          <w:bCs/>
          <w:sz w:val="22"/>
          <w:szCs w:val="22"/>
        </w:rPr>
        <w:t>EN CASO DE QUE NO SEA POSIBLE ENTREGAR EL DOCUMENTO DE LA MANERA INDICADA ANTERIORMENTE</w:t>
      </w:r>
      <w:r w:rsidR="00774182" w:rsidRPr="00173D9D">
        <w:rPr>
          <w:rFonts w:cs="Times New Roman"/>
          <w:b/>
          <w:bCs/>
          <w:sz w:val="22"/>
          <w:szCs w:val="22"/>
        </w:rPr>
        <w:t>:</w:t>
      </w:r>
    </w:p>
    <w:p w14:paraId="34D0A323" w14:textId="3097E30B" w:rsidR="00774182" w:rsidRPr="00173D9D" w:rsidRDefault="00D87285" w:rsidP="006C1B11">
      <w:pPr>
        <w:pStyle w:val="Kolorowalistaakcent11"/>
        <w:numPr>
          <w:ilvl w:val="0"/>
          <w:numId w:val="14"/>
        </w:numPr>
        <w:spacing w:line="100" w:lineRule="atLeast"/>
        <w:jc w:val="both"/>
        <w:rPr>
          <w:rFonts w:cs="Times New Roman"/>
          <w:sz w:val="22"/>
          <w:szCs w:val="22"/>
        </w:rPr>
      </w:pPr>
      <w:r w:rsidRPr="00173D9D">
        <w:rPr>
          <w:rFonts w:cs="Times New Roman"/>
          <w:b/>
          <w:sz w:val="22"/>
          <w:szCs w:val="22"/>
        </w:rPr>
        <w:t xml:space="preserve">el operador postal </w:t>
      </w:r>
      <w:r w:rsidR="00D56F9A">
        <w:rPr>
          <w:rFonts w:cs="Times New Roman"/>
          <w:b/>
          <w:sz w:val="22"/>
          <w:szCs w:val="22"/>
        </w:rPr>
        <w:t>almacena</w:t>
      </w:r>
      <w:r w:rsidRPr="00173D9D">
        <w:rPr>
          <w:rFonts w:cs="Times New Roman"/>
          <w:b/>
          <w:sz w:val="22"/>
          <w:szCs w:val="22"/>
        </w:rPr>
        <w:t xml:space="preserve"> el documento en su oficina durante un período de 14 días </w:t>
      </w:r>
      <w:r w:rsidRPr="00173D9D">
        <w:rPr>
          <w:rFonts w:cs="Times New Roman"/>
          <w:bCs/>
          <w:sz w:val="22"/>
          <w:szCs w:val="22"/>
        </w:rPr>
        <w:t xml:space="preserve">en caso de </w:t>
      </w:r>
      <w:r w:rsidR="0043522B" w:rsidRPr="00173D9D">
        <w:rPr>
          <w:rFonts w:cs="Times New Roman"/>
          <w:bCs/>
          <w:sz w:val="22"/>
          <w:szCs w:val="22"/>
        </w:rPr>
        <w:t>enviar el documento</w:t>
      </w:r>
      <w:r w:rsidRPr="00173D9D">
        <w:rPr>
          <w:rFonts w:cs="Times New Roman"/>
          <w:bCs/>
          <w:sz w:val="22"/>
          <w:szCs w:val="22"/>
        </w:rPr>
        <w:t xml:space="preserve"> por correo</w:t>
      </w:r>
      <w:r w:rsidR="00774182" w:rsidRPr="00173D9D">
        <w:rPr>
          <w:rFonts w:cs="Times New Roman"/>
          <w:bCs/>
          <w:sz w:val="22"/>
          <w:szCs w:val="22"/>
        </w:rPr>
        <w:t>,</w:t>
      </w:r>
    </w:p>
    <w:p w14:paraId="430F5699" w14:textId="373A0C5B" w:rsidR="00774182" w:rsidRPr="00173D9D" w:rsidRDefault="00D87285" w:rsidP="006C1B11">
      <w:pPr>
        <w:pStyle w:val="Kolorowalistaakcent11"/>
        <w:numPr>
          <w:ilvl w:val="0"/>
          <w:numId w:val="14"/>
        </w:numPr>
        <w:spacing w:line="100" w:lineRule="atLeast"/>
        <w:jc w:val="both"/>
        <w:rPr>
          <w:rFonts w:cs="Times New Roman"/>
          <w:sz w:val="22"/>
          <w:szCs w:val="22"/>
        </w:rPr>
      </w:pPr>
      <w:r w:rsidRPr="00173D9D">
        <w:rPr>
          <w:rFonts w:cs="Times New Roman"/>
          <w:sz w:val="22"/>
          <w:szCs w:val="22"/>
        </w:rPr>
        <w:t xml:space="preserve">el documento se </w:t>
      </w:r>
      <w:r w:rsidR="00C06481">
        <w:rPr>
          <w:rFonts w:cs="Times New Roman"/>
          <w:sz w:val="22"/>
          <w:szCs w:val="22"/>
        </w:rPr>
        <w:t>presenta</w:t>
      </w:r>
      <w:r w:rsidRPr="00173D9D">
        <w:rPr>
          <w:rFonts w:cs="Times New Roman"/>
          <w:sz w:val="22"/>
          <w:szCs w:val="22"/>
        </w:rPr>
        <w:t xml:space="preserve"> </w:t>
      </w:r>
      <w:r w:rsidR="00C06481">
        <w:rPr>
          <w:rFonts w:cs="Times New Roman"/>
          <w:sz w:val="22"/>
          <w:szCs w:val="22"/>
        </w:rPr>
        <w:t xml:space="preserve">por el plazo de </w:t>
      </w:r>
      <w:r w:rsidRPr="00173D9D">
        <w:rPr>
          <w:rFonts w:cs="Times New Roman"/>
          <w:sz w:val="22"/>
          <w:szCs w:val="22"/>
        </w:rPr>
        <w:t xml:space="preserve">14 días en la oficina </w:t>
      </w:r>
      <w:r w:rsidR="00075AFE" w:rsidRPr="00173D9D">
        <w:rPr>
          <w:rFonts w:cs="Times New Roman"/>
          <w:sz w:val="22"/>
          <w:szCs w:val="22"/>
        </w:rPr>
        <w:t>municipal</w:t>
      </w:r>
      <w:r w:rsidRPr="00173D9D">
        <w:rPr>
          <w:rFonts w:cs="Times New Roman"/>
          <w:sz w:val="22"/>
          <w:szCs w:val="22"/>
        </w:rPr>
        <w:t xml:space="preserve"> (ciudad) correspondiente, en caso de que el documento sea entregado por un empleado de la oficina municipal (ciudad) o por una persona u organismo autorizado</w:t>
      </w:r>
      <w:r w:rsidR="00774182" w:rsidRPr="00173D9D">
        <w:rPr>
          <w:rFonts w:cs="Times New Roman"/>
          <w:sz w:val="22"/>
          <w:szCs w:val="22"/>
        </w:rPr>
        <w:t>.</w:t>
      </w:r>
    </w:p>
    <w:p w14:paraId="3E7A001A" w14:textId="3898C22B" w:rsidR="00774182" w:rsidRPr="00173D9D" w:rsidRDefault="008E795A">
      <w:pPr>
        <w:spacing w:line="100" w:lineRule="atLeast"/>
        <w:jc w:val="both"/>
        <w:rPr>
          <w:rFonts w:cs="Times New Roman"/>
          <w:sz w:val="22"/>
          <w:szCs w:val="22"/>
        </w:rPr>
      </w:pPr>
      <w:r w:rsidRPr="00173D9D">
        <w:rPr>
          <w:rFonts w:cs="Times New Roman"/>
          <w:sz w:val="22"/>
          <w:szCs w:val="22"/>
        </w:rPr>
        <w:t>El hecho de dejar un aviso de llegada junto con la información acerca de la posibilidad de recoger el escrito</w:t>
      </w:r>
      <w:r w:rsidR="00075AFE" w:rsidRPr="00173D9D">
        <w:rPr>
          <w:rFonts w:cs="Times New Roman"/>
          <w:sz w:val="22"/>
          <w:szCs w:val="22"/>
        </w:rPr>
        <w:t xml:space="preserve"> </w:t>
      </w:r>
      <w:r w:rsidR="0043522B" w:rsidRPr="00173D9D">
        <w:rPr>
          <w:rFonts w:cs="Times New Roman"/>
          <w:sz w:val="22"/>
          <w:szCs w:val="22"/>
        </w:rPr>
        <w:t>en el plazo de</w:t>
      </w:r>
      <w:r w:rsidR="00D87285" w:rsidRPr="00173D9D">
        <w:rPr>
          <w:rFonts w:cs="Times New Roman"/>
          <w:sz w:val="22"/>
          <w:szCs w:val="22"/>
        </w:rPr>
        <w:t xml:space="preserve"> 7 días a partir del </w:t>
      </w:r>
      <w:r w:rsidRPr="00173D9D">
        <w:rPr>
          <w:rFonts w:cs="Times New Roman"/>
          <w:sz w:val="22"/>
          <w:szCs w:val="22"/>
        </w:rPr>
        <w:t>intento de</w:t>
      </w:r>
      <w:r w:rsidR="00D87285" w:rsidRPr="00173D9D">
        <w:rPr>
          <w:rFonts w:cs="Times New Roman"/>
          <w:sz w:val="22"/>
          <w:szCs w:val="22"/>
        </w:rPr>
        <w:t xml:space="preserve"> notificación, se </w:t>
      </w:r>
      <w:r w:rsidR="0043522B" w:rsidRPr="00173D9D">
        <w:rPr>
          <w:rFonts w:cs="Times New Roman"/>
          <w:sz w:val="22"/>
          <w:szCs w:val="22"/>
        </w:rPr>
        <w:t>deja</w:t>
      </w:r>
      <w:r w:rsidR="00D87285" w:rsidRPr="00173D9D">
        <w:rPr>
          <w:rFonts w:cs="Times New Roman"/>
          <w:sz w:val="22"/>
          <w:szCs w:val="22"/>
        </w:rPr>
        <w:t xml:space="preserve"> en el buzón o, </w:t>
      </w:r>
      <w:r w:rsidRPr="00173D9D">
        <w:rPr>
          <w:rFonts w:cs="Times New Roman"/>
          <w:sz w:val="22"/>
          <w:szCs w:val="22"/>
        </w:rPr>
        <w:t>de no ser posible</w:t>
      </w:r>
      <w:r w:rsidR="00D87285" w:rsidRPr="00173D9D">
        <w:rPr>
          <w:rFonts w:cs="Times New Roman"/>
          <w:sz w:val="22"/>
          <w:szCs w:val="22"/>
        </w:rPr>
        <w:t xml:space="preserve">, en la </w:t>
      </w:r>
      <w:r w:rsidR="00D87285" w:rsidRPr="00173D9D">
        <w:rPr>
          <w:rFonts w:cs="Times New Roman"/>
          <w:sz w:val="22"/>
          <w:szCs w:val="22"/>
        </w:rPr>
        <w:lastRenderedPageBreak/>
        <w:t xml:space="preserve">puerta </w:t>
      </w:r>
      <w:r w:rsidRPr="00173D9D">
        <w:rPr>
          <w:rFonts w:cs="Times New Roman"/>
          <w:sz w:val="22"/>
          <w:szCs w:val="22"/>
        </w:rPr>
        <w:t>de la vivienda</w:t>
      </w:r>
      <w:r w:rsidR="00D87285" w:rsidRPr="00173D9D">
        <w:rPr>
          <w:rFonts w:cs="Times New Roman"/>
          <w:sz w:val="22"/>
          <w:szCs w:val="22"/>
        </w:rPr>
        <w:t xml:space="preserve"> del destinatario, su oficina o cualquier otro local donde el destinatario realice sus actividades profesionales, o en un lugar visible cerca de la entrada </w:t>
      </w:r>
      <w:r w:rsidR="0043522B" w:rsidRPr="00173D9D">
        <w:rPr>
          <w:rFonts w:cs="Times New Roman"/>
          <w:sz w:val="22"/>
          <w:szCs w:val="22"/>
        </w:rPr>
        <w:t>a</w:t>
      </w:r>
      <w:r w:rsidR="00D87285" w:rsidRPr="00173D9D">
        <w:rPr>
          <w:rFonts w:cs="Times New Roman"/>
          <w:sz w:val="22"/>
          <w:szCs w:val="22"/>
        </w:rPr>
        <w:t xml:space="preserve"> la propiedad del destinatario.</w:t>
      </w:r>
    </w:p>
    <w:p w14:paraId="6962BB16" w14:textId="73DBED37" w:rsidR="00774182" w:rsidRPr="00173D9D" w:rsidRDefault="00D87285">
      <w:pPr>
        <w:spacing w:line="100" w:lineRule="atLeast"/>
        <w:jc w:val="both"/>
        <w:rPr>
          <w:rFonts w:cs="Times New Roman"/>
          <w:b/>
          <w:bCs/>
          <w:sz w:val="22"/>
          <w:szCs w:val="22"/>
        </w:rPr>
      </w:pPr>
      <w:r w:rsidRPr="00173D9D">
        <w:rPr>
          <w:rFonts w:cs="Times New Roman"/>
          <w:sz w:val="22"/>
          <w:szCs w:val="22"/>
        </w:rPr>
        <w:t xml:space="preserve">En caso de </w:t>
      </w:r>
      <w:r w:rsidR="0043522B" w:rsidRPr="00173D9D">
        <w:rPr>
          <w:rFonts w:cs="Times New Roman"/>
          <w:sz w:val="22"/>
          <w:szCs w:val="22"/>
        </w:rPr>
        <w:t>no retirar el e</w:t>
      </w:r>
      <w:r w:rsidR="008E795A" w:rsidRPr="00173D9D">
        <w:rPr>
          <w:rFonts w:cs="Times New Roman"/>
          <w:sz w:val="22"/>
          <w:szCs w:val="22"/>
        </w:rPr>
        <w:t>scrito</w:t>
      </w:r>
      <w:r w:rsidRPr="00173D9D">
        <w:rPr>
          <w:rFonts w:cs="Times New Roman"/>
          <w:sz w:val="22"/>
          <w:szCs w:val="22"/>
        </w:rPr>
        <w:t xml:space="preserve"> dentro del plazo mencionado, se deja un segund</w:t>
      </w:r>
      <w:r w:rsidR="008E795A" w:rsidRPr="00173D9D">
        <w:rPr>
          <w:rFonts w:cs="Times New Roman"/>
          <w:sz w:val="22"/>
          <w:szCs w:val="22"/>
        </w:rPr>
        <w:t>o</w:t>
      </w:r>
      <w:r w:rsidRPr="00173D9D">
        <w:rPr>
          <w:rFonts w:cs="Times New Roman"/>
          <w:sz w:val="22"/>
          <w:szCs w:val="22"/>
        </w:rPr>
        <w:t xml:space="preserve"> </w:t>
      </w:r>
      <w:r w:rsidR="008E795A" w:rsidRPr="00173D9D">
        <w:rPr>
          <w:rFonts w:cs="Times New Roman"/>
          <w:sz w:val="22"/>
          <w:szCs w:val="22"/>
        </w:rPr>
        <w:t>aviso</w:t>
      </w:r>
      <w:r w:rsidRPr="00173D9D">
        <w:rPr>
          <w:rFonts w:cs="Times New Roman"/>
          <w:sz w:val="22"/>
          <w:szCs w:val="22"/>
        </w:rPr>
        <w:t xml:space="preserve"> sobre la posibilidad de </w:t>
      </w:r>
      <w:r w:rsidR="0043522B" w:rsidRPr="00173D9D">
        <w:rPr>
          <w:rFonts w:cs="Times New Roman"/>
          <w:sz w:val="22"/>
          <w:szCs w:val="22"/>
        </w:rPr>
        <w:t>recogerlo</w:t>
      </w:r>
      <w:r w:rsidRPr="00173D9D">
        <w:rPr>
          <w:rFonts w:cs="Times New Roman"/>
          <w:sz w:val="22"/>
          <w:szCs w:val="22"/>
        </w:rPr>
        <w:t xml:space="preserve"> </w:t>
      </w:r>
      <w:r w:rsidRPr="00173D9D">
        <w:rPr>
          <w:rFonts w:cs="Times New Roman"/>
          <w:b/>
          <w:bCs/>
          <w:sz w:val="22"/>
          <w:szCs w:val="22"/>
        </w:rPr>
        <w:t>en un plazo no superior a 14 días a partir de la fecha de la primera notificación</w:t>
      </w:r>
      <w:r w:rsidR="00774182" w:rsidRPr="00173D9D">
        <w:rPr>
          <w:rFonts w:cs="Times New Roman"/>
          <w:b/>
          <w:bCs/>
          <w:sz w:val="22"/>
          <w:szCs w:val="22"/>
        </w:rPr>
        <w:t>.</w:t>
      </w:r>
    </w:p>
    <w:p w14:paraId="0BB02C70" w14:textId="72DF1564" w:rsidR="00774182" w:rsidRPr="00173D9D" w:rsidRDefault="00D87285">
      <w:pPr>
        <w:spacing w:line="100" w:lineRule="atLeast"/>
        <w:jc w:val="both"/>
        <w:rPr>
          <w:rFonts w:cs="Times New Roman"/>
          <w:b/>
          <w:bCs/>
          <w:sz w:val="22"/>
          <w:szCs w:val="22"/>
        </w:rPr>
      </w:pPr>
      <w:r w:rsidRPr="00173D9D">
        <w:rPr>
          <w:rFonts w:cs="Times New Roman"/>
          <w:b/>
          <w:bCs/>
          <w:sz w:val="22"/>
          <w:szCs w:val="22"/>
        </w:rPr>
        <w:t xml:space="preserve">La entrega se </w:t>
      </w:r>
      <w:r w:rsidR="0043522B" w:rsidRPr="00173D9D">
        <w:rPr>
          <w:rFonts w:cs="Times New Roman"/>
          <w:b/>
          <w:bCs/>
          <w:sz w:val="22"/>
          <w:szCs w:val="22"/>
        </w:rPr>
        <w:t>dará por realizada</w:t>
      </w:r>
      <w:r w:rsidRPr="00173D9D">
        <w:rPr>
          <w:rFonts w:cs="Times New Roman"/>
          <w:b/>
          <w:bCs/>
          <w:sz w:val="22"/>
          <w:szCs w:val="22"/>
        </w:rPr>
        <w:t xml:space="preserve"> al final del último día de dicho período, y el </w:t>
      </w:r>
      <w:r w:rsidR="0043522B" w:rsidRPr="00173D9D">
        <w:rPr>
          <w:rFonts w:cs="Times New Roman"/>
          <w:b/>
          <w:bCs/>
          <w:sz w:val="22"/>
          <w:szCs w:val="22"/>
        </w:rPr>
        <w:t>escrito</w:t>
      </w:r>
      <w:r w:rsidRPr="00173D9D">
        <w:rPr>
          <w:rFonts w:cs="Times New Roman"/>
          <w:b/>
          <w:bCs/>
          <w:sz w:val="22"/>
          <w:szCs w:val="22"/>
        </w:rPr>
        <w:t xml:space="preserve"> </w:t>
      </w:r>
      <w:r w:rsidR="0043522B" w:rsidRPr="00173D9D">
        <w:rPr>
          <w:rFonts w:cs="Times New Roman"/>
          <w:b/>
          <w:bCs/>
          <w:sz w:val="22"/>
          <w:szCs w:val="22"/>
        </w:rPr>
        <w:t>permanecerá</w:t>
      </w:r>
      <w:r w:rsidRPr="00173D9D">
        <w:rPr>
          <w:rFonts w:cs="Times New Roman"/>
          <w:b/>
          <w:bCs/>
          <w:sz w:val="22"/>
          <w:szCs w:val="22"/>
        </w:rPr>
        <w:t xml:space="preserve"> en los expedientes del asunto</w:t>
      </w:r>
      <w:r w:rsidR="00774182" w:rsidRPr="00173D9D">
        <w:rPr>
          <w:rFonts w:cs="Times New Roman"/>
          <w:b/>
          <w:bCs/>
          <w:sz w:val="22"/>
          <w:szCs w:val="22"/>
        </w:rPr>
        <w:t>.</w:t>
      </w:r>
    </w:p>
    <w:p w14:paraId="00A57851" w14:textId="75B6D0CB" w:rsidR="00326613" w:rsidRPr="00173D9D" w:rsidRDefault="00D87285"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b/>
          <w:bCs/>
          <w:sz w:val="22"/>
          <w:szCs w:val="22"/>
        </w:rPr>
      </w:pPr>
      <w:r w:rsidRPr="00173D9D">
        <w:rPr>
          <w:rFonts w:cs="Times New Roman"/>
          <w:b/>
          <w:bCs/>
          <w:sz w:val="22"/>
          <w:szCs w:val="22"/>
        </w:rPr>
        <w:t>ENTREGAS ELECTRÓNICAS</w:t>
      </w:r>
    </w:p>
    <w:p w14:paraId="38AF78C5" w14:textId="2862EFDD" w:rsidR="00326613" w:rsidRPr="009C24BD" w:rsidRDefault="00E13C47">
      <w:pPr>
        <w:spacing w:line="100" w:lineRule="atLeast"/>
        <w:jc w:val="both"/>
        <w:rPr>
          <w:sz w:val="22"/>
          <w:szCs w:val="22"/>
        </w:rPr>
      </w:pPr>
      <w:r w:rsidRPr="009C24BD">
        <w:rPr>
          <w:sz w:val="22"/>
          <w:szCs w:val="22"/>
        </w:rPr>
        <w:t xml:space="preserve">En el caso de entrega de </w:t>
      </w:r>
      <w:r w:rsidR="00394193" w:rsidRPr="00394193">
        <w:rPr>
          <w:sz w:val="22"/>
          <w:szCs w:val="22"/>
        </w:rPr>
        <w:t xml:space="preserve">un documento </w:t>
      </w:r>
      <w:r w:rsidRPr="009C24BD">
        <w:rPr>
          <w:sz w:val="22"/>
          <w:szCs w:val="22"/>
        </w:rPr>
        <w:t xml:space="preserve">en formato electrónico a una dirección de entrega electrónica, la entrega se considera efectuada en el momento de su recepción por el destinatario. Si el destinatario no recoge </w:t>
      </w:r>
      <w:r w:rsidR="00394193" w:rsidRPr="00394193">
        <w:rPr>
          <w:sz w:val="22"/>
          <w:szCs w:val="22"/>
        </w:rPr>
        <w:t xml:space="preserve">el documento </w:t>
      </w:r>
      <w:r w:rsidRPr="009C24BD">
        <w:rPr>
          <w:sz w:val="22"/>
          <w:szCs w:val="22"/>
        </w:rPr>
        <w:t>en un plazo de 14 días a partir de la fecha de recepción en la dirección de entrega electrónica, se considerará entregada al d</w:t>
      </w:r>
      <w:bookmarkStart w:id="42" w:name="_Hlk214400199"/>
      <w:r w:rsidRPr="009C24BD">
        <w:rPr>
          <w:sz w:val="22"/>
          <w:szCs w:val="22"/>
        </w:rPr>
        <w:t>í</w:t>
      </w:r>
      <w:bookmarkEnd w:id="42"/>
      <w:r w:rsidRPr="009C24BD">
        <w:rPr>
          <w:sz w:val="22"/>
          <w:szCs w:val="22"/>
        </w:rPr>
        <w:t>a siguiente de transcurrido dicho plazo.</w:t>
      </w:r>
    </w:p>
    <w:p w14:paraId="3EB8F59C" w14:textId="79DEE021" w:rsidR="00774182" w:rsidRPr="00173D9D" w:rsidRDefault="00774182">
      <w:pPr>
        <w:pStyle w:val="Nagwek2"/>
        <w:spacing w:after="200"/>
        <w:rPr>
          <w:rFonts w:cs="Times New Roman"/>
        </w:rPr>
      </w:pPr>
      <w:bookmarkStart w:id="43" w:name="_Toc386286348"/>
      <w:bookmarkStart w:id="44" w:name="_Toc505338734"/>
      <w:bookmarkStart w:id="45" w:name="_Toc5972855"/>
      <w:bookmarkStart w:id="46" w:name="_Toc192480114"/>
      <w:bookmarkStart w:id="47" w:name="_Toc228195691"/>
      <w:r w:rsidRPr="00173D9D">
        <w:t xml:space="preserve">2.7   </w:t>
      </w:r>
      <w:bookmarkEnd w:id="43"/>
      <w:bookmarkEnd w:id="44"/>
      <w:bookmarkEnd w:id="45"/>
      <w:r w:rsidR="00574E8B" w:rsidRPr="00574E8B">
        <w:t>Entrega de ENVíOS en caso de viaje o residencia FUERA DEL PAíS.</w:t>
      </w:r>
      <w:bookmarkEnd w:id="46"/>
      <w:bookmarkEnd w:id="47"/>
    </w:p>
    <w:p w14:paraId="70485020" w14:textId="4281F4AB" w:rsidR="00FE0C77" w:rsidRPr="00FE0C77" w:rsidRDefault="00FE0C77" w:rsidP="00FE0C77">
      <w:pPr>
        <w:numPr>
          <w:ilvl w:val="0"/>
          <w:numId w:val="45"/>
        </w:numPr>
        <w:suppressAutoHyphens w:val="0"/>
        <w:spacing w:before="0" w:after="160" w:line="100" w:lineRule="atLeast"/>
        <w:jc w:val="both"/>
        <w:rPr>
          <w:rFonts w:cs="Times New Roman"/>
          <w:b/>
          <w:bCs/>
          <w:sz w:val="22"/>
          <w:szCs w:val="22"/>
        </w:rPr>
      </w:pPr>
      <w:r w:rsidRPr="00FE0C77">
        <w:rPr>
          <w:rFonts w:cs="Times New Roman"/>
          <w:sz w:val="22"/>
          <w:szCs w:val="22"/>
        </w:rPr>
        <w:t xml:space="preserve">En caso de </w:t>
      </w:r>
      <w:r w:rsidRPr="00FE0C77">
        <w:rPr>
          <w:rFonts w:cs="Times New Roman"/>
          <w:b/>
          <w:bCs/>
          <w:sz w:val="22"/>
          <w:szCs w:val="22"/>
        </w:rPr>
        <w:t>viaje al extranjero, salvo a otro Estado miembro de la Unión Europea, a un Estado miembro de la Asociación Europea de Libre Comercio (AELC) que sea parte del Acuerdo sobre el Espacio Económico Europeo o a la Confederación Suiza</w:t>
      </w:r>
      <w:r w:rsidRPr="00FE0C77">
        <w:rPr>
          <w:rFonts w:cs="Times New Roman"/>
          <w:sz w:val="22"/>
          <w:szCs w:val="22"/>
        </w:rPr>
        <w:t xml:space="preserve">, deberá designarse una persona residente en Polonia que reciba la correspondencia </w:t>
      </w:r>
      <w:r w:rsidR="00020319" w:rsidRPr="00020319">
        <w:rPr>
          <w:rFonts w:cs="Times New Roman"/>
          <w:sz w:val="22"/>
          <w:szCs w:val="22"/>
        </w:rPr>
        <w:t xml:space="preserve">de la parte solicitante </w:t>
      </w:r>
      <w:r w:rsidRPr="00FE0C77">
        <w:rPr>
          <w:rFonts w:cs="Times New Roman"/>
          <w:sz w:val="22"/>
          <w:szCs w:val="22"/>
        </w:rPr>
        <w:t xml:space="preserve"> en su nombre (el </w:t>
      </w:r>
      <w:r w:rsidRPr="00FE0C77">
        <w:rPr>
          <w:rFonts w:cs="Times New Roman"/>
          <w:b/>
          <w:bCs/>
          <w:sz w:val="22"/>
          <w:szCs w:val="22"/>
        </w:rPr>
        <w:t>representante para entregas en el país) y notificarlo a la autoridad</w:t>
      </w:r>
      <w:r w:rsidRPr="00FE0C77">
        <w:rPr>
          <w:rFonts w:cs="Times New Roman"/>
          <w:sz w:val="22"/>
          <w:szCs w:val="22"/>
        </w:rPr>
        <w:t xml:space="preserve"> competente, a menos que la notificación se realice en la dirección de entrega electrónica. En caso de incumplimiento de esta obligación, el documento se archivará y se considerará entregado. </w:t>
      </w:r>
    </w:p>
    <w:p w14:paraId="2136DEFA" w14:textId="77777777" w:rsidR="00FE0C77" w:rsidRPr="00FE0C77" w:rsidRDefault="00FE0C77" w:rsidP="00FE0C77">
      <w:pPr>
        <w:numPr>
          <w:ilvl w:val="0"/>
          <w:numId w:val="46"/>
        </w:numPr>
        <w:suppressAutoHyphens w:val="0"/>
        <w:spacing w:before="0" w:after="160" w:line="100" w:lineRule="atLeast"/>
        <w:jc w:val="both"/>
      </w:pPr>
      <w:r w:rsidRPr="00FE0C77">
        <w:rPr>
          <w:rFonts w:cs="Times New Roman"/>
          <w:b/>
          <w:bCs/>
          <w:sz w:val="22"/>
          <w:szCs w:val="22"/>
        </w:rPr>
        <w:t>Una parte residente fuera de la Unión Europea, de otro Estado miembro de la Asociación Europea de Libre Comercio (AELC) —parte del Acuerdo sobre el Espacio Económico Europeo— o de la Confederación Suiza</w:t>
      </w:r>
      <w:r w:rsidRPr="00FE0C77">
        <w:rPr>
          <w:rFonts w:cs="Times New Roman"/>
          <w:sz w:val="22"/>
          <w:szCs w:val="22"/>
        </w:rPr>
        <w:t xml:space="preserve">, si no ha designado un abogado residente en Polonia para gestionar el caso, o si la notificación no se realiza a una dirección de entrega electrónica, está obligada a designar un agente para notificaciones en Polonia. En caso de </w:t>
      </w:r>
      <w:r w:rsidRPr="00FE0C77">
        <w:rPr>
          <w:rFonts w:cs="Times New Roman"/>
          <w:b/>
          <w:bCs/>
          <w:sz w:val="22"/>
          <w:szCs w:val="22"/>
        </w:rPr>
        <w:t>no designación de ningún representante para entregas en Polonia</w:t>
      </w:r>
      <w:r w:rsidRPr="00FE0C77">
        <w:rPr>
          <w:rFonts w:cs="Times New Roman"/>
          <w:sz w:val="22"/>
          <w:szCs w:val="22"/>
        </w:rPr>
        <w:t>, los documentos dirigidos a dicha parte se conservarán en el expediente del caso y se considerarán entregados.</w:t>
      </w:r>
    </w:p>
    <w:p w14:paraId="0CA3CBC5" w14:textId="57F7F591" w:rsidR="00774182" w:rsidRPr="00173D9D" w:rsidRDefault="00774182">
      <w:pPr>
        <w:pStyle w:val="Nagwek2"/>
        <w:spacing w:after="200"/>
        <w:rPr>
          <w:rFonts w:cs="Times New Roman"/>
          <w:b/>
          <w:bCs/>
        </w:rPr>
      </w:pPr>
      <w:bookmarkStart w:id="48" w:name="_Toc386286349"/>
      <w:bookmarkStart w:id="49" w:name="_Toc505338735"/>
      <w:bookmarkStart w:id="50" w:name="_Toc5972856"/>
      <w:bookmarkStart w:id="51" w:name="_Toc192480115"/>
      <w:bookmarkStart w:id="52" w:name="_Toc228195692"/>
      <w:r w:rsidRPr="00173D9D">
        <w:t xml:space="preserve">2.8   </w:t>
      </w:r>
      <w:bookmarkEnd w:id="48"/>
      <w:bookmarkEnd w:id="49"/>
      <w:bookmarkEnd w:id="50"/>
      <w:r w:rsidR="00C45431" w:rsidRPr="00173D9D">
        <w:t>REQUISITO DE OBSERVAR EL PLAZO</w:t>
      </w:r>
      <w:bookmarkEnd w:id="51"/>
      <w:bookmarkEnd w:id="52"/>
    </w:p>
    <w:p w14:paraId="0A3B6E5F" w14:textId="77777777" w:rsidR="00832EBF" w:rsidRPr="00832EBF" w:rsidRDefault="00832EBF" w:rsidP="00832EBF">
      <w:pPr>
        <w:spacing w:line="100" w:lineRule="atLeast"/>
        <w:jc w:val="both"/>
        <w:rPr>
          <w:rFonts w:cs="Times New Roman"/>
          <w:b/>
          <w:bCs/>
          <w:sz w:val="22"/>
          <w:szCs w:val="22"/>
        </w:rPr>
      </w:pPr>
      <w:r w:rsidRPr="00832EBF">
        <w:rPr>
          <w:rFonts w:cs="Times New Roman"/>
          <w:b/>
          <w:bCs/>
          <w:sz w:val="22"/>
          <w:szCs w:val="22"/>
        </w:rPr>
        <w:t>Las solicitudes y peticiones redactadas en polaco deberán presentarse dentro del plazo establecido para la acción en cuestión.</w:t>
      </w:r>
    </w:p>
    <w:p w14:paraId="2505D608" w14:textId="77777777" w:rsidR="00832EBF" w:rsidRPr="00832EBF" w:rsidRDefault="00832EBF" w:rsidP="00832EBF">
      <w:pPr>
        <w:spacing w:line="100" w:lineRule="atLeast"/>
        <w:jc w:val="both"/>
        <w:rPr>
          <w:rFonts w:cs="Times New Roman"/>
          <w:sz w:val="22"/>
          <w:szCs w:val="22"/>
        </w:rPr>
      </w:pPr>
      <w:r w:rsidRPr="00832EBF">
        <w:rPr>
          <w:rFonts w:cs="Times New Roman"/>
          <w:b/>
          <w:bCs/>
          <w:sz w:val="22"/>
          <w:szCs w:val="22"/>
        </w:rPr>
        <w:t>Se considera cumplido el plazo para realizar una acción específica si, antes de su vencimiento, el documento ha sido:</w:t>
      </w:r>
    </w:p>
    <w:p w14:paraId="6BF0A820"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 xml:space="preserve">enviado electrónicamente a un organismo de la administración pública a la dirección de entrega electrónica, y el remitente ha recibido un acuse de recibo, emitido tras la recepción de la correspondencia en la dirección de entrega electrónica del organismo; </w:t>
      </w:r>
    </w:p>
    <w:p w14:paraId="0A6ECED0"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 xml:space="preserve">depositado en una </w:t>
      </w:r>
      <w:r w:rsidRPr="00832EBF">
        <w:rPr>
          <w:rFonts w:cs="Times New Roman"/>
          <w:b/>
          <w:bCs/>
          <w:sz w:val="22"/>
          <w:szCs w:val="22"/>
        </w:rPr>
        <w:t>oficina de correos polaca</w:t>
      </w:r>
      <w:r w:rsidRPr="00832EBF">
        <w:rPr>
          <w:rFonts w:cs="Times New Roman"/>
          <w:sz w:val="22"/>
          <w:szCs w:val="22"/>
        </w:rPr>
        <w:t xml:space="preserve"> </w:t>
      </w:r>
      <w:r w:rsidRPr="00832EBF">
        <w:rPr>
          <w:rFonts w:cs="Times New Roman"/>
          <w:b/>
          <w:bCs/>
          <w:sz w:val="22"/>
          <w:szCs w:val="22"/>
        </w:rPr>
        <w:t>de un operador designado</w:t>
      </w:r>
      <w:r w:rsidRPr="00832EBF">
        <w:rPr>
          <w:rFonts w:cs="Times New Roman"/>
          <w:sz w:val="22"/>
          <w:szCs w:val="22"/>
        </w:rPr>
        <w:t xml:space="preserve"> en el sentido de la Ley de 23 de noviembre de 2012 - Ley Postal (Poczta Polska S.A.), o en una oficina de correos de un operador que preste servicios universales en otro Estado miembro de la Unión Europea, un Estado miembro de la Asociación Europea de Libre Comercio (AELC) - parte del Acuerdo sobre el Espacio Económico Europeo, o la Confederación Suiza; </w:t>
      </w:r>
    </w:p>
    <w:p w14:paraId="5800A65A"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 xml:space="preserve">presentado en una </w:t>
      </w:r>
      <w:r w:rsidRPr="00832EBF">
        <w:rPr>
          <w:rFonts w:cs="Times New Roman"/>
          <w:b/>
          <w:bCs/>
          <w:sz w:val="22"/>
          <w:szCs w:val="22"/>
        </w:rPr>
        <w:t>oficina consular polaca;</w:t>
      </w:r>
    </w:p>
    <w:p w14:paraId="2BFAABA7"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presentado por un soldado al cuartel general de una unidad militar;</w:t>
      </w:r>
    </w:p>
    <w:p w14:paraId="4A980128"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presentado por un miembro de la tripulación de un buque de navegación marítima al capitán del buque;</w:t>
      </w:r>
    </w:p>
    <w:p w14:paraId="44712D0E" w14:textId="77777777" w:rsidR="00832EBF" w:rsidRPr="00832EBF" w:rsidRDefault="00832EBF" w:rsidP="00832EBF">
      <w:pPr>
        <w:numPr>
          <w:ilvl w:val="0"/>
          <w:numId w:val="47"/>
        </w:numPr>
        <w:suppressAutoHyphens w:val="0"/>
        <w:spacing w:before="0" w:after="160" w:line="100" w:lineRule="atLeast"/>
        <w:jc w:val="both"/>
        <w:rPr>
          <w:rFonts w:eastAsia="Times New Roman" w:cs="Times New Roman"/>
          <w:sz w:val="22"/>
          <w:szCs w:val="22"/>
        </w:rPr>
      </w:pPr>
      <w:r w:rsidRPr="00832EBF">
        <w:rPr>
          <w:rFonts w:cs="Times New Roman"/>
          <w:sz w:val="22"/>
          <w:szCs w:val="22"/>
        </w:rPr>
        <w:lastRenderedPageBreak/>
        <w:t>presentada por una persona privada de libertad a la administración de un centro penitenciario;</w:t>
      </w:r>
    </w:p>
    <w:p w14:paraId="44DA3D8A" w14:textId="77777777" w:rsidR="00832EBF" w:rsidRPr="00832EBF" w:rsidRDefault="00832EBF" w:rsidP="00822272">
      <w:pPr>
        <w:numPr>
          <w:ilvl w:val="0"/>
          <w:numId w:val="47"/>
        </w:numPr>
        <w:suppressAutoHyphens w:val="0"/>
        <w:spacing w:before="0" w:after="160" w:line="240" w:lineRule="auto"/>
        <w:jc w:val="both"/>
        <w:rPr>
          <w:rFonts w:cs="Times New Roman"/>
          <w:b/>
          <w:bCs/>
          <w:sz w:val="22"/>
          <w:szCs w:val="22"/>
        </w:rPr>
      </w:pPr>
      <w:r w:rsidRPr="00832EBF">
        <w:rPr>
          <w:rFonts w:eastAsia="Times New Roman" w:cs="Times New Roman"/>
          <w:sz w:val="22"/>
          <w:szCs w:val="22"/>
        </w:rPr>
        <w:t>presentado por un extranjero internado en un centro de detención o un centro de internamiento para extranjeros a la administración de ese centro o centro de detención</w:t>
      </w:r>
      <w:r w:rsidRPr="00832EBF">
        <w:rPr>
          <w:rFonts w:cs="Times New Roman"/>
          <w:sz w:val="22"/>
          <w:szCs w:val="22"/>
        </w:rPr>
        <w:t>.</w:t>
      </w:r>
    </w:p>
    <w:p w14:paraId="0377AD9B" w14:textId="77777777" w:rsidR="00832EBF" w:rsidRPr="00832EBF" w:rsidRDefault="00832EBF" w:rsidP="00822272">
      <w:pPr>
        <w:spacing w:line="240" w:lineRule="auto"/>
        <w:jc w:val="both"/>
        <w:rPr>
          <w:rFonts w:eastAsia="Times New Roman" w:cs="Times New Roman"/>
          <w:b/>
          <w:bCs/>
          <w:sz w:val="22"/>
          <w:szCs w:val="22"/>
        </w:rPr>
      </w:pPr>
      <w:r w:rsidRPr="00832EBF">
        <w:rPr>
          <w:rFonts w:eastAsia="Times New Roman" w:cs="Times New Roman"/>
          <w:b/>
          <w:bCs/>
          <w:sz w:val="22"/>
          <w:szCs w:val="22"/>
        </w:rPr>
        <w:t>Los documentos también pueden presentarse directamente ante la autoridad competente para el caso.</w:t>
      </w:r>
    </w:p>
    <w:p w14:paraId="214BB7F3" w14:textId="77777777" w:rsidR="00832EBF" w:rsidRPr="00832EBF" w:rsidRDefault="00832EBF" w:rsidP="00822272">
      <w:pPr>
        <w:spacing w:line="240" w:lineRule="auto"/>
        <w:jc w:val="both"/>
        <w:rPr>
          <w:rFonts w:eastAsia="Times New Roman" w:cs="Times New Roman"/>
          <w:sz w:val="22"/>
          <w:szCs w:val="22"/>
        </w:rPr>
      </w:pPr>
      <w:r w:rsidRPr="00832EBF">
        <w:rPr>
          <w:rFonts w:eastAsia="Times New Roman" w:cs="Times New Roman"/>
          <w:b/>
          <w:bCs/>
          <w:sz w:val="22"/>
          <w:szCs w:val="22"/>
        </w:rPr>
        <w:t xml:space="preserve">El operador designado, según la Ley Postal, es Poczta Polska Spółka Akcyjna (Sociedad Anónima Polaca). </w:t>
      </w:r>
    </w:p>
    <w:p w14:paraId="70DCB84C" w14:textId="77777777" w:rsidR="00832EBF" w:rsidRPr="00832EBF" w:rsidRDefault="00832EBF" w:rsidP="00822272">
      <w:pPr>
        <w:spacing w:line="240" w:lineRule="auto"/>
        <w:jc w:val="both"/>
        <w:rPr>
          <w:rFonts w:eastAsia="Times New Roman" w:cs="Times New Roman"/>
          <w:sz w:val="22"/>
          <w:szCs w:val="22"/>
        </w:rPr>
      </w:pPr>
      <w:r w:rsidRPr="00832EBF">
        <w:rPr>
          <w:rFonts w:eastAsia="Times New Roman" w:cs="Times New Roman"/>
          <w:b/>
          <w:bCs/>
          <w:sz w:val="22"/>
          <w:szCs w:val="22"/>
        </w:rPr>
        <w:t xml:space="preserve">Además, la fecha de ejecución de una acción específica se considera: </w:t>
      </w:r>
    </w:p>
    <w:p w14:paraId="5E971F56" w14:textId="77777777" w:rsidR="00832EBF" w:rsidRPr="00832EBF" w:rsidRDefault="00832EBF" w:rsidP="00822272">
      <w:pPr>
        <w:numPr>
          <w:ilvl w:val="0"/>
          <w:numId w:val="48"/>
        </w:numPr>
        <w:suppressAutoHyphens w:val="0"/>
        <w:spacing w:before="0" w:after="160" w:line="240" w:lineRule="auto"/>
        <w:jc w:val="both"/>
        <w:rPr>
          <w:rFonts w:eastAsia="Times New Roman" w:cs="Times New Roman"/>
          <w:sz w:val="22"/>
          <w:szCs w:val="22"/>
        </w:rPr>
      </w:pPr>
      <w:r w:rsidRPr="00832EBF">
        <w:rPr>
          <w:rFonts w:eastAsia="Times New Roman" w:cs="Times New Roman"/>
          <w:sz w:val="22"/>
          <w:szCs w:val="22"/>
        </w:rPr>
        <w:t xml:space="preserve">en caso de entrega a través de una </w:t>
      </w:r>
      <w:r w:rsidRPr="00832EBF">
        <w:rPr>
          <w:rFonts w:eastAsia="Times New Roman" w:cs="Times New Roman"/>
          <w:b/>
          <w:bCs/>
          <w:sz w:val="22"/>
          <w:szCs w:val="22"/>
        </w:rPr>
        <w:t>oficina de correos extranjera (excepto una oficina de un operador que preste servicios universales en otro Estado miembro de la Unión Europea, un Estado miembro de la Asociación Europea de Libre Comercio (AELC) —parte del Acuerdo sobre el Espacio Económico Europeo— o la Confederación Suiza)</w:t>
      </w:r>
      <w:r w:rsidRPr="00832EBF">
        <w:rPr>
          <w:rFonts w:eastAsia="Times New Roman" w:cs="Times New Roman"/>
          <w:sz w:val="22"/>
          <w:szCs w:val="22"/>
        </w:rPr>
        <w:t xml:space="preserve">: la fecha de recepción en la </w:t>
      </w:r>
      <w:r w:rsidRPr="00832EBF">
        <w:rPr>
          <w:rFonts w:eastAsia="Times New Roman" w:cs="Times New Roman"/>
          <w:b/>
          <w:bCs/>
          <w:sz w:val="22"/>
          <w:szCs w:val="22"/>
        </w:rPr>
        <w:t>oficina de correos polaca del operador designado</w:t>
      </w:r>
      <w:r w:rsidRPr="00832EBF">
        <w:rPr>
          <w:rFonts w:eastAsia="Times New Roman" w:cs="Times New Roman"/>
          <w:sz w:val="22"/>
          <w:szCs w:val="22"/>
        </w:rPr>
        <w:t xml:space="preserve"> (fecha del matasellos de la oficina de correos polaca);</w:t>
      </w:r>
    </w:p>
    <w:p w14:paraId="669A1D73" w14:textId="77777777" w:rsidR="00832EBF" w:rsidRPr="00832EBF" w:rsidRDefault="00832EBF" w:rsidP="00822272">
      <w:pPr>
        <w:numPr>
          <w:ilvl w:val="0"/>
          <w:numId w:val="48"/>
        </w:numPr>
        <w:suppressAutoHyphens w:val="0"/>
        <w:spacing w:before="0" w:after="160" w:line="240" w:lineRule="auto"/>
        <w:jc w:val="both"/>
        <w:rPr>
          <w:rFonts w:eastAsia="Times New Roman" w:cs="Times New Roman"/>
          <w:b/>
          <w:bCs/>
          <w:sz w:val="22"/>
          <w:szCs w:val="22"/>
        </w:rPr>
      </w:pPr>
      <w:r w:rsidRPr="00832EBF">
        <w:rPr>
          <w:rFonts w:eastAsia="Times New Roman" w:cs="Times New Roman"/>
          <w:sz w:val="22"/>
          <w:szCs w:val="22"/>
        </w:rPr>
        <w:t xml:space="preserve">En caso de entrega </w:t>
      </w:r>
      <w:r w:rsidRPr="00832EBF">
        <w:rPr>
          <w:rFonts w:eastAsia="Times New Roman" w:cs="Times New Roman"/>
          <w:b/>
          <w:bCs/>
          <w:sz w:val="22"/>
          <w:szCs w:val="22"/>
        </w:rPr>
        <w:t>a través de operadores postales en la República de Polonia distintos del operador designado (Poczta Polska Spółka Akcyjna) o a través de una empresa de mensajería</w:t>
      </w:r>
      <w:r w:rsidRPr="00832EBF">
        <w:rPr>
          <w:rFonts w:eastAsia="Times New Roman" w:cs="Times New Roman"/>
          <w:sz w:val="22"/>
          <w:szCs w:val="22"/>
        </w:rPr>
        <w:t xml:space="preserve"> (para envíos enviados tanto dentro como fuera de Polonia): </w:t>
      </w:r>
      <w:r w:rsidRPr="00832EBF">
        <w:rPr>
          <w:rFonts w:eastAsia="Times New Roman" w:cs="Times New Roman"/>
          <w:b/>
          <w:bCs/>
          <w:sz w:val="22"/>
          <w:szCs w:val="22"/>
        </w:rPr>
        <w:t>la fecha de recepción por la autoridad competente.</w:t>
      </w:r>
    </w:p>
    <w:p w14:paraId="5934A235" w14:textId="7C0E68A7" w:rsidR="00832EBF" w:rsidRPr="00173D9D" w:rsidRDefault="00AD551F" w:rsidP="00822272">
      <w:pPr>
        <w:spacing w:line="240" w:lineRule="auto"/>
        <w:jc w:val="both"/>
      </w:pPr>
      <w:r>
        <w:rPr>
          <w:rFonts w:cs="Times New Roman"/>
          <w:b/>
          <w:bCs/>
          <w:sz w:val="22"/>
          <w:szCs w:val="22"/>
        </w:rPr>
        <w:t xml:space="preserve"> </w:t>
      </w:r>
      <w:r w:rsidRPr="00375247">
        <w:rPr>
          <w:rFonts w:asciiTheme="minorHAnsi" w:hAnsiTheme="minorHAnsi" w:cstheme="minorHAnsi"/>
          <w:b/>
          <w:bCs/>
          <w:sz w:val="22"/>
          <w:szCs w:val="22"/>
        </w:rPr>
        <w:t xml:space="preserve">Si se incumple el plazo especificado en la citación, se podrá solicitar la prórroga del plazo en un plazo de 7 días </w:t>
      </w:r>
      <w:r w:rsidRPr="00375247">
        <w:rPr>
          <w:rFonts w:asciiTheme="minorHAnsi" w:hAnsiTheme="minorHAnsi" w:cstheme="minorHAnsi"/>
          <w:sz w:val="22"/>
          <w:szCs w:val="22"/>
        </w:rPr>
        <w:t>a partir de la fecha en que cese la causa del incumplimiento.</w:t>
      </w:r>
      <w:r w:rsidRPr="00375247">
        <w:rPr>
          <w:rFonts w:asciiTheme="minorHAnsi" w:hAnsiTheme="minorHAnsi" w:cstheme="minorHAnsi"/>
          <w:b/>
          <w:bCs/>
          <w:sz w:val="22"/>
          <w:szCs w:val="22"/>
        </w:rPr>
        <w:t xml:space="preserve"> Debe ser plausible que el incumplimiento del plazo no haya sido culpa del individuo.</w:t>
      </w:r>
      <w:r>
        <w:rPr>
          <w:rFonts w:asciiTheme="minorHAnsi" w:hAnsiTheme="minorHAnsi" w:cstheme="minorHAnsi"/>
          <w:b/>
          <w:bCs/>
          <w:sz w:val="22"/>
          <w:szCs w:val="22"/>
        </w:rPr>
        <w:t xml:space="preserve"> </w:t>
      </w:r>
      <w:r w:rsidR="00832EBF" w:rsidRPr="00832EBF">
        <w:rPr>
          <w:rFonts w:cs="Times New Roman"/>
          <w:b/>
          <w:bCs/>
          <w:sz w:val="22"/>
          <w:szCs w:val="22"/>
        </w:rPr>
        <w:t>Al presentar la solicitud, deberá adjuntar la documentación requerida en la citación o realizar las acciones allí indicadas.</w:t>
      </w:r>
    </w:p>
    <w:p w14:paraId="6096F84F" w14:textId="7365EFD4" w:rsidR="00774182" w:rsidRPr="00173D9D" w:rsidRDefault="00774182">
      <w:pPr>
        <w:pStyle w:val="Nagwek2"/>
        <w:spacing w:after="200"/>
        <w:rPr>
          <w:rFonts w:cs="Times New Roman"/>
          <w:b/>
          <w:bCs/>
        </w:rPr>
      </w:pPr>
      <w:bookmarkStart w:id="53" w:name="_Toc386286350"/>
      <w:bookmarkStart w:id="54" w:name="_Toc505338736"/>
      <w:bookmarkStart w:id="55" w:name="_Toc5972857"/>
      <w:bookmarkStart w:id="56" w:name="_Toc192480116"/>
      <w:bookmarkStart w:id="57" w:name="_Toc228195693"/>
      <w:r w:rsidRPr="00173D9D">
        <w:t xml:space="preserve">2.9   </w:t>
      </w:r>
      <w:bookmarkEnd w:id="53"/>
      <w:bookmarkEnd w:id="54"/>
      <w:bookmarkEnd w:id="55"/>
      <w:r w:rsidR="000468DD" w:rsidRPr="00173D9D">
        <w:t>CONSULTA DEL EXPEDIENTE DEL ASUNTO</w:t>
      </w:r>
      <w:bookmarkEnd w:id="56"/>
      <w:bookmarkEnd w:id="57"/>
    </w:p>
    <w:p w14:paraId="1AC0CCBD" w14:textId="6CF62FCB" w:rsidR="00774182" w:rsidRPr="00173D9D" w:rsidRDefault="000468DD" w:rsidP="006C1B11">
      <w:pPr>
        <w:pStyle w:val="Kolorowalistaakcent11"/>
        <w:numPr>
          <w:ilvl w:val="0"/>
          <w:numId w:val="9"/>
        </w:numPr>
        <w:spacing w:line="100" w:lineRule="atLeast"/>
        <w:jc w:val="both"/>
        <w:rPr>
          <w:rFonts w:cs="Times New Roman"/>
          <w:sz w:val="22"/>
          <w:szCs w:val="22"/>
        </w:rPr>
      </w:pPr>
      <w:r w:rsidRPr="00173D9D">
        <w:rPr>
          <w:rFonts w:cs="Times New Roman"/>
          <w:b/>
          <w:bCs/>
          <w:sz w:val="22"/>
          <w:szCs w:val="22"/>
        </w:rPr>
        <w:t>En cualquier fase del procedimiento, la parte t</w:t>
      </w:r>
      <w:r w:rsidR="003944AA" w:rsidRPr="00173D9D">
        <w:rPr>
          <w:rFonts w:cs="Times New Roman"/>
          <w:b/>
          <w:bCs/>
          <w:sz w:val="22"/>
          <w:szCs w:val="22"/>
        </w:rPr>
        <w:t>endrá</w:t>
      </w:r>
      <w:r w:rsidRPr="00173D9D">
        <w:rPr>
          <w:rFonts w:cs="Times New Roman"/>
          <w:b/>
          <w:bCs/>
          <w:sz w:val="22"/>
          <w:szCs w:val="22"/>
        </w:rPr>
        <w:t xml:space="preserve"> derecho a acceder a los expedientes del caso, a hacer notas, </w:t>
      </w:r>
      <w:r w:rsidR="00774FFB" w:rsidRPr="00173D9D">
        <w:rPr>
          <w:rFonts w:cs="Times New Roman"/>
          <w:b/>
          <w:bCs/>
          <w:sz w:val="22"/>
          <w:szCs w:val="22"/>
        </w:rPr>
        <w:t>foto</w:t>
      </w:r>
      <w:r w:rsidRPr="00173D9D">
        <w:rPr>
          <w:rFonts w:cs="Times New Roman"/>
          <w:b/>
          <w:bCs/>
          <w:sz w:val="22"/>
          <w:szCs w:val="22"/>
        </w:rPr>
        <w:t xml:space="preserve">copias (por ejemplo, fotos) o </w:t>
      </w:r>
      <w:r w:rsidR="00774FFB" w:rsidRPr="00173D9D">
        <w:rPr>
          <w:rFonts w:cs="Times New Roman"/>
          <w:b/>
          <w:bCs/>
          <w:sz w:val="22"/>
          <w:szCs w:val="22"/>
        </w:rPr>
        <w:t>copias</w:t>
      </w:r>
      <w:r w:rsidRPr="00173D9D">
        <w:rPr>
          <w:rFonts w:cs="Times New Roman"/>
          <w:b/>
          <w:bCs/>
          <w:sz w:val="22"/>
          <w:szCs w:val="22"/>
        </w:rPr>
        <w:t xml:space="preserve"> de los mismos. Este derecho también le corresponde</w:t>
      </w:r>
      <w:r w:rsidR="003944AA" w:rsidRPr="00173D9D">
        <w:rPr>
          <w:rFonts w:cs="Times New Roman"/>
          <w:b/>
          <w:bCs/>
          <w:sz w:val="22"/>
          <w:szCs w:val="22"/>
        </w:rPr>
        <w:t>rá</w:t>
      </w:r>
      <w:r w:rsidRPr="00173D9D">
        <w:rPr>
          <w:rFonts w:cs="Times New Roman"/>
          <w:b/>
          <w:bCs/>
          <w:sz w:val="22"/>
          <w:szCs w:val="22"/>
        </w:rPr>
        <w:t xml:space="preserve"> después de la finalización del procedimiento</w:t>
      </w:r>
      <w:r w:rsidR="00774182" w:rsidRPr="00173D9D">
        <w:rPr>
          <w:rFonts w:cs="Times New Roman"/>
          <w:b/>
          <w:bCs/>
          <w:sz w:val="22"/>
          <w:szCs w:val="22"/>
        </w:rPr>
        <w:t xml:space="preserve">. </w:t>
      </w:r>
    </w:p>
    <w:p w14:paraId="717B208F" w14:textId="65FAF2BD" w:rsidR="00774182" w:rsidRPr="00173D9D" w:rsidRDefault="001C226E"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sz w:val="22"/>
          <w:szCs w:val="22"/>
        </w:rPr>
        <w:t xml:space="preserve">La parte </w:t>
      </w:r>
      <w:r w:rsidR="003944AA" w:rsidRPr="00173D9D">
        <w:rPr>
          <w:rFonts w:cs="Times New Roman"/>
          <w:sz w:val="22"/>
          <w:szCs w:val="22"/>
        </w:rPr>
        <w:t>podrá</w:t>
      </w:r>
      <w:r w:rsidRPr="00173D9D">
        <w:rPr>
          <w:rFonts w:cs="Times New Roman"/>
          <w:sz w:val="22"/>
          <w:szCs w:val="22"/>
        </w:rPr>
        <w:t xml:space="preserve"> solicitar la autenticación de </w:t>
      </w:r>
      <w:r w:rsidR="003944AA" w:rsidRPr="00173D9D">
        <w:rPr>
          <w:rFonts w:cs="Times New Roman"/>
          <w:sz w:val="22"/>
          <w:szCs w:val="22"/>
        </w:rPr>
        <w:t>las copias fieles</w:t>
      </w:r>
      <w:r w:rsidRPr="00173D9D">
        <w:rPr>
          <w:rFonts w:cs="Times New Roman"/>
          <w:sz w:val="22"/>
          <w:szCs w:val="22"/>
        </w:rPr>
        <w:t xml:space="preserve"> o</w:t>
      </w:r>
      <w:r w:rsidR="003944AA" w:rsidRPr="00173D9D">
        <w:rPr>
          <w:rFonts w:cs="Times New Roman"/>
          <w:sz w:val="22"/>
          <w:szCs w:val="22"/>
        </w:rPr>
        <w:t xml:space="preserve"> las</w:t>
      </w:r>
      <w:r w:rsidRPr="00173D9D">
        <w:rPr>
          <w:rFonts w:cs="Times New Roman"/>
          <w:sz w:val="22"/>
          <w:szCs w:val="22"/>
        </w:rPr>
        <w:t xml:space="preserve"> copias de los expedientes del caso o la emisión de </w:t>
      </w:r>
      <w:r w:rsidR="003944AA" w:rsidRPr="00173D9D">
        <w:rPr>
          <w:rFonts w:cs="Times New Roman"/>
          <w:sz w:val="22"/>
          <w:szCs w:val="22"/>
        </w:rPr>
        <w:t>las copias</w:t>
      </w:r>
      <w:r w:rsidRPr="00173D9D">
        <w:rPr>
          <w:rFonts w:cs="Times New Roman"/>
          <w:sz w:val="22"/>
          <w:szCs w:val="22"/>
        </w:rPr>
        <w:t xml:space="preserve"> autenticad</w:t>
      </w:r>
      <w:r w:rsidR="003944AA" w:rsidRPr="00173D9D">
        <w:rPr>
          <w:rFonts w:cs="Times New Roman"/>
          <w:sz w:val="22"/>
          <w:szCs w:val="22"/>
        </w:rPr>
        <w:t>a</w:t>
      </w:r>
      <w:r w:rsidRPr="00173D9D">
        <w:rPr>
          <w:rFonts w:cs="Times New Roman"/>
          <w:sz w:val="22"/>
          <w:szCs w:val="22"/>
        </w:rPr>
        <w:t xml:space="preserve">s de dichos expedientes, siempre que </w:t>
      </w:r>
      <w:r w:rsidR="00B16C1D" w:rsidRPr="00173D9D">
        <w:rPr>
          <w:rFonts w:cs="Times New Roman"/>
          <w:b/>
          <w:bCs/>
          <w:sz w:val="22"/>
          <w:szCs w:val="22"/>
        </w:rPr>
        <w:t>quede</w:t>
      </w:r>
      <w:r w:rsidR="00774FFB" w:rsidRPr="00173D9D">
        <w:rPr>
          <w:rFonts w:cs="Times New Roman"/>
          <w:b/>
          <w:bCs/>
          <w:sz w:val="22"/>
          <w:szCs w:val="22"/>
        </w:rPr>
        <w:t xml:space="preserve"> justifi</w:t>
      </w:r>
      <w:r w:rsidR="00B16C1D" w:rsidRPr="00173D9D">
        <w:rPr>
          <w:rFonts w:cs="Times New Roman"/>
          <w:b/>
          <w:bCs/>
          <w:sz w:val="22"/>
          <w:szCs w:val="22"/>
        </w:rPr>
        <w:t>cado</w:t>
      </w:r>
      <w:r w:rsidR="00774FFB" w:rsidRPr="00173D9D">
        <w:rPr>
          <w:rFonts w:cs="Times New Roman"/>
          <w:b/>
          <w:bCs/>
          <w:sz w:val="22"/>
          <w:szCs w:val="22"/>
        </w:rPr>
        <w:t xml:space="preserve"> </w:t>
      </w:r>
      <w:r w:rsidR="00B16C1D" w:rsidRPr="00173D9D">
        <w:rPr>
          <w:rFonts w:cs="Times New Roman"/>
          <w:b/>
          <w:bCs/>
          <w:sz w:val="22"/>
          <w:szCs w:val="22"/>
        </w:rPr>
        <w:t>por</w:t>
      </w:r>
      <w:r w:rsidR="00A36199">
        <w:rPr>
          <w:rFonts w:cs="Times New Roman"/>
          <w:b/>
          <w:bCs/>
          <w:sz w:val="22"/>
          <w:szCs w:val="22"/>
        </w:rPr>
        <w:t xml:space="preserve"> interés</w:t>
      </w:r>
      <w:r w:rsidRPr="00173D9D">
        <w:rPr>
          <w:rFonts w:cs="Times New Roman"/>
          <w:b/>
          <w:bCs/>
          <w:sz w:val="22"/>
          <w:szCs w:val="22"/>
        </w:rPr>
        <w:t xml:space="preserve"> </w:t>
      </w:r>
      <w:r w:rsidR="00B16C1D" w:rsidRPr="00173D9D">
        <w:rPr>
          <w:rFonts w:cs="Times New Roman"/>
          <w:b/>
          <w:bCs/>
          <w:sz w:val="22"/>
          <w:szCs w:val="22"/>
        </w:rPr>
        <w:t>importante</w:t>
      </w:r>
      <w:r w:rsidRPr="00173D9D">
        <w:rPr>
          <w:rFonts w:cs="Times New Roman"/>
          <w:b/>
          <w:bCs/>
          <w:sz w:val="22"/>
          <w:szCs w:val="22"/>
        </w:rPr>
        <w:t xml:space="preserve"> de la parte.</w:t>
      </w:r>
    </w:p>
    <w:p w14:paraId="1B9D0D1B" w14:textId="1F4D8233" w:rsidR="00774182" w:rsidRPr="00173D9D" w:rsidRDefault="00774FFB"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b/>
          <w:bCs/>
          <w:sz w:val="22"/>
          <w:szCs w:val="22"/>
        </w:rPr>
        <w:t>Los derechos de</w:t>
      </w:r>
      <w:r w:rsidR="001C226E" w:rsidRPr="00173D9D">
        <w:rPr>
          <w:rFonts w:cs="Times New Roman"/>
          <w:b/>
          <w:bCs/>
          <w:sz w:val="22"/>
          <w:szCs w:val="22"/>
        </w:rPr>
        <w:t xml:space="preserve"> timbre por la </w:t>
      </w:r>
      <w:r w:rsidRPr="00173D9D">
        <w:rPr>
          <w:rFonts w:cs="Times New Roman"/>
          <w:b/>
          <w:bCs/>
          <w:sz w:val="22"/>
          <w:szCs w:val="22"/>
        </w:rPr>
        <w:t xml:space="preserve">autenticación de las copias o fotocopias </w:t>
      </w:r>
      <w:r w:rsidR="001C226E" w:rsidRPr="00173D9D">
        <w:rPr>
          <w:rFonts w:cs="Times New Roman"/>
          <w:b/>
          <w:bCs/>
          <w:sz w:val="22"/>
          <w:szCs w:val="22"/>
        </w:rPr>
        <w:t>del documento de</w:t>
      </w:r>
      <w:r w:rsidRPr="00173D9D">
        <w:rPr>
          <w:rFonts w:cs="Times New Roman"/>
          <w:b/>
          <w:bCs/>
          <w:sz w:val="22"/>
          <w:szCs w:val="22"/>
        </w:rPr>
        <w:t xml:space="preserve"> los</w:t>
      </w:r>
      <w:r w:rsidR="001C226E" w:rsidRPr="00173D9D">
        <w:rPr>
          <w:rFonts w:cs="Times New Roman"/>
          <w:b/>
          <w:bCs/>
          <w:sz w:val="22"/>
          <w:szCs w:val="22"/>
        </w:rPr>
        <w:t xml:space="preserve"> expediente</w:t>
      </w:r>
      <w:r w:rsidRPr="00173D9D">
        <w:rPr>
          <w:rFonts w:cs="Times New Roman"/>
          <w:b/>
          <w:bCs/>
          <w:sz w:val="22"/>
          <w:szCs w:val="22"/>
        </w:rPr>
        <w:t>s</w:t>
      </w:r>
      <w:r w:rsidR="001C226E" w:rsidRPr="00173D9D">
        <w:rPr>
          <w:rFonts w:cs="Times New Roman"/>
          <w:b/>
          <w:bCs/>
          <w:sz w:val="22"/>
          <w:szCs w:val="22"/>
        </w:rPr>
        <w:t xml:space="preserve"> del </w:t>
      </w:r>
      <w:r w:rsidRPr="00173D9D">
        <w:rPr>
          <w:rFonts w:cs="Times New Roman"/>
          <w:b/>
          <w:bCs/>
          <w:sz w:val="22"/>
          <w:szCs w:val="22"/>
        </w:rPr>
        <w:t>asunto</w:t>
      </w:r>
      <w:r w:rsidR="001C226E" w:rsidRPr="00173D9D">
        <w:rPr>
          <w:rFonts w:cs="Times New Roman"/>
          <w:b/>
          <w:bCs/>
          <w:sz w:val="22"/>
          <w:szCs w:val="22"/>
        </w:rPr>
        <w:t xml:space="preserve">, </w:t>
      </w:r>
      <w:r w:rsidR="001C226E" w:rsidRPr="00173D9D">
        <w:rPr>
          <w:rFonts w:cs="Times New Roman"/>
          <w:sz w:val="22"/>
          <w:szCs w:val="22"/>
        </w:rPr>
        <w:t>por cada página completa o comenzada</w:t>
      </w:r>
      <w:r w:rsidR="001C226E" w:rsidRPr="00173D9D">
        <w:rPr>
          <w:rFonts w:cs="Times New Roman"/>
          <w:b/>
          <w:bCs/>
          <w:sz w:val="22"/>
          <w:szCs w:val="22"/>
        </w:rPr>
        <w:t>, asciende</w:t>
      </w:r>
      <w:r w:rsidRPr="00173D9D">
        <w:rPr>
          <w:rFonts w:cs="Times New Roman"/>
          <w:b/>
          <w:bCs/>
          <w:sz w:val="22"/>
          <w:szCs w:val="22"/>
        </w:rPr>
        <w:t>n</w:t>
      </w:r>
      <w:r w:rsidR="001C226E" w:rsidRPr="00173D9D">
        <w:rPr>
          <w:rFonts w:cs="Times New Roman"/>
          <w:b/>
          <w:bCs/>
          <w:sz w:val="22"/>
          <w:szCs w:val="22"/>
        </w:rPr>
        <w:t xml:space="preserve"> a </w:t>
      </w:r>
      <w:r w:rsidR="001C226E" w:rsidRPr="00173D9D">
        <w:rPr>
          <w:rFonts w:cs="Times New Roman"/>
          <w:sz w:val="22"/>
          <w:szCs w:val="22"/>
        </w:rPr>
        <w:t>5 PLN.</w:t>
      </w:r>
    </w:p>
    <w:p w14:paraId="730C81B9" w14:textId="4AD0699D" w:rsidR="00050392" w:rsidRPr="00173D9D" w:rsidRDefault="001C226E"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b/>
          <w:bCs/>
          <w:sz w:val="22"/>
          <w:szCs w:val="22"/>
        </w:rPr>
        <w:t>Los principios anteriores no se aplic</w:t>
      </w:r>
      <w:r w:rsidR="003944AA" w:rsidRPr="00173D9D">
        <w:rPr>
          <w:rFonts w:cs="Times New Roman"/>
          <w:b/>
          <w:bCs/>
          <w:sz w:val="22"/>
          <w:szCs w:val="22"/>
        </w:rPr>
        <w:t>arán</w:t>
      </w:r>
      <w:r w:rsidRPr="00173D9D">
        <w:rPr>
          <w:rFonts w:cs="Times New Roman"/>
          <w:b/>
          <w:bCs/>
          <w:sz w:val="22"/>
          <w:szCs w:val="22"/>
        </w:rPr>
        <w:t xml:space="preserve"> a los expedientes que contengan información</w:t>
      </w:r>
      <w:r w:rsidR="00774FFB" w:rsidRPr="00173D9D">
        <w:rPr>
          <w:rFonts w:cs="Times New Roman"/>
          <w:b/>
          <w:bCs/>
          <w:sz w:val="22"/>
          <w:szCs w:val="22"/>
        </w:rPr>
        <w:t xml:space="preserve"> confidencial</w:t>
      </w:r>
      <w:r w:rsidRPr="00173D9D">
        <w:rPr>
          <w:rFonts w:cs="Times New Roman"/>
          <w:b/>
          <w:bCs/>
          <w:sz w:val="22"/>
          <w:szCs w:val="22"/>
        </w:rPr>
        <w:t xml:space="preserve"> clasificada </w:t>
      </w:r>
      <w:r w:rsidR="00774FFB" w:rsidRPr="00173D9D">
        <w:rPr>
          <w:rFonts w:cs="Times New Roman"/>
          <w:b/>
          <w:bCs/>
          <w:sz w:val="22"/>
          <w:szCs w:val="22"/>
        </w:rPr>
        <w:t>como</w:t>
      </w:r>
      <w:r w:rsidRPr="00173D9D">
        <w:rPr>
          <w:rFonts w:cs="Times New Roman"/>
          <w:b/>
          <w:bCs/>
          <w:sz w:val="22"/>
          <w:szCs w:val="22"/>
        </w:rPr>
        <w:t xml:space="preserve"> "secret</w:t>
      </w:r>
      <w:r w:rsidR="003944AA" w:rsidRPr="00173D9D">
        <w:rPr>
          <w:rFonts w:cs="Times New Roman"/>
          <w:b/>
          <w:bCs/>
          <w:sz w:val="22"/>
          <w:szCs w:val="22"/>
        </w:rPr>
        <w:t>a</w:t>
      </w:r>
      <w:r w:rsidRPr="00173D9D">
        <w:rPr>
          <w:rFonts w:cs="Times New Roman"/>
          <w:b/>
          <w:bCs/>
          <w:sz w:val="22"/>
          <w:szCs w:val="22"/>
        </w:rPr>
        <w:t>" o "muy secret</w:t>
      </w:r>
      <w:r w:rsidR="003944AA" w:rsidRPr="00173D9D">
        <w:rPr>
          <w:rFonts w:cs="Times New Roman"/>
          <w:b/>
          <w:bCs/>
          <w:sz w:val="22"/>
          <w:szCs w:val="22"/>
        </w:rPr>
        <w:t>a</w:t>
      </w:r>
      <w:r w:rsidRPr="00173D9D">
        <w:rPr>
          <w:rFonts w:cs="Times New Roman"/>
          <w:b/>
          <w:bCs/>
          <w:sz w:val="22"/>
          <w:szCs w:val="22"/>
        </w:rPr>
        <w:t>", así como a otros expedientes que el órgano de administración pública excluya debido a</w:t>
      </w:r>
      <w:r w:rsidR="00B16C1D" w:rsidRPr="00173D9D">
        <w:rPr>
          <w:rFonts w:cs="Times New Roman"/>
          <w:b/>
          <w:bCs/>
          <w:sz w:val="22"/>
          <w:szCs w:val="22"/>
        </w:rPr>
        <w:t xml:space="preserve">l </w:t>
      </w:r>
      <w:r w:rsidR="00774FFB" w:rsidRPr="00173D9D">
        <w:rPr>
          <w:rFonts w:cs="Times New Roman"/>
          <w:b/>
          <w:bCs/>
          <w:sz w:val="22"/>
          <w:szCs w:val="22"/>
        </w:rPr>
        <w:t>importante</w:t>
      </w:r>
      <w:r w:rsidRPr="00173D9D">
        <w:rPr>
          <w:rFonts w:cs="Times New Roman"/>
          <w:b/>
          <w:bCs/>
          <w:sz w:val="22"/>
          <w:szCs w:val="22"/>
        </w:rPr>
        <w:t xml:space="preserve"> interés estatal.</w:t>
      </w:r>
    </w:p>
    <w:p w14:paraId="41D989E6" w14:textId="5C5A8572" w:rsidR="00774182" w:rsidRPr="00173D9D" w:rsidRDefault="003944AA" w:rsidP="006C1B11">
      <w:pPr>
        <w:pStyle w:val="Kolorowalistaakcent11"/>
        <w:numPr>
          <w:ilvl w:val="0"/>
          <w:numId w:val="9"/>
        </w:numPr>
        <w:spacing w:line="100" w:lineRule="atLeast"/>
        <w:jc w:val="both"/>
        <w:rPr>
          <w:rFonts w:cs="Times New Roman"/>
          <w:sz w:val="22"/>
          <w:szCs w:val="22"/>
        </w:rPr>
      </w:pPr>
      <w:r w:rsidRPr="00173D9D">
        <w:rPr>
          <w:rFonts w:cs="Times New Roman"/>
          <w:b/>
          <w:bCs/>
          <w:sz w:val="22"/>
          <w:szCs w:val="22"/>
        </w:rPr>
        <w:t>Participación activa en el procedimiento</w:t>
      </w:r>
      <w:r w:rsidRPr="00173D9D">
        <w:rPr>
          <w:rFonts w:cs="Times New Roman"/>
          <w:sz w:val="22"/>
          <w:szCs w:val="22"/>
        </w:rPr>
        <w:t xml:space="preserve">. Los órganos de administración pública están obligados a garantizar una participación activa de las partes en cada fase del procedimiento y, antes de emitir una decisión, deben permitirles expresar su opinión sobre las pruebas y materiales recopilados, así como </w:t>
      </w:r>
      <w:r w:rsidR="00FE6132" w:rsidRPr="00173D9D">
        <w:rPr>
          <w:rFonts w:cs="Times New Roman"/>
          <w:sz w:val="22"/>
          <w:szCs w:val="22"/>
        </w:rPr>
        <w:t>acerca de</w:t>
      </w:r>
      <w:r w:rsidRPr="00173D9D">
        <w:rPr>
          <w:rFonts w:cs="Times New Roman"/>
          <w:sz w:val="22"/>
          <w:szCs w:val="22"/>
        </w:rPr>
        <w:t xml:space="preserve"> las pretensiones formuladas.</w:t>
      </w:r>
    </w:p>
    <w:p w14:paraId="518C016A" w14:textId="4BCCD5BD" w:rsidR="00774182" w:rsidRPr="00173D9D" w:rsidRDefault="003944AA" w:rsidP="006C1B11">
      <w:pPr>
        <w:pStyle w:val="Kolorowalistaakcent11"/>
        <w:numPr>
          <w:ilvl w:val="0"/>
          <w:numId w:val="9"/>
        </w:numPr>
        <w:spacing w:line="100" w:lineRule="atLeast"/>
        <w:jc w:val="both"/>
      </w:pPr>
      <w:r w:rsidRPr="00173D9D">
        <w:rPr>
          <w:rFonts w:cs="Times New Roman"/>
          <w:sz w:val="22"/>
          <w:szCs w:val="22"/>
        </w:rPr>
        <w:t xml:space="preserve">La parte podrá </w:t>
      </w:r>
      <w:r w:rsidRPr="00173D9D">
        <w:rPr>
          <w:rFonts w:cs="Times New Roman"/>
          <w:b/>
          <w:bCs/>
          <w:sz w:val="22"/>
          <w:szCs w:val="22"/>
        </w:rPr>
        <w:t>familiarizarse con el material de prueba acumulado</w:t>
      </w:r>
      <w:r w:rsidRPr="00173D9D">
        <w:rPr>
          <w:rFonts w:cs="Times New Roman"/>
          <w:sz w:val="22"/>
          <w:szCs w:val="22"/>
        </w:rPr>
        <w:t xml:space="preserve"> en el </w:t>
      </w:r>
      <w:r w:rsidR="00B13ABC" w:rsidRPr="00173D9D">
        <w:rPr>
          <w:rFonts w:cs="Times New Roman"/>
          <w:sz w:val="22"/>
          <w:szCs w:val="22"/>
        </w:rPr>
        <w:t>asunto</w:t>
      </w:r>
      <w:r w:rsidRPr="00173D9D">
        <w:rPr>
          <w:rFonts w:cs="Times New Roman"/>
          <w:sz w:val="22"/>
          <w:szCs w:val="22"/>
        </w:rPr>
        <w:t xml:space="preserve">, completar la solicitud presentada y </w:t>
      </w:r>
      <w:r w:rsidR="00B13ABC" w:rsidRPr="00173D9D">
        <w:rPr>
          <w:rFonts w:cs="Times New Roman"/>
          <w:sz w:val="22"/>
          <w:szCs w:val="22"/>
        </w:rPr>
        <w:t>formular</w:t>
      </w:r>
      <w:r w:rsidRPr="00173D9D">
        <w:rPr>
          <w:rFonts w:cs="Times New Roman"/>
          <w:sz w:val="22"/>
          <w:szCs w:val="22"/>
        </w:rPr>
        <w:t xml:space="preserve"> su declaración para el acta. </w:t>
      </w:r>
    </w:p>
    <w:p w14:paraId="031F1694" w14:textId="0B14E66E" w:rsidR="00774182" w:rsidRPr="00173D9D" w:rsidRDefault="00774182">
      <w:pPr>
        <w:pStyle w:val="Nagwek2"/>
        <w:spacing w:after="200"/>
        <w:rPr>
          <w:b/>
          <w:bCs/>
        </w:rPr>
      </w:pPr>
      <w:bookmarkStart w:id="58" w:name="_Toc386286351"/>
      <w:bookmarkStart w:id="59" w:name="_Toc505338737"/>
      <w:bookmarkStart w:id="60" w:name="_Toc5972858"/>
      <w:bookmarkStart w:id="61" w:name="_Toc192480117"/>
      <w:bookmarkStart w:id="62" w:name="_Toc228195694"/>
      <w:r w:rsidRPr="00173D9D">
        <w:t xml:space="preserve">2.10   </w:t>
      </w:r>
      <w:bookmarkEnd w:id="58"/>
      <w:bookmarkEnd w:id="59"/>
      <w:bookmarkEnd w:id="60"/>
      <w:r w:rsidR="00B13ABC" w:rsidRPr="00173D9D">
        <w:t>DERECHOS</w:t>
      </w:r>
      <w:r w:rsidR="003944AA" w:rsidRPr="00173D9D">
        <w:t xml:space="preserve"> DE TIMBRE</w:t>
      </w:r>
      <w:bookmarkEnd w:id="61"/>
      <w:bookmarkEnd w:id="62"/>
    </w:p>
    <w:p w14:paraId="5AB1E1CA" w14:textId="43B1A8DC" w:rsidR="00774182" w:rsidRPr="00173D9D" w:rsidRDefault="003944AA">
      <w:pPr>
        <w:pStyle w:val="just"/>
        <w:spacing w:before="0" w:after="200"/>
        <w:jc w:val="both"/>
        <w:rPr>
          <w:rFonts w:ascii="Calibri" w:hAnsi="Calibri"/>
          <w:sz w:val="22"/>
          <w:szCs w:val="22"/>
        </w:rPr>
      </w:pPr>
      <w:r w:rsidRPr="00173D9D">
        <w:rPr>
          <w:rFonts w:ascii="Calibri" w:hAnsi="Calibri"/>
          <w:b/>
          <w:bCs/>
          <w:sz w:val="22"/>
          <w:szCs w:val="22"/>
        </w:rPr>
        <w:t>La obligación de</w:t>
      </w:r>
      <w:r w:rsidR="00B13ABC" w:rsidRPr="00173D9D">
        <w:rPr>
          <w:rFonts w:ascii="Calibri" w:hAnsi="Calibri"/>
          <w:b/>
          <w:bCs/>
          <w:sz w:val="22"/>
          <w:szCs w:val="22"/>
        </w:rPr>
        <w:t xml:space="preserve"> abonar</w:t>
      </w:r>
      <w:r w:rsidRPr="00173D9D">
        <w:rPr>
          <w:rFonts w:ascii="Calibri" w:hAnsi="Calibri"/>
          <w:b/>
          <w:bCs/>
          <w:sz w:val="22"/>
          <w:szCs w:val="22"/>
        </w:rPr>
        <w:t xml:space="preserve"> </w:t>
      </w:r>
      <w:r w:rsidR="00B13ABC" w:rsidRPr="00173D9D">
        <w:rPr>
          <w:rFonts w:ascii="Calibri" w:hAnsi="Calibri"/>
          <w:b/>
          <w:bCs/>
          <w:sz w:val="22"/>
          <w:szCs w:val="22"/>
        </w:rPr>
        <w:t>los derechos de</w:t>
      </w:r>
      <w:r w:rsidRPr="00173D9D">
        <w:rPr>
          <w:rFonts w:ascii="Calibri" w:hAnsi="Calibri"/>
          <w:b/>
          <w:bCs/>
          <w:sz w:val="22"/>
          <w:szCs w:val="22"/>
        </w:rPr>
        <w:t xml:space="preserve"> timbre </w:t>
      </w:r>
      <w:r w:rsidR="00FE6132" w:rsidRPr="00173D9D">
        <w:rPr>
          <w:rFonts w:ascii="Calibri" w:hAnsi="Calibri"/>
          <w:b/>
          <w:bCs/>
          <w:sz w:val="22"/>
          <w:szCs w:val="22"/>
        </w:rPr>
        <w:t>a raíz de</w:t>
      </w:r>
      <w:r w:rsidRPr="00173D9D">
        <w:rPr>
          <w:rFonts w:ascii="Calibri" w:hAnsi="Calibri"/>
          <w:b/>
          <w:bCs/>
          <w:sz w:val="22"/>
          <w:szCs w:val="22"/>
        </w:rPr>
        <w:t xml:space="preserve"> distintas formas de legalización de la estancia surge en el momento de presentar la solicitud al voivoda</w:t>
      </w:r>
      <w:r w:rsidRPr="00173D9D">
        <w:rPr>
          <w:rFonts w:ascii="Calibri" w:hAnsi="Calibri"/>
          <w:sz w:val="22"/>
          <w:szCs w:val="22"/>
        </w:rPr>
        <w:t xml:space="preserve">. El pago de los derechos de timbre debe realizarse a la cuenta del órgano tributario correspondiente, </w:t>
      </w:r>
      <w:r w:rsidR="00FE6132" w:rsidRPr="00173D9D">
        <w:rPr>
          <w:rFonts w:ascii="Calibri" w:hAnsi="Calibri"/>
          <w:sz w:val="22"/>
          <w:szCs w:val="22"/>
        </w:rPr>
        <w:t>es decir,</w:t>
      </w:r>
      <w:r w:rsidRPr="00173D9D">
        <w:rPr>
          <w:rFonts w:ascii="Calibri" w:hAnsi="Calibri"/>
          <w:sz w:val="22"/>
          <w:szCs w:val="22"/>
        </w:rPr>
        <w:t xml:space="preserve"> </w:t>
      </w:r>
      <w:r w:rsidRPr="00173D9D">
        <w:rPr>
          <w:rFonts w:ascii="Calibri" w:hAnsi="Calibri"/>
          <w:b/>
          <w:bCs/>
          <w:sz w:val="22"/>
          <w:szCs w:val="22"/>
        </w:rPr>
        <w:t>el jefe del distrito</w:t>
      </w:r>
      <w:r w:rsidR="00FE6132" w:rsidRPr="00173D9D">
        <w:rPr>
          <w:rFonts w:ascii="Calibri" w:hAnsi="Calibri"/>
          <w:b/>
          <w:bCs/>
          <w:sz w:val="22"/>
          <w:szCs w:val="22"/>
        </w:rPr>
        <w:t xml:space="preserve"> </w:t>
      </w:r>
      <w:r w:rsidR="00FE6132" w:rsidRPr="00173D9D">
        <w:rPr>
          <w:rFonts w:ascii="Calibri" w:hAnsi="Calibri" w:cs="Calibri"/>
          <w:i/>
          <w:iCs/>
          <w:sz w:val="22"/>
          <w:szCs w:val="22"/>
        </w:rPr>
        <w:t>[wójt]</w:t>
      </w:r>
      <w:r w:rsidRPr="00173D9D">
        <w:rPr>
          <w:rFonts w:ascii="Calibri" w:hAnsi="Calibri"/>
          <w:b/>
          <w:bCs/>
          <w:sz w:val="22"/>
          <w:szCs w:val="22"/>
        </w:rPr>
        <w:t xml:space="preserve"> (alcalde, </w:t>
      </w:r>
      <w:r w:rsidRPr="00173D9D">
        <w:rPr>
          <w:rFonts w:ascii="Calibri" w:hAnsi="Calibri"/>
          <w:b/>
          <w:bCs/>
          <w:sz w:val="22"/>
          <w:szCs w:val="22"/>
        </w:rPr>
        <w:lastRenderedPageBreak/>
        <w:t>presidente de la ciudad).</w:t>
      </w:r>
      <w:r w:rsidRPr="00173D9D">
        <w:rPr>
          <w:rFonts w:ascii="Calibri" w:hAnsi="Calibri"/>
          <w:sz w:val="22"/>
          <w:szCs w:val="22"/>
        </w:rPr>
        <w:t xml:space="preserve"> La persona que presenta la solicitud u otra petición está obligada a adjuntar el comprobante de pago </w:t>
      </w:r>
      <w:r w:rsidR="00B13ABC" w:rsidRPr="00173D9D">
        <w:rPr>
          <w:rFonts w:ascii="Calibri" w:hAnsi="Calibri"/>
          <w:sz w:val="22"/>
          <w:szCs w:val="22"/>
        </w:rPr>
        <w:t>de los derechos</w:t>
      </w:r>
      <w:r w:rsidRPr="00173D9D">
        <w:rPr>
          <w:rFonts w:ascii="Calibri" w:hAnsi="Calibri"/>
          <w:sz w:val="22"/>
          <w:szCs w:val="22"/>
        </w:rPr>
        <w:t xml:space="preserve"> de timbre</w:t>
      </w:r>
      <w:r w:rsidR="00FE6132" w:rsidRPr="00173D9D">
        <w:rPr>
          <w:rFonts w:ascii="Calibri" w:hAnsi="Calibri"/>
          <w:sz w:val="22"/>
          <w:szCs w:val="22"/>
        </w:rPr>
        <w:t xml:space="preserve"> debidos</w:t>
      </w:r>
      <w:r w:rsidRPr="00173D9D">
        <w:rPr>
          <w:rFonts w:ascii="Calibri" w:hAnsi="Calibri"/>
          <w:sz w:val="22"/>
          <w:szCs w:val="22"/>
        </w:rPr>
        <w:t>.</w:t>
      </w:r>
    </w:p>
    <w:p w14:paraId="752FDACC" w14:textId="7942DC2E" w:rsidR="00774182" w:rsidRPr="00173D9D" w:rsidRDefault="00B13ABC">
      <w:pPr>
        <w:pStyle w:val="just"/>
        <w:spacing w:before="0" w:after="200"/>
        <w:jc w:val="both"/>
        <w:rPr>
          <w:sz w:val="22"/>
          <w:szCs w:val="22"/>
        </w:rPr>
      </w:pPr>
      <w:r w:rsidRPr="00173D9D">
        <w:rPr>
          <w:rFonts w:ascii="Calibri" w:hAnsi="Calibri"/>
          <w:sz w:val="22"/>
          <w:szCs w:val="22"/>
        </w:rPr>
        <w:t>Los derechos de timbre</w:t>
      </w:r>
      <w:r w:rsidR="003944AA" w:rsidRPr="00173D9D">
        <w:rPr>
          <w:rFonts w:ascii="Calibri" w:hAnsi="Calibri"/>
          <w:sz w:val="22"/>
          <w:szCs w:val="22"/>
        </w:rPr>
        <w:t xml:space="preserve"> se aplicará</w:t>
      </w:r>
      <w:r w:rsidRPr="00173D9D">
        <w:rPr>
          <w:rFonts w:ascii="Calibri" w:hAnsi="Calibri"/>
          <w:sz w:val="22"/>
          <w:szCs w:val="22"/>
        </w:rPr>
        <w:t>n</w:t>
      </w:r>
      <w:r w:rsidR="003944AA" w:rsidRPr="00173D9D">
        <w:rPr>
          <w:rFonts w:ascii="Calibri" w:hAnsi="Calibri"/>
          <w:sz w:val="22"/>
          <w:szCs w:val="22"/>
        </w:rPr>
        <w:t>, entre otros</w:t>
      </w:r>
      <w:r w:rsidR="00B514C6" w:rsidRPr="00173D9D">
        <w:rPr>
          <w:rFonts w:ascii="Calibri" w:hAnsi="Calibri"/>
          <w:sz w:val="22"/>
          <w:szCs w:val="22"/>
        </w:rPr>
        <w:t>, en los siguientes casos</w:t>
      </w:r>
      <w:r w:rsidRPr="00173D9D">
        <w:rPr>
          <w:rFonts w:ascii="Calibri" w:hAnsi="Calibri"/>
          <w:sz w:val="22"/>
          <w:szCs w:val="22"/>
        </w:rPr>
        <w:t xml:space="preserve"> relacionados con</w:t>
      </w:r>
      <w:r w:rsidR="00774182" w:rsidRPr="00173D9D">
        <w:rPr>
          <w:rFonts w:ascii="Calibri" w:hAnsi="Calibri"/>
          <w:sz w:val="22"/>
          <w:szCs w:val="22"/>
        </w:rPr>
        <w:t>:</w:t>
      </w:r>
    </w:p>
    <w:p w14:paraId="47E9C1D7" w14:textId="0213D3F0"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3944AA" w:rsidRPr="00173D9D">
        <w:rPr>
          <w:rFonts w:cs="Times New Roman"/>
          <w:sz w:val="22"/>
          <w:szCs w:val="22"/>
        </w:rPr>
        <w:t xml:space="preserve"> un permiso de residencia temporal</w:t>
      </w:r>
      <w:r w:rsidR="00774182" w:rsidRPr="00173D9D">
        <w:rPr>
          <w:rFonts w:cs="Times New Roman"/>
          <w:sz w:val="22"/>
          <w:szCs w:val="22"/>
        </w:rPr>
        <w:t xml:space="preserve"> – 340 </w:t>
      </w:r>
      <w:r w:rsidR="003944AA" w:rsidRPr="00173D9D">
        <w:rPr>
          <w:rFonts w:cs="Times New Roman"/>
          <w:sz w:val="22"/>
          <w:szCs w:val="22"/>
        </w:rPr>
        <w:t>PLN</w:t>
      </w:r>
    </w:p>
    <w:p w14:paraId="420C60FB" w14:textId="1B4D2ABA" w:rsidR="00774182"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t xml:space="preserve">el </w:t>
      </w:r>
      <w:r w:rsidR="00B514C6" w:rsidRPr="00173D9D">
        <w:rPr>
          <w:rFonts w:cs="Times New Roman"/>
          <w:sz w:val="22"/>
          <w:szCs w:val="22"/>
        </w:rPr>
        <w:t>otorgamiento de</w:t>
      </w:r>
      <w:r w:rsidR="008F6D7E" w:rsidRPr="00173D9D">
        <w:rPr>
          <w:rFonts w:cs="Times New Roman"/>
          <w:sz w:val="22"/>
          <w:szCs w:val="22"/>
        </w:rPr>
        <w:t xml:space="preserve"> un permiso de residencia temporal para trabajar en el marco de un traslado </w:t>
      </w:r>
      <w:r w:rsidR="005D0903" w:rsidRPr="00173D9D">
        <w:rPr>
          <w:rFonts w:cs="Times New Roman"/>
          <w:sz w:val="22"/>
          <w:szCs w:val="22"/>
        </w:rPr>
        <w:t>intraempresarial</w:t>
      </w:r>
      <w:r w:rsidR="00774182" w:rsidRPr="00173D9D">
        <w:rPr>
          <w:rFonts w:cs="Times New Roman"/>
          <w:sz w:val="22"/>
          <w:szCs w:val="22"/>
        </w:rPr>
        <w:t xml:space="preserve"> – 440 </w:t>
      </w:r>
      <w:r w:rsidR="008F6D7E" w:rsidRPr="00173D9D">
        <w:rPr>
          <w:rFonts w:cs="Times New Roman"/>
          <w:sz w:val="22"/>
          <w:szCs w:val="22"/>
        </w:rPr>
        <w:t>PLN</w:t>
      </w:r>
    </w:p>
    <w:p w14:paraId="6FF155AC" w14:textId="0FDCA935" w:rsidR="00774182"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02703B" w:rsidRPr="00173D9D">
        <w:rPr>
          <w:rFonts w:cs="Times New Roman"/>
          <w:sz w:val="22"/>
          <w:szCs w:val="22"/>
        </w:rPr>
        <w:t xml:space="preserve"> un permiso de residencia temporal </w:t>
      </w:r>
      <w:r w:rsidR="00277927" w:rsidRPr="00173D9D">
        <w:rPr>
          <w:rFonts w:cs="Times New Roman"/>
          <w:sz w:val="22"/>
          <w:szCs w:val="22"/>
        </w:rPr>
        <w:t>para fines de</w:t>
      </w:r>
      <w:r w:rsidR="00FA4E7B" w:rsidRPr="00173D9D">
        <w:rPr>
          <w:rFonts w:cs="Times New Roman"/>
          <w:sz w:val="22"/>
          <w:szCs w:val="22"/>
        </w:rPr>
        <w:t xml:space="preserve"> la</w:t>
      </w:r>
      <w:r w:rsidR="0002703B" w:rsidRPr="00173D9D">
        <w:rPr>
          <w:rFonts w:cs="Times New Roman"/>
          <w:sz w:val="22"/>
          <w:szCs w:val="22"/>
        </w:rPr>
        <w:t xml:space="preserve"> movilidad </w:t>
      </w:r>
      <w:r w:rsidR="00FA4E7B" w:rsidRPr="00173D9D">
        <w:rPr>
          <w:rFonts w:cs="Times New Roman"/>
          <w:sz w:val="22"/>
          <w:szCs w:val="22"/>
        </w:rPr>
        <w:t>de larga duración</w:t>
      </w:r>
      <w:r w:rsidR="0002703B" w:rsidRPr="00173D9D">
        <w:rPr>
          <w:rFonts w:cs="Times New Roman"/>
          <w:sz w:val="22"/>
          <w:szCs w:val="22"/>
        </w:rPr>
        <w:t xml:space="preserve"> de ejecutivo</w:t>
      </w:r>
      <w:r w:rsidRPr="00173D9D">
        <w:rPr>
          <w:rFonts w:cs="Times New Roman"/>
          <w:sz w:val="22"/>
          <w:szCs w:val="22"/>
        </w:rPr>
        <w:t>s</w:t>
      </w:r>
      <w:r w:rsidR="0002703B" w:rsidRPr="00173D9D">
        <w:rPr>
          <w:rFonts w:cs="Times New Roman"/>
          <w:sz w:val="22"/>
          <w:szCs w:val="22"/>
        </w:rPr>
        <w:t>, especialista</w:t>
      </w:r>
      <w:r w:rsidRPr="00173D9D">
        <w:rPr>
          <w:rFonts w:cs="Times New Roman"/>
          <w:sz w:val="22"/>
          <w:szCs w:val="22"/>
        </w:rPr>
        <w:t>s</w:t>
      </w:r>
      <w:r w:rsidR="0002703B" w:rsidRPr="00173D9D">
        <w:rPr>
          <w:rFonts w:cs="Times New Roman"/>
          <w:sz w:val="22"/>
          <w:szCs w:val="22"/>
        </w:rPr>
        <w:t xml:space="preserve"> o empleado</w:t>
      </w:r>
      <w:r w:rsidRPr="00173D9D">
        <w:rPr>
          <w:rFonts w:cs="Times New Roman"/>
          <w:sz w:val="22"/>
          <w:szCs w:val="22"/>
        </w:rPr>
        <w:t>s</w:t>
      </w:r>
      <w:r w:rsidR="0002703B" w:rsidRPr="00173D9D">
        <w:rPr>
          <w:rFonts w:cs="Times New Roman"/>
          <w:sz w:val="22"/>
          <w:szCs w:val="22"/>
        </w:rPr>
        <w:t xml:space="preserve"> en formación</w:t>
      </w:r>
      <w:r w:rsidR="00FA4E7B" w:rsidRPr="00173D9D">
        <w:rPr>
          <w:rFonts w:cs="Times New Roman"/>
          <w:sz w:val="22"/>
          <w:szCs w:val="22"/>
        </w:rPr>
        <w:t xml:space="preserve"> práctica</w:t>
      </w:r>
      <w:r w:rsidR="0002703B" w:rsidRPr="00173D9D">
        <w:rPr>
          <w:rFonts w:cs="Times New Roman"/>
          <w:sz w:val="22"/>
          <w:szCs w:val="22"/>
        </w:rPr>
        <w:t xml:space="preserve"> en el ámbito de un traslado </w:t>
      </w:r>
      <w:r w:rsidR="005D0903" w:rsidRPr="00173D9D">
        <w:rPr>
          <w:rFonts w:cs="Times New Roman"/>
          <w:sz w:val="22"/>
          <w:szCs w:val="22"/>
        </w:rPr>
        <w:t>intraempresarial</w:t>
      </w:r>
      <w:r w:rsidR="0002703B" w:rsidRPr="00173D9D">
        <w:rPr>
          <w:rFonts w:cs="Times New Roman"/>
          <w:sz w:val="22"/>
          <w:szCs w:val="22"/>
        </w:rPr>
        <w:t xml:space="preserve">  </w:t>
      </w:r>
      <w:r w:rsidR="00774182" w:rsidRPr="00173D9D">
        <w:rPr>
          <w:rFonts w:cs="Times New Roman"/>
          <w:sz w:val="22"/>
          <w:szCs w:val="22"/>
        </w:rPr>
        <w:t xml:space="preserve">– 440 </w:t>
      </w:r>
      <w:r w:rsidR="0002703B" w:rsidRPr="00173D9D">
        <w:rPr>
          <w:rFonts w:cs="Times New Roman"/>
          <w:sz w:val="22"/>
          <w:szCs w:val="22"/>
        </w:rPr>
        <w:t>PLN</w:t>
      </w:r>
    </w:p>
    <w:p w14:paraId="1AD09FF5" w14:textId="14EBAC5E"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02703B" w:rsidRPr="00173D9D">
        <w:rPr>
          <w:rFonts w:cs="Times New Roman"/>
          <w:sz w:val="22"/>
          <w:szCs w:val="22"/>
        </w:rPr>
        <w:t>prórroga de un visado nacional</w:t>
      </w:r>
      <w:r w:rsidR="00774182" w:rsidRPr="00173D9D">
        <w:rPr>
          <w:rFonts w:cs="Times New Roman"/>
          <w:sz w:val="22"/>
          <w:szCs w:val="22"/>
        </w:rPr>
        <w:t xml:space="preserve"> – 406 </w:t>
      </w:r>
      <w:r w:rsidR="0002703B" w:rsidRPr="00173D9D">
        <w:rPr>
          <w:rFonts w:cs="Times New Roman"/>
          <w:sz w:val="22"/>
          <w:szCs w:val="22"/>
        </w:rPr>
        <w:t>PLN</w:t>
      </w:r>
    </w:p>
    <w:p w14:paraId="5095393E" w14:textId="2FC3BE22"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la prórroga</w:t>
      </w:r>
      <w:r w:rsidR="00B514C6" w:rsidRPr="00173D9D">
        <w:rPr>
          <w:rFonts w:cs="Times New Roman"/>
          <w:sz w:val="22"/>
          <w:szCs w:val="22"/>
        </w:rPr>
        <w:t xml:space="preserve"> opcional </w:t>
      </w:r>
      <w:r w:rsidR="00FA4E7B" w:rsidRPr="00173D9D">
        <w:rPr>
          <w:rFonts w:cs="Times New Roman"/>
          <w:sz w:val="22"/>
          <w:szCs w:val="22"/>
        </w:rPr>
        <w:t>del visado</w:t>
      </w:r>
      <w:r w:rsidR="00B514C6" w:rsidRPr="00173D9D">
        <w:rPr>
          <w:rFonts w:cs="Times New Roman"/>
          <w:sz w:val="22"/>
          <w:szCs w:val="22"/>
        </w:rPr>
        <w:t xml:space="preserve"> Schengen </w:t>
      </w:r>
      <w:r w:rsidR="00774182" w:rsidRPr="00173D9D">
        <w:rPr>
          <w:rFonts w:cs="Times New Roman"/>
          <w:sz w:val="22"/>
          <w:szCs w:val="22"/>
        </w:rPr>
        <w:t xml:space="preserve">– 30 </w:t>
      </w:r>
      <w:r w:rsidR="00B514C6" w:rsidRPr="00173D9D">
        <w:rPr>
          <w:rFonts w:cs="Times New Roman"/>
          <w:sz w:val="22"/>
          <w:szCs w:val="22"/>
        </w:rPr>
        <w:t>EUR</w:t>
      </w:r>
    </w:p>
    <w:p w14:paraId="07C1E50E" w14:textId="41FEF63B" w:rsidR="00774182" w:rsidRPr="00173D9D" w:rsidRDefault="00B13ABC" w:rsidP="006C1B11">
      <w:pPr>
        <w:pStyle w:val="Kolorowalistaakcent11"/>
        <w:numPr>
          <w:ilvl w:val="0"/>
          <w:numId w:val="16"/>
        </w:numPr>
        <w:spacing w:line="100" w:lineRule="atLeast"/>
        <w:ind w:right="300" w:firstLine="0"/>
        <w:jc w:val="both"/>
        <w:rPr>
          <w:rFonts w:cs="Times New Roman"/>
          <w:sz w:val="22"/>
          <w:szCs w:val="22"/>
        </w:rPr>
      </w:pPr>
      <w:r w:rsidRPr="00173D9D">
        <w:rPr>
          <w:rFonts w:cs="Times New Roman"/>
          <w:sz w:val="22"/>
          <w:szCs w:val="22"/>
        </w:rPr>
        <w:t xml:space="preserve">la </w:t>
      </w:r>
      <w:r w:rsidR="00B514C6" w:rsidRPr="00173D9D">
        <w:rPr>
          <w:rFonts w:cs="Times New Roman"/>
          <w:sz w:val="22"/>
          <w:szCs w:val="22"/>
        </w:rPr>
        <w:t>emisión de una decisión distinta a las anteriores, a la que se aplicarán las disposiciones del Código de Procedimiento Administrativo</w:t>
      </w:r>
      <w:r w:rsidR="00774182" w:rsidRPr="00173D9D">
        <w:rPr>
          <w:rFonts w:cs="Times New Roman"/>
          <w:sz w:val="22"/>
          <w:szCs w:val="22"/>
        </w:rPr>
        <w:t xml:space="preserve"> – 10 </w:t>
      </w:r>
      <w:r w:rsidR="00B514C6" w:rsidRPr="00173D9D">
        <w:rPr>
          <w:rFonts w:cs="Times New Roman"/>
          <w:sz w:val="22"/>
          <w:szCs w:val="22"/>
        </w:rPr>
        <w:t>PLN</w:t>
      </w:r>
    </w:p>
    <w:p w14:paraId="347D0248" w14:textId="3984A5E6"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la emisión</w:t>
      </w:r>
      <w:r w:rsidR="00B514C6" w:rsidRPr="00173D9D">
        <w:rPr>
          <w:rFonts w:cs="Times New Roman"/>
          <w:sz w:val="22"/>
          <w:szCs w:val="22"/>
        </w:rPr>
        <w:t xml:space="preserve"> de un certificado</w:t>
      </w:r>
      <w:r w:rsidR="00774182" w:rsidRPr="00173D9D">
        <w:rPr>
          <w:rFonts w:cs="Times New Roman"/>
          <w:sz w:val="22"/>
          <w:szCs w:val="22"/>
        </w:rPr>
        <w:t xml:space="preserve"> – 17 </w:t>
      </w:r>
      <w:r w:rsidR="00B514C6" w:rsidRPr="00173D9D">
        <w:rPr>
          <w:rFonts w:cs="Times New Roman"/>
          <w:sz w:val="22"/>
          <w:szCs w:val="22"/>
        </w:rPr>
        <w:t>PLN</w:t>
      </w:r>
    </w:p>
    <w:p w14:paraId="3ACD66D6" w14:textId="2DCADC4F" w:rsidR="00774182" w:rsidRPr="00173D9D" w:rsidRDefault="00B13ABC" w:rsidP="006C1B11">
      <w:pPr>
        <w:pStyle w:val="Kolorowalistaakcent11"/>
        <w:numPr>
          <w:ilvl w:val="0"/>
          <w:numId w:val="16"/>
        </w:numPr>
        <w:spacing w:line="100" w:lineRule="atLeast"/>
        <w:ind w:right="300" w:firstLine="0"/>
        <w:jc w:val="both"/>
        <w:rPr>
          <w:rFonts w:cs="Times New Roman"/>
          <w:b/>
          <w:bCs/>
          <w:sz w:val="22"/>
          <w:szCs w:val="22"/>
        </w:rPr>
      </w:pPr>
      <w:r w:rsidRPr="00173D9D">
        <w:rPr>
          <w:rFonts w:cs="Times New Roman"/>
          <w:sz w:val="22"/>
          <w:szCs w:val="22"/>
        </w:rPr>
        <w:t xml:space="preserve">la </w:t>
      </w:r>
      <w:r w:rsidR="00B514C6" w:rsidRPr="00173D9D">
        <w:rPr>
          <w:rFonts w:cs="Times New Roman"/>
          <w:sz w:val="22"/>
          <w:szCs w:val="22"/>
        </w:rPr>
        <w:t xml:space="preserve">presentación de un documento que corrobore el otorgamiento del poder o de su copia, copia fiel o fotocopia </w:t>
      </w:r>
      <w:r w:rsidR="00774182" w:rsidRPr="00173D9D">
        <w:rPr>
          <w:rFonts w:cs="Times New Roman"/>
          <w:sz w:val="22"/>
          <w:szCs w:val="22"/>
        </w:rPr>
        <w:t xml:space="preserve">– 17 </w:t>
      </w:r>
      <w:r w:rsidR="00B514C6" w:rsidRPr="00173D9D">
        <w:rPr>
          <w:rFonts w:cs="Times New Roman"/>
          <w:sz w:val="22"/>
          <w:szCs w:val="22"/>
        </w:rPr>
        <w:t>PLN</w:t>
      </w:r>
    </w:p>
    <w:p w14:paraId="71D2391D" w14:textId="55BE332B" w:rsidR="00B514C6" w:rsidRPr="00173D9D" w:rsidRDefault="00B514C6">
      <w:pPr>
        <w:spacing w:line="100" w:lineRule="atLeast"/>
        <w:jc w:val="both"/>
        <w:rPr>
          <w:rFonts w:cs="Times New Roman"/>
          <w:sz w:val="22"/>
          <w:szCs w:val="22"/>
        </w:rPr>
      </w:pPr>
      <w:r w:rsidRPr="00173D9D">
        <w:rPr>
          <w:rFonts w:cs="Times New Roman"/>
          <w:b/>
          <w:bCs/>
          <w:sz w:val="22"/>
          <w:szCs w:val="22"/>
        </w:rPr>
        <w:t xml:space="preserve">Si la parte no paga los derechos de timbre </w:t>
      </w:r>
      <w:r w:rsidR="00FA4E7B" w:rsidRPr="00173D9D">
        <w:rPr>
          <w:rFonts w:cs="Times New Roman"/>
          <w:b/>
          <w:bCs/>
          <w:sz w:val="22"/>
          <w:szCs w:val="22"/>
        </w:rPr>
        <w:t>a la hora de presentar</w:t>
      </w:r>
      <w:r w:rsidRPr="00173D9D">
        <w:rPr>
          <w:rFonts w:cs="Times New Roman"/>
          <w:b/>
          <w:bCs/>
          <w:sz w:val="22"/>
          <w:szCs w:val="22"/>
        </w:rPr>
        <w:t xml:space="preserve"> la solicitud, el órgano encargado del procedimiento fijará un plazo para la satisfacción de dicha tasa. Este plazo no puede ser inferior a 7 días ni superior a 14 días. Si la tasa no se paga dentro del plazo establecido, la solicitud será devuelta</w:t>
      </w:r>
      <w:r w:rsidRPr="00173D9D">
        <w:rPr>
          <w:rFonts w:cs="Times New Roman"/>
          <w:sz w:val="22"/>
          <w:szCs w:val="22"/>
        </w:rPr>
        <w:t xml:space="preserve">. La lista detallada de los objetos sujetos a los derechos de timbre, las tarifas de </w:t>
      </w:r>
      <w:r w:rsidR="00B13ABC" w:rsidRPr="00173D9D">
        <w:rPr>
          <w:rFonts w:cs="Times New Roman"/>
          <w:sz w:val="22"/>
          <w:szCs w:val="22"/>
        </w:rPr>
        <w:t>la referida</w:t>
      </w:r>
      <w:r w:rsidRPr="00173D9D">
        <w:rPr>
          <w:rFonts w:cs="Times New Roman"/>
          <w:sz w:val="22"/>
          <w:szCs w:val="22"/>
        </w:rPr>
        <w:t xml:space="preserve"> tasa y las exenciones </w:t>
      </w:r>
      <w:r w:rsidR="00B13ABC" w:rsidRPr="00173D9D">
        <w:rPr>
          <w:rFonts w:cs="Times New Roman"/>
          <w:sz w:val="22"/>
          <w:szCs w:val="22"/>
        </w:rPr>
        <w:t xml:space="preserve">aplicadas </w:t>
      </w:r>
      <w:r w:rsidRPr="00173D9D">
        <w:rPr>
          <w:rFonts w:cs="Times New Roman"/>
          <w:sz w:val="22"/>
          <w:szCs w:val="22"/>
        </w:rPr>
        <w:t>se encuentran en el a</w:t>
      </w:r>
      <w:r w:rsidR="009436C9" w:rsidRPr="00173D9D">
        <w:rPr>
          <w:rFonts w:cs="Times New Roman"/>
          <w:sz w:val="22"/>
          <w:szCs w:val="22"/>
        </w:rPr>
        <w:t>péndice</w:t>
      </w:r>
      <w:r w:rsidRPr="00173D9D">
        <w:rPr>
          <w:rFonts w:cs="Times New Roman"/>
          <w:sz w:val="22"/>
          <w:szCs w:val="22"/>
        </w:rPr>
        <w:t xml:space="preserve"> </w:t>
      </w:r>
      <w:r w:rsidR="00B13ABC" w:rsidRPr="00173D9D">
        <w:rPr>
          <w:rFonts w:cs="Times New Roman"/>
          <w:sz w:val="22"/>
          <w:szCs w:val="22"/>
        </w:rPr>
        <w:t>a</w:t>
      </w:r>
      <w:r w:rsidRPr="00173D9D">
        <w:rPr>
          <w:rFonts w:cs="Times New Roman"/>
          <w:sz w:val="22"/>
          <w:szCs w:val="22"/>
        </w:rPr>
        <w:t xml:space="preserve"> la ley del 16 de noviembre de 2006 reguladora de los derechos de timbre (</w:t>
      </w:r>
      <w:r w:rsidR="00B13ABC" w:rsidRPr="00173D9D">
        <w:rPr>
          <w:rFonts w:cs="Times New Roman"/>
          <w:sz w:val="22"/>
          <w:szCs w:val="22"/>
        </w:rPr>
        <w:t>es decir</w:t>
      </w:r>
      <w:r w:rsidRPr="00173D9D">
        <w:rPr>
          <w:rFonts w:cs="Times New Roman"/>
          <w:sz w:val="22"/>
          <w:szCs w:val="22"/>
        </w:rPr>
        <w:t xml:space="preserve">: Dz.U. de </w:t>
      </w:r>
      <w:r w:rsidR="001B0774" w:rsidRPr="00173D9D">
        <w:rPr>
          <w:rFonts w:cs="Times New Roman"/>
          <w:sz w:val="22"/>
          <w:szCs w:val="22"/>
        </w:rPr>
        <w:t>202</w:t>
      </w:r>
      <w:r w:rsidR="001B0774">
        <w:rPr>
          <w:rFonts w:cs="Times New Roman"/>
          <w:sz w:val="22"/>
          <w:szCs w:val="22"/>
        </w:rPr>
        <w:t>5</w:t>
      </w:r>
      <w:r w:rsidRPr="00173D9D">
        <w:rPr>
          <w:rFonts w:cs="Times New Roman"/>
          <w:sz w:val="22"/>
          <w:szCs w:val="22"/>
        </w:rPr>
        <w:t xml:space="preserve">, </w:t>
      </w:r>
      <w:r w:rsidR="00B13ABC" w:rsidRPr="00173D9D">
        <w:rPr>
          <w:rFonts w:cs="Times New Roman"/>
          <w:sz w:val="22"/>
          <w:szCs w:val="22"/>
        </w:rPr>
        <w:t>ítem</w:t>
      </w:r>
      <w:r w:rsidRPr="00173D9D">
        <w:rPr>
          <w:rFonts w:cs="Times New Roman"/>
          <w:sz w:val="22"/>
          <w:szCs w:val="22"/>
        </w:rPr>
        <w:t xml:space="preserve"> </w:t>
      </w:r>
      <w:r w:rsidR="001B0774" w:rsidRPr="001B0774">
        <w:rPr>
          <w:rFonts w:cs="Times New Roman"/>
          <w:sz w:val="22"/>
          <w:szCs w:val="22"/>
        </w:rPr>
        <w:t>1154</w:t>
      </w:r>
      <w:r w:rsidRPr="00173D9D">
        <w:rPr>
          <w:rFonts w:cs="Times New Roman"/>
          <w:sz w:val="22"/>
          <w:szCs w:val="22"/>
        </w:rPr>
        <w:t>, con enmiendas posteriores).</w:t>
      </w:r>
    </w:p>
    <w:p w14:paraId="102E6C31" w14:textId="6F87F1CA" w:rsidR="00DB7648" w:rsidRDefault="00B514C6" w:rsidP="00DB7648">
      <w:pPr>
        <w:spacing w:line="100" w:lineRule="atLeast"/>
        <w:jc w:val="both"/>
        <w:rPr>
          <w:rFonts w:cs="Times New Roman"/>
          <w:sz w:val="22"/>
          <w:szCs w:val="22"/>
        </w:rPr>
      </w:pPr>
      <w:r w:rsidRPr="00173D9D">
        <w:rPr>
          <w:rFonts w:cs="Times New Roman"/>
          <w:sz w:val="22"/>
          <w:szCs w:val="22"/>
        </w:rPr>
        <w:t>La exención de los derechos de timbre se aplicará a los permisos de residencia temporal, de los que se habla en el art. 160 punto</w:t>
      </w:r>
      <w:r w:rsidR="00B13ABC" w:rsidRPr="00173D9D">
        <w:rPr>
          <w:rFonts w:cs="Times New Roman"/>
          <w:sz w:val="22"/>
          <w:szCs w:val="22"/>
        </w:rPr>
        <w:t>s</w:t>
      </w:r>
      <w:r w:rsidRPr="00173D9D">
        <w:rPr>
          <w:rFonts w:cs="Times New Roman"/>
          <w:sz w:val="22"/>
          <w:szCs w:val="22"/>
        </w:rPr>
        <w:t xml:space="preserve"> 4, 5 o 6 </w:t>
      </w:r>
      <w:r w:rsidR="00A4530F" w:rsidRPr="00173D9D">
        <w:rPr>
          <w:rFonts w:cs="Times New Roman"/>
          <w:sz w:val="22"/>
          <w:szCs w:val="22"/>
        </w:rPr>
        <w:t>de la ley de fecha 12 de diciembre de 2013 de extranjería.</w:t>
      </w:r>
    </w:p>
    <w:p w14:paraId="3A10D499" w14:textId="2F554DF4" w:rsidR="00866D4E" w:rsidRDefault="00866D4E" w:rsidP="00DB7648">
      <w:pPr>
        <w:spacing w:line="100" w:lineRule="atLeast"/>
        <w:jc w:val="both"/>
        <w:rPr>
          <w:rFonts w:cs="Times New Roman"/>
          <w:sz w:val="22"/>
          <w:szCs w:val="22"/>
        </w:rPr>
      </w:pPr>
      <w:r w:rsidRPr="00866D4E">
        <w:rPr>
          <w:rFonts w:cs="Times New Roman"/>
          <w:sz w:val="22"/>
          <w:szCs w:val="22"/>
        </w:rPr>
        <w:t>Si el voivoda emite una decisión denegando la prórroga de un visado Schengen o un visado nacional, denegando un permiso de residencia temporal o decidiendo interrumpir el procedimiento relativo a la prórroga de un visado Schengen, un visado nacional o un permiso de residencia temporal, el impuesto de timbre pagado por la prórroga de un visado Schengen o un visado nacional o por la concesión de un permiso de residencia temporal no es reembolsable.</w:t>
      </w:r>
    </w:p>
    <w:p w14:paraId="769C662D" w14:textId="77777777" w:rsidR="002754D1" w:rsidRPr="00173D9D" w:rsidRDefault="002754D1" w:rsidP="00DB7648">
      <w:pPr>
        <w:spacing w:line="100" w:lineRule="atLeast"/>
        <w:jc w:val="both"/>
        <w:rPr>
          <w:rFonts w:cs="Times New Roman"/>
          <w:sz w:val="22"/>
          <w:szCs w:val="22"/>
        </w:rPr>
      </w:pPr>
    </w:p>
    <w:p w14:paraId="0EE802A6" w14:textId="40AA1ECB" w:rsidR="00774182" w:rsidRPr="00173D9D" w:rsidRDefault="00B13ABC">
      <w:pPr>
        <w:pStyle w:val="Nagwek1"/>
        <w:pageBreakBefore/>
        <w:spacing w:after="200"/>
      </w:pPr>
      <w:bookmarkStart w:id="63" w:name="_Toc386286352"/>
      <w:bookmarkStart w:id="64" w:name="_Toc505338738"/>
      <w:bookmarkStart w:id="65" w:name="_Toc5972859"/>
      <w:bookmarkStart w:id="66" w:name="_Toc192480118"/>
      <w:bookmarkStart w:id="67" w:name="_Toc228195695"/>
      <w:r w:rsidRPr="00173D9D">
        <w:lastRenderedPageBreak/>
        <w:t xml:space="preserve">CAPÍTULO </w:t>
      </w:r>
      <w:r w:rsidR="00774182" w:rsidRPr="00173D9D">
        <w:t xml:space="preserve">III </w:t>
      </w:r>
      <w:r w:rsidR="00056D08" w:rsidRPr="00173D9D">
        <w:t>–</w:t>
      </w:r>
      <w:r w:rsidR="00774182" w:rsidRPr="00173D9D">
        <w:t xml:space="preserve"> </w:t>
      </w:r>
      <w:bookmarkEnd w:id="63"/>
      <w:bookmarkEnd w:id="64"/>
      <w:bookmarkEnd w:id="65"/>
      <w:r w:rsidR="00056D08" w:rsidRPr="00173D9D">
        <w:t>PRÓRROGA DE</w:t>
      </w:r>
      <w:r w:rsidRPr="00173D9D">
        <w:t>L</w:t>
      </w:r>
      <w:r w:rsidR="00056D08" w:rsidRPr="00173D9D">
        <w:t xml:space="preserve"> VISA</w:t>
      </w:r>
      <w:r w:rsidRPr="00173D9D">
        <w:t>DO</w:t>
      </w:r>
      <w:bookmarkEnd w:id="66"/>
      <w:bookmarkEnd w:id="67"/>
    </w:p>
    <w:p w14:paraId="75BA52CC" w14:textId="10CCCB9B" w:rsidR="00774182" w:rsidRPr="00173D9D" w:rsidRDefault="00774182">
      <w:pPr>
        <w:pStyle w:val="Nagwek2"/>
        <w:spacing w:after="200"/>
        <w:rPr>
          <w:rFonts w:cs="Times New Roman"/>
        </w:rPr>
      </w:pPr>
      <w:bookmarkStart w:id="68" w:name="_Toc386286353"/>
      <w:bookmarkStart w:id="69" w:name="_Toc505338739"/>
      <w:bookmarkStart w:id="70" w:name="_Toc5972860"/>
      <w:bookmarkStart w:id="71" w:name="_Toc192480119"/>
      <w:bookmarkStart w:id="72" w:name="_Toc228195696"/>
      <w:r w:rsidRPr="00173D9D">
        <w:t xml:space="preserve">3.1   </w:t>
      </w:r>
      <w:bookmarkEnd w:id="68"/>
      <w:bookmarkEnd w:id="69"/>
      <w:bookmarkEnd w:id="70"/>
      <w:r w:rsidR="00056D08" w:rsidRPr="00173D9D">
        <w:t xml:space="preserve"> ÓRGANO QUE EXAMINA LA SOLICITUD</w:t>
      </w:r>
      <w:bookmarkEnd w:id="71"/>
      <w:bookmarkEnd w:id="72"/>
    </w:p>
    <w:p w14:paraId="08075AAB" w14:textId="263900D5" w:rsidR="00774182" w:rsidRPr="00173D9D" w:rsidRDefault="0073348C">
      <w:pPr>
        <w:spacing w:line="100" w:lineRule="atLeast"/>
        <w:jc w:val="both"/>
      </w:pPr>
      <w:r w:rsidRPr="00173D9D">
        <w:rPr>
          <w:rFonts w:cs="Times New Roman"/>
          <w:sz w:val="22"/>
          <w:szCs w:val="22"/>
        </w:rPr>
        <w:t xml:space="preserve">La solicitud de </w:t>
      </w:r>
      <w:r w:rsidR="00774182" w:rsidRPr="00173D9D">
        <w:rPr>
          <w:rFonts w:cs="Times New Roman"/>
          <w:b/>
          <w:bCs/>
          <w:sz w:val="22"/>
          <w:szCs w:val="22"/>
        </w:rPr>
        <w:t>pr</w:t>
      </w:r>
      <w:r w:rsidRPr="00173D9D">
        <w:rPr>
          <w:rFonts w:cs="Times New Roman"/>
          <w:b/>
          <w:bCs/>
          <w:sz w:val="22"/>
          <w:szCs w:val="22"/>
        </w:rPr>
        <w:t>órroga del visado Schengen</w:t>
      </w:r>
      <w:r w:rsidR="00774182" w:rsidRPr="00173D9D">
        <w:rPr>
          <w:rFonts w:cs="Times New Roman"/>
          <w:b/>
          <w:bCs/>
          <w:sz w:val="22"/>
          <w:szCs w:val="22"/>
        </w:rPr>
        <w:t xml:space="preserve"> </w:t>
      </w:r>
      <w:r w:rsidRPr="00173D9D">
        <w:rPr>
          <w:rFonts w:cs="Times New Roman"/>
          <w:b/>
          <w:bCs/>
          <w:sz w:val="22"/>
          <w:szCs w:val="22"/>
        </w:rPr>
        <w:t>o del visado nacional</w:t>
      </w:r>
      <w:r w:rsidR="00774182" w:rsidRPr="00173D9D">
        <w:rPr>
          <w:rFonts w:cs="Times New Roman"/>
          <w:b/>
          <w:bCs/>
          <w:sz w:val="22"/>
          <w:szCs w:val="22"/>
        </w:rPr>
        <w:t xml:space="preserve"> </w:t>
      </w:r>
      <w:r w:rsidRPr="00173D9D">
        <w:rPr>
          <w:rFonts w:cs="Times New Roman"/>
          <w:sz w:val="22"/>
          <w:szCs w:val="22"/>
        </w:rPr>
        <w:t>se presenta al</w:t>
      </w:r>
      <w:r w:rsidR="00774182" w:rsidRPr="00173D9D">
        <w:rPr>
          <w:rFonts w:cs="Times New Roman"/>
          <w:sz w:val="22"/>
          <w:szCs w:val="22"/>
        </w:rPr>
        <w:t xml:space="preserve"> </w:t>
      </w:r>
      <w:r w:rsidRPr="00173D9D">
        <w:rPr>
          <w:rFonts w:cs="Times New Roman"/>
          <w:b/>
          <w:bCs/>
          <w:sz w:val="22"/>
          <w:szCs w:val="22"/>
        </w:rPr>
        <w:t xml:space="preserve">voivoda competente </w:t>
      </w:r>
      <w:r w:rsidR="00BD60A9" w:rsidRPr="00173D9D">
        <w:rPr>
          <w:rFonts w:cs="Times New Roman"/>
          <w:b/>
          <w:bCs/>
          <w:sz w:val="22"/>
          <w:szCs w:val="22"/>
        </w:rPr>
        <w:t>por razón del lugar de residencia o estancia del extranjero.</w:t>
      </w:r>
    </w:p>
    <w:p w14:paraId="1D2DFDA8" w14:textId="332FA3EF" w:rsidR="00774182" w:rsidRPr="00173D9D" w:rsidRDefault="00774182">
      <w:pPr>
        <w:pStyle w:val="Nagwek2"/>
        <w:spacing w:after="200"/>
      </w:pPr>
      <w:bookmarkStart w:id="73" w:name="_Toc386286354"/>
      <w:bookmarkStart w:id="74" w:name="_Toc505338740"/>
      <w:bookmarkStart w:id="75" w:name="_Toc5972861"/>
      <w:bookmarkStart w:id="76" w:name="_Toc192480120"/>
      <w:bookmarkStart w:id="77" w:name="_Toc228195697"/>
      <w:r w:rsidRPr="00173D9D">
        <w:t xml:space="preserve">3.2   </w:t>
      </w:r>
      <w:bookmarkEnd w:id="73"/>
      <w:bookmarkEnd w:id="74"/>
      <w:bookmarkEnd w:id="75"/>
      <w:r w:rsidR="0073348C" w:rsidRPr="00173D9D">
        <w:t>PRÓRROGA DEL VISADO NACIONAL</w:t>
      </w:r>
      <w:bookmarkEnd w:id="76"/>
      <w:bookmarkEnd w:id="77"/>
    </w:p>
    <w:p w14:paraId="6B766DBA" w14:textId="18759625" w:rsidR="00BD60A9" w:rsidRPr="00173D9D" w:rsidRDefault="00BD60A9">
      <w:pPr>
        <w:pStyle w:val="NormalnyWeb1"/>
        <w:spacing w:before="0" w:after="200"/>
        <w:jc w:val="both"/>
        <w:rPr>
          <w:rFonts w:ascii="Calibri" w:hAnsi="Calibri"/>
          <w:sz w:val="22"/>
          <w:szCs w:val="22"/>
        </w:rPr>
      </w:pPr>
      <w:r w:rsidRPr="00173D9D">
        <w:rPr>
          <w:rFonts w:ascii="Calibri" w:hAnsi="Calibri"/>
          <w:sz w:val="22"/>
          <w:szCs w:val="22"/>
        </w:rPr>
        <w:t xml:space="preserve">A un extranjero que se encuentra en el territorio de la República de Polonia se le puede prorrogar el período de validez del visado nacional (con el símbolo D) emitido </w:t>
      </w:r>
      <w:r w:rsidRPr="00173D9D">
        <w:rPr>
          <w:rFonts w:ascii="Calibri" w:hAnsi="Calibri"/>
          <w:b/>
          <w:bCs/>
          <w:sz w:val="22"/>
          <w:szCs w:val="22"/>
        </w:rPr>
        <w:t>por una autoridad polaca</w:t>
      </w:r>
      <w:r w:rsidRPr="00173D9D">
        <w:rPr>
          <w:rFonts w:ascii="Calibri" w:hAnsi="Calibri"/>
          <w:sz w:val="22"/>
          <w:szCs w:val="22"/>
        </w:rPr>
        <w:t xml:space="preserve"> o el período de estancia cubierto por dicho visado, si se cumplen simultáneamente las siguientes condiciones</w:t>
      </w:r>
    </w:p>
    <w:p w14:paraId="3A180E98" w14:textId="5992C42B"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1)</w:t>
      </w:r>
      <w:r w:rsidR="00BD60A9" w:rsidRPr="00173D9D">
        <w:rPr>
          <w:rFonts w:ascii="Calibri" w:hAnsi="Calibri"/>
          <w:sz w:val="22"/>
          <w:szCs w:val="22"/>
        </w:rPr>
        <w:t xml:space="preserve"> lo justifica un </w:t>
      </w:r>
      <w:r w:rsidR="00BD60A9" w:rsidRPr="00173D9D">
        <w:rPr>
          <w:rFonts w:ascii="Calibri" w:hAnsi="Calibri"/>
          <w:b/>
          <w:bCs/>
          <w:sz w:val="22"/>
          <w:szCs w:val="22"/>
        </w:rPr>
        <w:t>importante interés profesional</w:t>
      </w:r>
      <w:r w:rsidR="00BD60A9" w:rsidRPr="00173D9D">
        <w:rPr>
          <w:rFonts w:ascii="Calibri" w:hAnsi="Calibri"/>
          <w:sz w:val="22"/>
          <w:szCs w:val="22"/>
        </w:rPr>
        <w:t xml:space="preserve"> o </w:t>
      </w:r>
      <w:r w:rsidR="00BD60A9" w:rsidRPr="00173D9D">
        <w:rPr>
          <w:rFonts w:ascii="Calibri" w:hAnsi="Calibri"/>
          <w:b/>
          <w:bCs/>
          <w:sz w:val="22"/>
          <w:szCs w:val="22"/>
        </w:rPr>
        <w:t xml:space="preserve">personal </w:t>
      </w:r>
      <w:r w:rsidR="00BD60A9" w:rsidRPr="00173D9D">
        <w:rPr>
          <w:rFonts w:ascii="Calibri" w:hAnsi="Calibri"/>
          <w:sz w:val="22"/>
          <w:szCs w:val="22"/>
        </w:rPr>
        <w:t xml:space="preserve">del extranjero, o bien, </w:t>
      </w:r>
      <w:r w:rsidR="00BD60A9" w:rsidRPr="00173D9D">
        <w:rPr>
          <w:rFonts w:ascii="Calibri" w:hAnsi="Calibri"/>
          <w:b/>
          <w:bCs/>
          <w:sz w:val="22"/>
          <w:szCs w:val="22"/>
        </w:rPr>
        <w:t>por razones humanitarias</w:t>
      </w:r>
      <w:r w:rsidR="00BD60A9" w:rsidRPr="00173D9D">
        <w:rPr>
          <w:rFonts w:ascii="Calibri" w:hAnsi="Calibri"/>
          <w:sz w:val="22"/>
          <w:szCs w:val="22"/>
        </w:rPr>
        <w:t>, no puede abandonar este territorio antes de la fecha de vencimiento del visado nacional o antes del final del período de estancia permitido por dicho visado</w:t>
      </w:r>
      <w:r w:rsidRPr="00173D9D">
        <w:rPr>
          <w:rFonts w:ascii="Calibri" w:hAnsi="Calibri"/>
          <w:sz w:val="22"/>
          <w:szCs w:val="22"/>
        </w:rPr>
        <w:t>;</w:t>
      </w:r>
    </w:p>
    <w:p w14:paraId="47F4AA18" w14:textId="7DD1F793"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2) </w:t>
      </w:r>
      <w:r w:rsidR="00D83AAF" w:rsidRPr="00173D9D">
        <w:rPr>
          <w:rFonts w:ascii="Calibri" w:hAnsi="Calibri"/>
          <w:sz w:val="22"/>
          <w:szCs w:val="22"/>
        </w:rPr>
        <w:t xml:space="preserve">los acontecimientos que constituyen la causa de solicitar la prórroga del visado nacional, se produjeron </w:t>
      </w:r>
      <w:r w:rsidR="00D83AAF" w:rsidRPr="00173D9D">
        <w:rPr>
          <w:rFonts w:ascii="Calibri" w:hAnsi="Calibri"/>
          <w:b/>
          <w:bCs/>
          <w:sz w:val="22"/>
          <w:szCs w:val="22"/>
        </w:rPr>
        <w:t xml:space="preserve">independientemente de la voluntad del </w:t>
      </w:r>
      <w:r w:rsidR="00D83AAF" w:rsidRPr="00173D9D">
        <w:rPr>
          <w:rFonts w:ascii="Calibri" w:hAnsi="Calibri"/>
          <w:sz w:val="22"/>
          <w:szCs w:val="22"/>
        </w:rPr>
        <w:t>extranjero y no pudieron prever</w:t>
      </w:r>
      <w:r w:rsidR="00BD60A9" w:rsidRPr="00173D9D">
        <w:rPr>
          <w:rFonts w:ascii="Calibri" w:hAnsi="Calibri"/>
          <w:sz w:val="22"/>
          <w:szCs w:val="22"/>
        </w:rPr>
        <w:t>se</w:t>
      </w:r>
      <w:r w:rsidR="00D83AAF" w:rsidRPr="00173D9D">
        <w:rPr>
          <w:rFonts w:ascii="Calibri" w:hAnsi="Calibri"/>
          <w:sz w:val="22"/>
          <w:szCs w:val="22"/>
        </w:rPr>
        <w:t xml:space="preserve"> el día de presentar la solicitud de</w:t>
      </w:r>
      <w:r w:rsidR="00B13ABC" w:rsidRPr="00173D9D">
        <w:rPr>
          <w:rFonts w:ascii="Calibri" w:hAnsi="Calibri"/>
          <w:sz w:val="22"/>
          <w:szCs w:val="22"/>
        </w:rPr>
        <w:t xml:space="preserve"> prórroga</w:t>
      </w:r>
      <w:r w:rsidR="00D83AAF" w:rsidRPr="00173D9D">
        <w:rPr>
          <w:rFonts w:ascii="Calibri" w:hAnsi="Calibri"/>
          <w:sz w:val="22"/>
          <w:szCs w:val="22"/>
        </w:rPr>
        <w:t xml:space="preserve"> del visado nacional</w:t>
      </w:r>
      <w:r w:rsidRPr="00173D9D">
        <w:rPr>
          <w:rFonts w:ascii="Calibri" w:hAnsi="Calibri"/>
          <w:sz w:val="22"/>
          <w:szCs w:val="22"/>
        </w:rPr>
        <w:t>;</w:t>
      </w:r>
    </w:p>
    <w:p w14:paraId="102E427F" w14:textId="6E107FD7"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3) </w:t>
      </w:r>
      <w:r w:rsidR="00D83AAF" w:rsidRPr="00173D9D">
        <w:rPr>
          <w:rFonts w:ascii="Calibri" w:hAnsi="Calibri"/>
          <w:sz w:val="22"/>
          <w:szCs w:val="22"/>
        </w:rPr>
        <w:t xml:space="preserve">las circunstancias del asunto no indican que </w:t>
      </w:r>
      <w:r w:rsidR="00D83AAF" w:rsidRPr="00173D9D">
        <w:rPr>
          <w:rFonts w:ascii="Calibri" w:hAnsi="Calibri"/>
          <w:b/>
          <w:bCs/>
          <w:sz w:val="22"/>
          <w:szCs w:val="22"/>
        </w:rPr>
        <w:t xml:space="preserve">el objetivo de la estancia </w:t>
      </w:r>
      <w:r w:rsidR="00D83AAF" w:rsidRPr="00173D9D">
        <w:rPr>
          <w:rFonts w:ascii="Calibri" w:hAnsi="Calibri"/>
          <w:sz w:val="22"/>
          <w:szCs w:val="22"/>
        </w:rPr>
        <w:t xml:space="preserve">del extranjero en el territorio de la República de Polonia </w:t>
      </w:r>
      <w:r w:rsidR="00D83AAF" w:rsidRPr="00173D9D">
        <w:rPr>
          <w:rFonts w:ascii="Calibri" w:hAnsi="Calibri"/>
          <w:b/>
          <w:bCs/>
          <w:sz w:val="22"/>
          <w:szCs w:val="22"/>
        </w:rPr>
        <w:t>sea diferente al declarado</w:t>
      </w:r>
      <w:r w:rsidRPr="00173D9D">
        <w:rPr>
          <w:rFonts w:ascii="Calibri" w:hAnsi="Calibri"/>
          <w:sz w:val="22"/>
          <w:szCs w:val="22"/>
        </w:rPr>
        <w:t>;</w:t>
      </w:r>
    </w:p>
    <w:p w14:paraId="59B9CB91" w14:textId="0866E12C" w:rsidR="00774182" w:rsidRDefault="00774182">
      <w:pPr>
        <w:pStyle w:val="NormalnyWeb1"/>
        <w:spacing w:after="200"/>
        <w:jc w:val="both"/>
        <w:rPr>
          <w:rFonts w:ascii="Calibri" w:hAnsi="Calibri"/>
          <w:sz w:val="22"/>
          <w:szCs w:val="22"/>
        </w:rPr>
      </w:pPr>
      <w:r w:rsidRPr="00173D9D">
        <w:rPr>
          <w:rFonts w:ascii="Calibri" w:hAnsi="Calibri"/>
          <w:sz w:val="22"/>
          <w:szCs w:val="22"/>
        </w:rPr>
        <w:t xml:space="preserve">4) </w:t>
      </w:r>
      <w:r w:rsidR="00D83AAF" w:rsidRPr="00173D9D">
        <w:rPr>
          <w:rFonts w:ascii="Calibri" w:hAnsi="Calibri"/>
          <w:sz w:val="22"/>
          <w:szCs w:val="22"/>
        </w:rPr>
        <w:t xml:space="preserve">no concurren circunstancias debido a las cuales se produce la negativa a extender el visado nacional. </w:t>
      </w:r>
    </w:p>
    <w:p w14:paraId="0E444F51" w14:textId="77777777" w:rsidR="00426D08" w:rsidRPr="00426D08" w:rsidRDefault="00426D08" w:rsidP="00426D08">
      <w:pPr>
        <w:spacing w:before="100" w:line="100" w:lineRule="atLeast"/>
        <w:jc w:val="both"/>
        <w:rPr>
          <w:rFonts w:eastAsia="Times New Roman" w:cs="Calibri"/>
          <w:bCs/>
          <w:sz w:val="22"/>
          <w:szCs w:val="22"/>
        </w:rPr>
      </w:pPr>
      <w:r w:rsidRPr="00426D08">
        <w:rPr>
          <w:rFonts w:eastAsia="Times New Roman" w:cs="Calibri"/>
          <w:bCs/>
          <w:sz w:val="22"/>
          <w:szCs w:val="22"/>
        </w:rPr>
        <w:t>Si los datos de un extranjero que solicita la prórroga de un visado nacional constan en el Sistema de Información de Schengen para la denegación de la entrada y la estancia, el visado solo podrá prorrogarse teniendo en cuenta los motivos que fundamentan la decisión del Estado Schengen que emitió la entrada en el Sistema de Información de Schengen y considerando las amenazas a que se refiere el artículo 27, apartado d), del Reglamento (UE) 2018/1861 del Parlamento Europeo y del Consejo, de 28 de noviembre de 2018, relativo al establecimiento, funcionamiento y uso del Sistema de Información de Schengen (SIS) en el ámbito de las inspecciones fronterizas, por el que se modifica el Convenio de aplicación del Acuerdo de Schengen y se modifica y deroga el Reglamento (CE) n.º 1987/2006 (DOUE L 312 de 7 de diciembre de 2018, p. 14, en su versión modificada), en adelante, «Reglamento n.º 2018/1861», que puedan derivarse de la presencia de dicho extranjero en el territorio de los Estados Schengen.</w:t>
      </w:r>
    </w:p>
    <w:p w14:paraId="47C353D0" w14:textId="636EDA16" w:rsidR="00774182" w:rsidRPr="00173D9D" w:rsidRDefault="00D83AAF">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73D9D">
        <w:rPr>
          <w:rFonts w:ascii="Calibri" w:hAnsi="Calibri"/>
          <w:b/>
          <w:bCs/>
          <w:sz w:val="22"/>
          <w:szCs w:val="22"/>
        </w:rPr>
        <w:t>PERÍODO DE ESTANCIA</w:t>
      </w:r>
    </w:p>
    <w:p w14:paraId="2B73401C" w14:textId="330C2AA3" w:rsidR="00774182" w:rsidRPr="00173D9D" w:rsidRDefault="00D83AAF">
      <w:pPr>
        <w:pStyle w:val="NormalnyWeb1"/>
        <w:spacing w:before="0" w:after="200"/>
        <w:jc w:val="both"/>
        <w:rPr>
          <w:rFonts w:ascii="Calibri" w:hAnsi="Calibri"/>
          <w:b/>
          <w:bCs/>
          <w:sz w:val="22"/>
          <w:szCs w:val="22"/>
        </w:rPr>
      </w:pPr>
      <w:r w:rsidRPr="00173D9D">
        <w:rPr>
          <w:rFonts w:ascii="Calibri" w:hAnsi="Calibri"/>
          <w:sz w:val="22"/>
          <w:szCs w:val="22"/>
        </w:rPr>
        <w:t xml:space="preserve">El visado nacional podrá </w:t>
      </w:r>
      <w:r w:rsidRPr="003F61D4">
        <w:rPr>
          <w:rFonts w:ascii="Calibri" w:hAnsi="Calibri"/>
          <w:b/>
          <w:bCs/>
          <w:sz w:val="22"/>
          <w:szCs w:val="22"/>
        </w:rPr>
        <w:t>prorrogarse</w:t>
      </w:r>
      <w:r w:rsidRPr="00173D9D">
        <w:rPr>
          <w:rFonts w:ascii="Calibri" w:hAnsi="Calibri"/>
          <w:sz w:val="22"/>
          <w:szCs w:val="22"/>
        </w:rPr>
        <w:t xml:space="preserve"> </w:t>
      </w:r>
      <w:r w:rsidRPr="00173D9D">
        <w:rPr>
          <w:rFonts w:ascii="Calibri" w:hAnsi="Calibri"/>
          <w:b/>
          <w:bCs/>
          <w:sz w:val="22"/>
          <w:szCs w:val="22"/>
        </w:rPr>
        <w:t>una sola vez</w:t>
      </w:r>
      <w:r w:rsidRPr="00173D9D">
        <w:rPr>
          <w:rFonts w:ascii="Calibri" w:hAnsi="Calibri"/>
          <w:sz w:val="22"/>
          <w:szCs w:val="22"/>
        </w:rPr>
        <w:t>. El período de estancia en el territorio de la República de Polonia en virtud de</w:t>
      </w:r>
      <w:r w:rsidR="00872FE5" w:rsidRPr="00173D9D">
        <w:rPr>
          <w:rFonts w:ascii="Calibri" w:hAnsi="Calibri"/>
          <w:sz w:val="22"/>
          <w:szCs w:val="22"/>
        </w:rPr>
        <w:t xml:space="preserve"> un</w:t>
      </w:r>
      <w:r w:rsidRPr="00173D9D">
        <w:rPr>
          <w:rFonts w:ascii="Calibri" w:hAnsi="Calibri"/>
          <w:sz w:val="22"/>
          <w:szCs w:val="22"/>
        </w:rPr>
        <w:t xml:space="preserve"> visado nacional prorrogado</w:t>
      </w:r>
      <w:r w:rsidR="00D40DCA" w:rsidRPr="00173D9D">
        <w:rPr>
          <w:rFonts w:ascii="Calibri" w:hAnsi="Calibri"/>
          <w:sz w:val="22"/>
          <w:szCs w:val="22"/>
        </w:rPr>
        <w:t xml:space="preserve"> no podrá superar el período de estancia previsto para el visado nacional, es decir, 1 año</w:t>
      </w:r>
      <w:r w:rsidR="00774182" w:rsidRPr="00173D9D">
        <w:rPr>
          <w:rFonts w:ascii="Calibri" w:hAnsi="Calibri"/>
          <w:sz w:val="22"/>
          <w:szCs w:val="22"/>
        </w:rPr>
        <w:t xml:space="preserve"> (</w:t>
      </w:r>
      <w:r w:rsidR="00D40DCA" w:rsidRPr="00173D9D">
        <w:rPr>
          <w:rFonts w:ascii="Calibri" w:hAnsi="Calibri"/>
          <w:sz w:val="22"/>
          <w:szCs w:val="22"/>
        </w:rPr>
        <w:t xml:space="preserve">incluyendo el período de estancia en base al visado que está sujeto a prórroga). </w:t>
      </w:r>
    </w:p>
    <w:p w14:paraId="7F6F3B13" w14:textId="689457DA" w:rsidR="00774182" w:rsidRPr="00173D9D" w:rsidRDefault="00D40DCA">
      <w:pPr>
        <w:pStyle w:val="NormalnyWeb1"/>
        <w:spacing w:before="0" w:after="200"/>
        <w:jc w:val="both"/>
        <w:rPr>
          <w:rFonts w:ascii="Calibri" w:hAnsi="Calibri"/>
          <w:sz w:val="22"/>
          <w:szCs w:val="22"/>
        </w:rPr>
      </w:pPr>
      <w:r w:rsidRPr="00173D9D">
        <w:rPr>
          <w:rFonts w:ascii="Calibri" w:hAnsi="Calibri"/>
          <w:b/>
          <w:bCs/>
          <w:sz w:val="22"/>
          <w:szCs w:val="22"/>
        </w:rPr>
        <w:t>Estancia en un hospital</w:t>
      </w:r>
    </w:p>
    <w:p w14:paraId="693A3DFD" w14:textId="4EBB5917" w:rsidR="00774182" w:rsidRPr="00173D9D" w:rsidRDefault="00872FE5">
      <w:pPr>
        <w:pStyle w:val="NormalnyWeb1"/>
        <w:spacing w:before="0" w:after="200"/>
        <w:jc w:val="both"/>
        <w:rPr>
          <w:rFonts w:ascii="Calibri" w:hAnsi="Calibri"/>
          <w:b/>
          <w:bCs/>
          <w:sz w:val="22"/>
          <w:szCs w:val="22"/>
        </w:rPr>
      </w:pPr>
      <w:r w:rsidRPr="00173D9D">
        <w:rPr>
          <w:rFonts w:ascii="Calibri" w:hAnsi="Calibri"/>
          <w:sz w:val="22"/>
          <w:szCs w:val="22"/>
        </w:rPr>
        <w:t>A un extranjero que se encuentre hospitalizado y cuya condición de salud le impida abandonar el territorio de la República de Polonia, se le prorroga el período de validez del visado nacional emitido o el período de estancia cubierto por dicho visado hasta el día en que su estado de salud le permita salir de este territorio.</w:t>
      </w:r>
    </w:p>
    <w:p w14:paraId="7A68F6F0" w14:textId="2D657D86" w:rsidR="00774182" w:rsidRPr="00173D9D" w:rsidRDefault="00D40DCA" w:rsidP="00D40DCA">
      <w:pPr>
        <w:pStyle w:val="NormalnyWeb1"/>
        <w:spacing w:before="0" w:after="200"/>
        <w:jc w:val="both"/>
      </w:pPr>
      <w:r w:rsidRPr="00173D9D">
        <w:rPr>
          <w:rFonts w:ascii="Calibri" w:hAnsi="Calibri"/>
          <w:b/>
          <w:bCs/>
          <w:sz w:val="22"/>
          <w:szCs w:val="22"/>
        </w:rPr>
        <w:t>NOTA</w:t>
      </w:r>
      <w:r w:rsidR="00774182" w:rsidRPr="00173D9D">
        <w:rPr>
          <w:rFonts w:ascii="Calibri" w:hAnsi="Calibri"/>
          <w:b/>
          <w:bCs/>
          <w:sz w:val="22"/>
          <w:szCs w:val="22"/>
        </w:rPr>
        <w:t xml:space="preserve">: </w:t>
      </w:r>
      <w:r w:rsidRPr="00173D9D">
        <w:rPr>
          <w:rFonts w:ascii="Calibri" w:hAnsi="Calibri"/>
          <w:b/>
          <w:bCs/>
          <w:sz w:val="22"/>
          <w:szCs w:val="22"/>
        </w:rPr>
        <w:t>El período de validez de</w:t>
      </w:r>
      <w:r w:rsidR="00597161" w:rsidRPr="00173D9D">
        <w:rPr>
          <w:rFonts w:ascii="Calibri" w:hAnsi="Calibri"/>
          <w:b/>
          <w:bCs/>
          <w:sz w:val="22"/>
          <w:szCs w:val="22"/>
        </w:rPr>
        <w:t xml:space="preserve">l </w:t>
      </w:r>
      <w:r w:rsidRPr="00173D9D">
        <w:rPr>
          <w:rFonts w:ascii="Calibri" w:hAnsi="Calibri"/>
          <w:b/>
          <w:bCs/>
          <w:sz w:val="22"/>
          <w:szCs w:val="22"/>
        </w:rPr>
        <w:t>visa</w:t>
      </w:r>
      <w:r w:rsidR="00597161" w:rsidRPr="00173D9D">
        <w:rPr>
          <w:rFonts w:ascii="Calibri" w:hAnsi="Calibri"/>
          <w:b/>
          <w:bCs/>
          <w:sz w:val="22"/>
          <w:szCs w:val="22"/>
        </w:rPr>
        <w:t>do</w:t>
      </w:r>
      <w:r w:rsidRPr="00173D9D">
        <w:rPr>
          <w:rFonts w:ascii="Calibri" w:hAnsi="Calibri"/>
          <w:b/>
          <w:bCs/>
          <w:sz w:val="22"/>
          <w:szCs w:val="22"/>
        </w:rPr>
        <w:t xml:space="preserve"> no siempre coincide con el período de estancia </w:t>
      </w:r>
      <w:r w:rsidR="00F353D7" w:rsidRPr="00173D9D">
        <w:rPr>
          <w:rFonts w:ascii="Calibri" w:hAnsi="Calibri"/>
          <w:b/>
          <w:bCs/>
          <w:sz w:val="22"/>
          <w:szCs w:val="22"/>
        </w:rPr>
        <w:t>cubierto por el visado.</w:t>
      </w:r>
    </w:p>
    <w:p w14:paraId="27D641D6" w14:textId="5B338943" w:rsidR="00774182" w:rsidRPr="00173D9D" w:rsidRDefault="00774182">
      <w:pPr>
        <w:pStyle w:val="Nagwek2"/>
        <w:spacing w:after="200"/>
      </w:pPr>
      <w:bookmarkStart w:id="78" w:name="_Toc386286355"/>
      <w:bookmarkStart w:id="79" w:name="_Toc505338741"/>
      <w:bookmarkStart w:id="80" w:name="_Toc5972862"/>
      <w:bookmarkStart w:id="81" w:name="_Toc192480121"/>
      <w:bookmarkStart w:id="82" w:name="_Toc228195698"/>
      <w:r w:rsidRPr="00173D9D">
        <w:t xml:space="preserve">3.3   </w:t>
      </w:r>
      <w:bookmarkEnd w:id="78"/>
      <w:bookmarkEnd w:id="79"/>
      <w:bookmarkEnd w:id="80"/>
      <w:r w:rsidR="00D40DCA" w:rsidRPr="00173D9D">
        <w:t>prórroga del visado schengen</w:t>
      </w:r>
      <w:bookmarkEnd w:id="81"/>
      <w:bookmarkEnd w:id="82"/>
    </w:p>
    <w:p w14:paraId="61A870E7" w14:textId="1F6F79F7" w:rsidR="00774182" w:rsidRPr="00173D9D" w:rsidRDefault="00D40DCA">
      <w:pPr>
        <w:pStyle w:val="NormalnyWeb1"/>
        <w:spacing w:before="0" w:after="200"/>
        <w:jc w:val="both"/>
        <w:rPr>
          <w:rFonts w:ascii="Calibri" w:hAnsi="Calibri"/>
          <w:sz w:val="22"/>
          <w:szCs w:val="22"/>
        </w:rPr>
      </w:pPr>
      <w:r w:rsidRPr="00173D9D">
        <w:rPr>
          <w:rFonts w:ascii="Calibri" w:hAnsi="Calibri"/>
          <w:sz w:val="22"/>
          <w:szCs w:val="22"/>
        </w:rPr>
        <w:lastRenderedPageBreak/>
        <w:t>A</w:t>
      </w:r>
      <w:r w:rsidR="002C35FF" w:rsidRPr="00173D9D">
        <w:rPr>
          <w:rFonts w:ascii="Calibri" w:hAnsi="Calibri"/>
          <w:sz w:val="22"/>
          <w:szCs w:val="22"/>
        </w:rPr>
        <w:t xml:space="preserve"> un</w:t>
      </w:r>
      <w:r w:rsidRPr="00173D9D">
        <w:rPr>
          <w:rFonts w:ascii="Calibri" w:hAnsi="Calibri"/>
          <w:sz w:val="22"/>
          <w:szCs w:val="22"/>
        </w:rPr>
        <w:t xml:space="preserve"> extranjero que permanezca en el territorio de la República de Polonia </w:t>
      </w:r>
      <w:r w:rsidRPr="00173D9D">
        <w:rPr>
          <w:rFonts w:ascii="Calibri" w:hAnsi="Calibri"/>
          <w:b/>
          <w:bCs/>
          <w:sz w:val="22"/>
          <w:szCs w:val="22"/>
        </w:rPr>
        <w:t>se</w:t>
      </w:r>
      <w:r w:rsidR="002C35FF" w:rsidRPr="00173D9D">
        <w:rPr>
          <w:rFonts w:ascii="Calibri" w:hAnsi="Calibri"/>
          <w:b/>
          <w:bCs/>
          <w:sz w:val="22"/>
          <w:szCs w:val="22"/>
        </w:rPr>
        <w:t xml:space="preserve"> le</w:t>
      </w:r>
      <w:r w:rsidRPr="00173D9D">
        <w:rPr>
          <w:rFonts w:ascii="Calibri" w:hAnsi="Calibri"/>
          <w:b/>
          <w:bCs/>
          <w:sz w:val="22"/>
          <w:szCs w:val="22"/>
        </w:rPr>
        <w:t xml:space="preserve"> p</w:t>
      </w:r>
      <w:r w:rsidR="002C35FF" w:rsidRPr="00173D9D">
        <w:rPr>
          <w:rFonts w:ascii="Calibri" w:hAnsi="Calibri"/>
          <w:b/>
          <w:bCs/>
          <w:sz w:val="22"/>
          <w:szCs w:val="22"/>
        </w:rPr>
        <w:t>uede</w:t>
      </w:r>
      <w:r w:rsidRPr="00173D9D">
        <w:rPr>
          <w:rFonts w:ascii="Calibri" w:hAnsi="Calibri"/>
          <w:sz w:val="22"/>
          <w:szCs w:val="22"/>
        </w:rPr>
        <w:t xml:space="preserve"> prorrogar el período de v</w:t>
      </w:r>
      <w:r w:rsidR="002C35FF" w:rsidRPr="00173D9D">
        <w:rPr>
          <w:rFonts w:ascii="Calibri" w:hAnsi="Calibri"/>
          <w:sz w:val="22"/>
          <w:szCs w:val="22"/>
        </w:rPr>
        <w:t>alidez</w:t>
      </w:r>
      <w:r w:rsidRPr="00173D9D">
        <w:rPr>
          <w:rFonts w:ascii="Calibri" w:hAnsi="Calibri"/>
          <w:sz w:val="22"/>
          <w:szCs w:val="22"/>
        </w:rPr>
        <w:t xml:space="preserve"> del visado Schengen </w:t>
      </w:r>
      <w:r w:rsidR="002C35FF" w:rsidRPr="00173D9D">
        <w:rPr>
          <w:rFonts w:ascii="Calibri" w:hAnsi="Calibri"/>
          <w:sz w:val="22"/>
          <w:szCs w:val="22"/>
        </w:rPr>
        <w:t xml:space="preserve">(con el símbolo C) emitido </w:t>
      </w:r>
      <w:r w:rsidR="002C35FF" w:rsidRPr="00173D9D">
        <w:rPr>
          <w:rFonts w:ascii="Calibri" w:hAnsi="Calibri"/>
          <w:b/>
          <w:bCs/>
          <w:sz w:val="22"/>
          <w:szCs w:val="22"/>
        </w:rPr>
        <w:t>por una autoridad polaca o por la autoridad de otro Estado del espacio Schengen</w:t>
      </w:r>
      <w:r w:rsidR="002C35FF" w:rsidRPr="00173D9D">
        <w:rPr>
          <w:rFonts w:ascii="Calibri" w:hAnsi="Calibri"/>
          <w:sz w:val="22"/>
          <w:szCs w:val="22"/>
        </w:rPr>
        <w:t>, válido también en el territorio de Polonia, o la duración de la estancia cubierta por dicho visado, si:</w:t>
      </w:r>
      <w:r w:rsidR="00774182" w:rsidRPr="00173D9D">
        <w:rPr>
          <w:rFonts w:ascii="Calibri" w:hAnsi="Calibri"/>
          <w:sz w:val="22"/>
          <w:szCs w:val="22"/>
        </w:rPr>
        <w:t>:</w:t>
      </w:r>
    </w:p>
    <w:p w14:paraId="160036AC" w14:textId="0E2B5389" w:rsidR="00774182" w:rsidRPr="00173D9D" w:rsidRDefault="00D40DCA" w:rsidP="006C1B11">
      <w:pPr>
        <w:pStyle w:val="NormalnyWeb1"/>
        <w:numPr>
          <w:ilvl w:val="0"/>
          <w:numId w:val="26"/>
        </w:numPr>
        <w:spacing w:before="0" w:after="200"/>
        <w:jc w:val="both"/>
        <w:rPr>
          <w:rFonts w:ascii="Calibri" w:hAnsi="Calibri"/>
          <w:b/>
          <w:bCs/>
          <w:sz w:val="22"/>
          <w:szCs w:val="22"/>
        </w:rPr>
      </w:pPr>
      <w:r w:rsidRPr="00173D9D">
        <w:rPr>
          <w:rFonts w:ascii="Calibri" w:hAnsi="Calibri"/>
          <w:sz w:val="22"/>
          <w:szCs w:val="22"/>
        </w:rPr>
        <w:t xml:space="preserve">ha demostrado que </w:t>
      </w:r>
      <w:r w:rsidRPr="00173D9D">
        <w:rPr>
          <w:rFonts w:ascii="Calibri" w:hAnsi="Calibri"/>
          <w:b/>
          <w:bCs/>
          <w:sz w:val="22"/>
          <w:szCs w:val="22"/>
        </w:rPr>
        <w:t xml:space="preserve">debido a fuerza mayor o por razones humanitarias </w:t>
      </w:r>
      <w:r w:rsidRPr="00173D9D">
        <w:rPr>
          <w:rFonts w:ascii="Calibri" w:hAnsi="Calibri"/>
          <w:sz w:val="22"/>
          <w:szCs w:val="22"/>
        </w:rPr>
        <w:t xml:space="preserve">no es posible abandonar por él el territorio de los </w:t>
      </w:r>
      <w:r w:rsidR="001E14DB" w:rsidRPr="00173D9D">
        <w:rPr>
          <w:rFonts w:ascii="Calibri" w:hAnsi="Calibri"/>
          <w:sz w:val="22"/>
          <w:szCs w:val="22"/>
        </w:rPr>
        <w:t>E</w:t>
      </w:r>
      <w:r w:rsidRPr="00173D9D">
        <w:rPr>
          <w:rFonts w:ascii="Calibri" w:hAnsi="Calibri"/>
          <w:sz w:val="22"/>
          <w:szCs w:val="22"/>
        </w:rPr>
        <w:t xml:space="preserve">stados miembros antes de que expire el visado o antes de que transcurra el período de estancia cubierto por el visado. </w:t>
      </w:r>
    </w:p>
    <w:p w14:paraId="213E156A" w14:textId="0FCBB849" w:rsidR="00774182" w:rsidRPr="00173D9D" w:rsidRDefault="00D40DCA" w:rsidP="006C1B11">
      <w:pPr>
        <w:pStyle w:val="NormalnyWeb1"/>
        <w:numPr>
          <w:ilvl w:val="1"/>
          <w:numId w:val="26"/>
        </w:numPr>
        <w:spacing w:before="0" w:after="200"/>
        <w:jc w:val="both"/>
        <w:rPr>
          <w:rFonts w:ascii="Calibri" w:hAnsi="Calibri"/>
          <w:sz w:val="22"/>
          <w:szCs w:val="22"/>
        </w:rPr>
      </w:pPr>
      <w:r w:rsidRPr="00173D9D">
        <w:rPr>
          <w:rFonts w:ascii="Calibri" w:hAnsi="Calibri"/>
          <w:b/>
          <w:bCs/>
          <w:sz w:val="22"/>
          <w:szCs w:val="22"/>
        </w:rPr>
        <w:t>la prórroga de este visado se realiza a título gratuito</w:t>
      </w:r>
    </w:p>
    <w:p w14:paraId="65C84E6F" w14:textId="40093A48" w:rsidR="00774182" w:rsidRPr="00173D9D" w:rsidRDefault="00D40DCA" w:rsidP="006C1B11">
      <w:pPr>
        <w:pStyle w:val="NormalnyWeb1"/>
        <w:numPr>
          <w:ilvl w:val="0"/>
          <w:numId w:val="26"/>
        </w:numPr>
        <w:spacing w:before="0" w:after="200"/>
        <w:jc w:val="both"/>
        <w:rPr>
          <w:rFonts w:ascii="Calibri" w:hAnsi="Calibri"/>
          <w:b/>
          <w:bCs/>
          <w:sz w:val="22"/>
          <w:szCs w:val="22"/>
        </w:rPr>
      </w:pPr>
      <w:r w:rsidRPr="00173D9D">
        <w:rPr>
          <w:rFonts w:ascii="Calibri" w:hAnsi="Calibri"/>
          <w:sz w:val="22"/>
          <w:szCs w:val="22"/>
        </w:rPr>
        <w:t>presenta prueba</w:t>
      </w:r>
      <w:r w:rsidR="00973FE4">
        <w:rPr>
          <w:rFonts w:ascii="Calibri" w:hAnsi="Calibri"/>
          <w:sz w:val="22"/>
          <w:szCs w:val="22"/>
        </w:rPr>
        <w:t>s</w:t>
      </w:r>
      <w:r w:rsidRPr="00173D9D">
        <w:rPr>
          <w:rFonts w:ascii="Calibri" w:hAnsi="Calibri"/>
          <w:sz w:val="22"/>
          <w:szCs w:val="22"/>
        </w:rPr>
        <w:t xml:space="preserve"> para la existencia de </w:t>
      </w:r>
      <w:r w:rsidRPr="00173D9D">
        <w:rPr>
          <w:rFonts w:ascii="Calibri" w:hAnsi="Calibri"/>
          <w:b/>
          <w:bCs/>
          <w:sz w:val="22"/>
          <w:szCs w:val="22"/>
        </w:rPr>
        <w:t xml:space="preserve">razones importantes de índole personal </w:t>
      </w:r>
      <w:r w:rsidRPr="00173D9D">
        <w:rPr>
          <w:rFonts w:ascii="Calibri" w:hAnsi="Calibri"/>
          <w:sz w:val="22"/>
          <w:szCs w:val="22"/>
        </w:rPr>
        <w:t xml:space="preserve">que justifiquen la prórroga del período de validez o del período de estancia. </w:t>
      </w:r>
    </w:p>
    <w:p w14:paraId="56BB3C82" w14:textId="544D8F50" w:rsidR="00774182" w:rsidRPr="00173D9D" w:rsidRDefault="00D40DCA" w:rsidP="006C1B11">
      <w:pPr>
        <w:pStyle w:val="NormalnyWeb1"/>
        <w:numPr>
          <w:ilvl w:val="1"/>
          <w:numId w:val="26"/>
        </w:numPr>
        <w:spacing w:before="0" w:after="200"/>
        <w:jc w:val="both"/>
        <w:rPr>
          <w:rFonts w:ascii="Calibri" w:hAnsi="Calibri"/>
          <w:sz w:val="22"/>
          <w:szCs w:val="22"/>
        </w:rPr>
      </w:pPr>
      <w:r w:rsidRPr="00173D9D">
        <w:rPr>
          <w:rFonts w:ascii="Calibri" w:hAnsi="Calibri"/>
          <w:b/>
          <w:bCs/>
          <w:sz w:val="22"/>
          <w:szCs w:val="22"/>
        </w:rPr>
        <w:t>la prórroga de este visado se realiza a título oneroso</w:t>
      </w:r>
      <w:r w:rsidR="001307EE" w:rsidRPr="00173D9D">
        <w:rPr>
          <w:rFonts w:ascii="Calibri" w:hAnsi="Calibri"/>
          <w:b/>
          <w:bCs/>
          <w:sz w:val="22"/>
          <w:szCs w:val="22"/>
        </w:rPr>
        <w:t xml:space="preserve"> </w:t>
      </w:r>
      <w:r w:rsidRPr="00173D9D">
        <w:rPr>
          <w:rFonts w:ascii="Calibri" w:hAnsi="Calibri"/>
          <w:b/>
          <w:bCs/>
          <w:sz w:val="22"/>
          <w:szCs w:val="22"/>
        </w:rPr>
        <w:t>ascend</w:t>
      </w:r>
      <w:r w:rsidR="00973FE4">
        <w:rPr>
          <w:rFonts w:ascii="Calibri" w:hAnsi="Calibri"/>
          <w:b/>
          <w:bCs/>
          <w:sz w:val="22"/>
          <w:szCs w:val="22"/>
        </w:rPr>
        <w:t>i</w:t>
      </w:r>
      <w:r w:rsidR="001307EE" w:rsidRPr="00173D9D">
        <w:rPr>
          <w:rFonts w:ascii="Calibri" w:hAnsi="Calibri"/>
          <w:b/>
          <w:bCs/>
          <w:sz w:val="22"/>
          <w:szCs w:val="22"/>
        </w:rPr>
        <w:t>endo la tasa</w:t>
      </w:r>
      <w:r w:rsidRPr="00173D9D">
        <w:rPr>
          <w:rFonts w:ascii="Calibri" w:hAnsi="Calibri"/>
          <w:b/>
          <w:bCs/>
          <w:sz w:val="22"/>
          <w:szCs w:val="22"/>
        </w:rPr>
        <w:t xml:space="preserve"> a 30 EUR</w:t>
      </w:r>
      <w:r w:rsidR="00774182" w:rsidRPr="00173D9D">
        <w:rPr>
          <w:rFonts w:ascii="Calibri" w:hAnsi="Calibri"/>
          <w:b/>
          <w:bCs/>
          <w:sz w:val="22"/>
          <w:szCs w:val="22"/>
        </w:rPr>
        <w:t>.</w:t>
      </w:r>
    </w:p>
    <w:p w14:paraId="680D3DFC" w14:textId="256270E8" w:rsidR="00774182" w:rsidRPr="00173D9D" w:rsidRDefault="00D40DCA">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73D9D">
        <w:rPr>
          <w:rFonts w:ascii="Calibri" w:hAnsi="Calibri"/>
          <w:b/>
          <w:bCs/>
          <w:sz w:val="22"/>
          <w:szCs w:val="22"/>
        </w:rPr>
        <w:t>PERÍODO DE ESTANCIA</w:t>
      </w:r>
    </w:p>
    <w:p w14:paraId="5F0FE8ED" w14:textId="51C00DE7" w:rsidR="00774182" w:rsidRPr="00173D9D" w:rsidRDefault="00F353D7">
      <w:pPr>
        <w:pStyle w:val="NormalnyWeb1"/>
        <w:spacing w:before="0" w:after="200"/>
        <w:jc w:val="both"/>
        <w:rPr>
          <w:rFonts w:ascii="Calibri" w:hAnsi="Calibri"/>
          <w:b/>
          <w:bCs/>
          <w:sz w:val="22"/>
          <w:szCs w:val="22"/>
        </w:rPr>
      </w:pPr>
      <w:r w:rsidRPr="00173D9D">
        <w:rPr>
          <w:rFonts w:ascii="Calibri" w:hAnsi="Calibri"/>
          <w:sz w:val="22"/>
          <w:szCs w:val="22"/>
        </w:rPr>
        <w:t>El período de estancia en el territorio de la República de Polonia basado en un visa</w:t>
      </w:r>
      <w:r w:rsidR="001E14DB" w:rsidRPr="00173D9D">
        <w:rPr>
          <w:rFonts w:ascii="Calibri" w:hAnsi="Calibri"/>
          <w:sz w:val="22"/>
          <w:szCs w:val="22"/>
        </w:rPr>
        <w:t>do</w:t>
      </w:r>
      <w:r w:rsidRPr="00173D9D">
        <w:rPr>
          <w:rFonts w:ascii="Calibri" w:hAnsi="Calibri"/>
          <w:sz w:val="22"/>
          <w:szCs w:val="22"/>
        </w:rPr>
        <w:t xml:space="preserve"> prorrogad</w:t>
      </w:r>
      <w:r w:rsidR="001E14DB" w:rsidRPr="00173D9D">
        <w:rPr>
          <w:rFonts w:ascii="Calibri" w:hAnsi="Calibri"/>
          <w:sz w:val="22"/>
          <w:szCs w:val="22"/>
        </w:rPr>
        <w:t>o</w:t>
      </w:r>
      <w:r w:rsidRPr="00173D9D">
        <w:rPr>
          <w:rFonts w:ascii="Calibri" w:hAnsi="Calibri"/>
          <w:sz w:val="22"/>
          <w:szCs w:val="22"/>
        </w:rPr>
        <w:t xml:space="preserve"> no debe superar el período máximo de estancia previsto para ese tipo de visa</w:t>
      </w:r>
      <w:r w:rsidR="001E14DB" w:rsidRPr="00173D9D">
        <w:rPr>
          <w:rFonts w:ascii="Calibri" w:hAnsi="Calibri"/>
          <w:sz w:val="22"/>
          <w:szCs w:val="22"/>
        </w:rPr>
        <w:t>do</w:t>
      </w:r>
      <w:r w:rsidRPr="00173D9D">
        <w:rPr>
          <w:rFonts w:ascii="Calibri" w:hAnsi="Calibri"/>
          <w:sz w:val="22"/>
          <w:szCs w:val="22"/>
        </w:rPr>
        <w:t xml:space="preserve">, es decir, </w:t>
      </w:r>
      <w:r w:rsidR="00D3734E" w:rsidRPr="00173D9D">
        <w:rPr>
          <w:rFonts w:ascii="Calibri" w:hAnsi="Calibri"/>
          <w:b/>
          <w:bCs/>
          <w:sz w:val="22"/>
          <w:szCs w:val="22"/>
        </w:rPr>
        <w:t>90 días dentro de un periodo de 180 días</w:t>
      </w:r>
      <w:r w:rsidRPr="00173D9D">
        <w:rPr>
          <w:rFonts w:ascii="Calibri" w:hAnsi="Calibri"/>
          <w:sz w:val="22"/>
          <w:szCs w:val="22"/>
        </w:rPr>
        <w:t xml:space="preserve"> en el caso de</w:t>
      </w:r>
      <w:r w:rsidR="001E14DB" w:rsidRPr="00173D9D">
        <w:rPr>
          <w:rFonts w:ascii="Calibri" w:hAnsi="Calibri"/>
          <w:sz w:val="22"/>
          <w:szCs w:val="22"/>
        </w:rPr>
        <w:t>l</w:t>
      </w:r>
      <w:r w:rsidRPr="00173D9D">
        <w:rPr>
          <w:rFonts w:ascii="Calibri" w:hAnsi="Calibri"/>
          <w:sz w:val="22"/>
          <w:szCs w:val="22"/>
        </w:rPr>
        <w:t xml:space="preserve"> visa</w:t>
      </w:r>
      <w:r w:rsidR="001E14DB" w:rsidRPr="00173D9D">
        <w:rPr>
          <w:rFonts w:ascii="Calibri" w:hAnsi="Calibri"/>
          <w:sz w:val="22"/>
          <w:szCs w:val="22"/>
        </w:rPr>
        <w:t>do</w:t>
      </w:r>
      <w:r w:rsidRPr="00173D9D">
        <w:rPr>
          <w:rFonts w:ascii="Calibri" w:hAnsi="Calibri"/>
          <w:sz w:val="22"/>
          <w:szCs w:val="22"/>
        </w:rPr>
        <w:t xml:space="preserve"> Schengen (incluido el período de estancia </w:t>
      </w:r>
      <w:r w:rsidR="001E14DB" w:rsidRPr="00173D9D">
        <w:rPr>
          <w:rFonts w:ascii="Calibri" w:hAnsi="Calibri"/>
          <w:sz w:val="22"/>
          <w:szCs w:val="22"/>
        </w:rPr>
        <w:t xml:space="preserve">en virtud del </w:t>
      </w:r>
      <w:r w:rsidRPr="00173D9D">
        <w:rPr>
          <w:rFonts w:ascii="Calibri" w:hAnsi="Calibri"/>
          <w:sz w:val="22"/>
          <w:szCs w:val="22"/>
        </w:rPr>
        <w:t>visa</w:t>
      </w:r>
      <w:r w:rsidR="001E14DB" w:rsidRPr="00173D9D">
        <w:rPr>
          <w:rFonts w:ascii="Calibri" w:hAnsi="Calibri"/>
          <w:sz w:val="22"/>
          <w:szCs w:val="22"/>
        </w:rPr>
        <w:t>do</w:t>
      </w:r>
      <w:r w:rsidRPr="00173D9D">
        <w:rPr>
          <w:rFonts w:ascii="Calibri" w:hAnsi="Calibri"/>
          <w:sz w:val="22"/>
          <w:szCs w:val="22"/>
        </w:rPr>
        <w:t xml:space="preserve"> que </w:t>
      </w:r>
      <w:r w:rsidR="00D3734E" w:rsidRPr="00173D9D">
        <w:rPr>
          <w:rFonts w:ascii="Calibri" w:hAnsi="Calibri"/>
          <w:sz w:val="22"/>
          <w:szCs w:val="22"/>
        </w:rPr>
        <w:t>se prorroga</w:t>
      </w:r>
      <w:r w:rsidRPr="00173D9D">
        <w:rPr>
          <w:rFonts w:ascii="Calibri" w:hAnsi="Calibri"/>
          <w:sz w:val="22"/>
          <w:szCs w:val="22"/>
        </w:rPr>
        <w:t>).</w:t>
      </w:r>
    </w:p>
    <w:p w14:paraId="0067BA06" w14:textId="63D8E37A" w:rsidR="00774182" w:rsidRPr="00173D9D" w:rsidRDefault="00F353D7" w:rsidP="00F353D7">
      <w:pPr>
        <w:pStyle w:val="NormalnyWeb1"/>
        <w:spacing w:before="0" w:after="200"/>
        <w:jc w:val="both"/>
      </w:pPr>
      <w:r w:rsidRPr="00173D9D">
        <w:rPr>
          <w:rFonts w:ascii="Calibri" w:hAnsi="Calibri"/>
          <w:b/>
          <w:bCs/>
          <w:sz w:val="22"/>
          <w:szCs w:val="22"/>
        </w:rPr>
        <w:t>NOTA: El período de validez de</w:t>
      </w:r>
      <w:r w:rsidR="001E14DB" w:rsidRPr="00173D9D">
        <w:rPr>
          <w:rFonts w:ascii="Calibri" w:hAnsi="Calibri"/>
          <w:b/>
          <w:bCs/>
          <w:sz w:val="22"/>
          <w:szCs w:val="22"/>
        </w:rPr>
        <w:t>l</w:t>
      </w:r>
      <w:r w:rsidRPr="00173D9D">
        <w:rPr>
          <w:rFonts w:ascii="Calibri" w:hAnsi="Calibri"/>
          <w:b/>
          <w:bCs/>
          <w:sz w:val="22"/>
          <w:szCs w:val="22"/>
        </w:rPr>
        <w:t xml:space="preserve"> visa</w:t>
      </w:r>
      <w:r w:rsidR="001E14DB" w:rsidRPr="00173D9D">
        <w:rPr>
          <w:rFonts w:ascii="Calibri" w:hAnsi="Calibri"/>
          <w:b/>
          <w:bCs/>
          <w:sz w:val="22"/>
          <w:szCs w:val="22"/>
        </w:rPr>
        <w:t>do</w:t>
      </w:r>
      <w:r w:rsidRPr="00173D9D">
        <w:rPr>
          <w:rFonts w:ascii="Calibri" w:hAnsi="Calibri"/>
          <w:b/>
          <w:bCs/>
          <w:sz w:val="22"/>
          <w:szCs w:val="22"/>
        </w:rPr>
        <w:t xml:space="preserve"> no siempre coincide con el período de estancia cubierto por el visado.</w:t>
      </w:r>
    </w:p>
    <w:p w14:paraId="26581734" w14:textId="30626E91" w:rsidR="00774182" w:rsidRPr="00173D9D" w:rsidRDefault="00774182">
      <w:pPr>
        <w:pStyle w:val="Nagwek2"/>
        <w:spacing w:after="200"/>
      </w:pPr>
      <w:bookmarkStart w:id="83" w:name="_Toc386286356"/>
      <w:bookmarkStart w:id="84" w:name="_Toc505338742"/>
      <w:bookmarkStart w:id="85" w:name="_Toc5972863"/>
      <w:bookmarkStart w:id="86" w:name="_Toc192480122"/>
      <w:bookmarkStart w:id="87" w:name="_Toc228195699"/>
      <w:r w:rsidRPr="00173D9D">
        <w:t xml:space="preserve">3.4   </w:t>
      </w:r>
      <w:bookmarkEnd w:id="83"/>
      <w:bookmarkEnd w:id="84"/>
      <w:bookmarkEnd w:id="85"/>
      <w:r w:rsidR="00F353D7" w:rsidRPr="00173D9D">
        <w:t>PLAZO PREVISTO PARA LA PRESENTACIÓN DE LA SOLICITUD</w:t>
      </w:r>
      <w:bookmarkEnd w:id="86"/>
      <w:bookmarkEnd w:id="87"/>
    </w:p>
    <w:p w14:paraId="1C7EE103" w14:textId="6AAFE044" w:rsidR="00774182" w:rsidRPr="00173D9D" w:rsidRDefault="00842A0F">
      <w:pPr>
        <w:pStyle w:val="NormalnyWeb1"/>
        <w:spacing w:before="0" w:after="200"/>
        <w:jc w:val="both"/>
        <w:rPr>
          <w:rFonts w:ascii="Calibri" w:hAnsi="Calibri"/>
          <w:sz w:val="22"/>
          <w:szCs w:val="22"/>
        </w:rPr>
      </w:pPr>
      <w:r w:rsidRPr="00173D9D">
        <w:rPr>
          <w:rFonts w:ascii="Calibri" w:hAnsi="Calibri"/>
          <w:sz w:val="22"/>
          <w:szCs w:val="22"/>
        </w:rPr>
        <w:t>Un</w:t>
      </w:r>
      <w:r w:rsidR="00F353D7" w:rsidRPr="00173D9D">
        <w:rPr>
          <w:rFonts w:ascii="Calibri" w:hAnsi="Calibri"/>
          <w:sz w:val="22"/>
          <w:szCs w:val="22"/>
        </w:rPr>
        <w:t xml:space="preserve"> extranjero que tenga la intención de prorrogar su estancia en virtud del</w:t>
      </w:r>
      <w:r w:rsidR="00774182" w:rsidRPr="00173D9D">
        <w:rPr>
          <w:rFonts w:ascii="Calibri" w:hAnsi="Calibri"/>
          <w:sz w:val="22"/>
          <w:szCs w:val="22"/>
        </w:rPr>
        <w:t>:</w:t>
      </w:r>
    </w:p>
    <w:p w14:paraId="4A8AFE04" w14:textId="03AD0BB6" w:rsidR="00774182" w:rsidRPr="00173D9D" w:rsidRDefault="00F353D7" w:rsidP="006C1B11">
      <w:pPr>
        <w:pStyle w:val="NormalnyWeb1"/>
        <w:numPr>
          <w:ilvl w:val="0"/>
          <w:numId w:val="25"/>
        </w:numPr>
        <w:spacing w:before="0" w:after="200"/>
        <w:jc w:val="both"/>
        <w:rPr>
          <w:rFonts w:ascii="Calibri" w:hAnsi="Calibri"/>
          <w:sz w:val="22"/>
          <w:szCs w:val="22"/>
        </w:rPr>
      </w:pPr>
      <w:r w:rsidRPr="00173D9D">
        <w:rPr>
          <w:rFonts w:ascii="Calibri" w:hAnsi="Calibri"/>
          <w:sz w:val="22"/>
          <w:szCs w:val="22"/>
        </w:rPr>
        <w:t>visado</w:t>
      </w:r>
      <w:r w:rsidR="00774182" w:rsidRPr="00173D9D">
        <w:rPr>
          <w:rFonts w:ascii="Calibri" w:hAnsi="Calibri"/>
          <w:sz w:val="22"/>
          <w:szCs w:val="22"/>
        </w:rPr>
        <w:t xml:space="preserve"> Schengen</w:t>
      </w:r>
    </w:p>
    <w:p w14:paraId="513FB5B2" w14:textId="6072CB0A" w:rsidR="00774182" w:rsidRPr="00173D9D" w:rsidRDefault="00F353D7" w:rsidP="006C1B11">
      <w:pPr>
        <w:pStyle w:val="NormalnyWeb1"/>
        <w:numPr>
          <w:ilvl w:val="0"/>
          <w:numId w:val="25"/>
        </w:numPr>
        <w:spacing w:before="0" w:after="200"/>
        <w:jc w:val="both"/>
        <w:rPr>
          <w:rFonts w:ascii="Calibri" w:hAnsi="Calibri"/>
          <w:sz w:val="22"/>
          <w:szCs w:val="22"/>
        </w:rPr>
      </w:pPr>
      <w:r w:rsidRPr="00173D9D">
        <w:rPr>
          <w:rFonts w:ascii="Calibri" w:hAnsi="Calibri"/>
          <w:sz w:val="22"/>
          <w:szCs w:val="22"/>
        </w:rPr>
        <w:t>visado</w:t>
      </w:r>
      <w:r w:rsidR="00774182" w:rsidRPr="00173D9D">
        <w:rPr>
          <w:rFonts w:ascii="Calibri" w:hAnsi="Calibri"/>
          <w:sz w:val="22"/>
          <w:szCs w:val="22"/>
        </w:rPr>
        <w:t xml:space="preserve"> </w:t>
      </w:r>
      <w:r w:rsidRPr="00173D9D">
        <w:rPr>
          <w:rFonts w:ascii="Calibri" w:hAnsi="Calibri"/>
          <w:sz w:val="22"/>
          <w:szCs w:val="22"/>
        </w:rPr>
        <w:t>nacional</w:t>
      </w:r>
    </w:p>
    <w:p w14:paraId="142A4A21" w14:textId="0F5064C9" w:rsidR="00774182" w:rsidRPr="00173D9D" w:rsidRDefault="00F353D7">
      <w:pPr>
        <w:pStyle w:val="NormalnyWeb1"/>
        <w:spacing w:before="0" w:after="200"/>
        <w:jc w:val="both"/>
        <w:rPr>
          <w:sz w:val="22"/>
          <w:szCs w:val="22"/>
        </w:rPr>
      </w:pPr>
      <w:r w:rsidRPr="00173D9D">
        <w:rPr>
          <w:rFonts w:ascii="Calibri" w:hAnsi="Calibri"/>
          <w:sz w:val="22"/>
          <w:szCs w:val="22"/>
        </w:rPr>
        <w:t xml:space="preserve">estará obligado a presentar ante el voivoda </w:t>
      </w:r>
      <w:r w:rsidR="00973FE4" w:rsidRPr="00973FE4">
        <w:rPr>
          <w:rFonts w:ascii="Calibri" w:hAnsi="Calibri"/>
          <w:sz w:val="22"/>
          <w:szCs w:val="22"/>
        </w:rPr>
        <w:t>competente para el lugar de</w:t>
      </w:r>
      <w:r w:rsidR="00973FE4">
        <w:rPr>
          <w:rFonts w:ascii="Calibri" w:hAnsi="Calibri"/>
          <w:sz w:val="22"/>
          <w:szCs w:val="22"/>
        </w:rPr>
        <w:t xml:space="preserve"> su</w:t>
      </w:r>
      <w:r w:rsidR="00973FE4" w:rsidRPr="00973FE4">
        <w:rPr>
          <w:rFonts w:ascii="Calibri" w:hAnsi="Calibri"/>
          <w:sz w:val="22"/>
          <w:szCs w:val="22"/>
        </w:rPr>
        <w:t xml:space="preserve"> domicilio o residencia habitual</w:t>
      </w:r>
      <w:r w:rsidRPr="00173D9D">
        <w:rPr>
          <w:rFonts w:ascii="Calibri" w:hAnsi="Calibri"/>
          <w:sz w:val="22"/>
          <w:szCs w:val="22"/>
        </w:rPr>
        <w:t>, la solicitud de pr</w:t>
      </w:r>
      <w:r w:rsidR="001E14DB" w:rsidRPr="00173D9D">
        <w:rPr>
          <w:rFonts w:ascii="Calibri" w:hAnsi="Calibri"/>
          <w:sz w:val="22"/>
          <w:szCs w:val="22"/>
        </w:rPr>
        <w:t>o</w:t>
      </w:r>
      <w:r w:rsidRPr="00173D9D">
        <w:rPr>
          <w:rFonts w:ascii="Calibri" w:hAnsi="Calibri"/>
          <w:sz w:val="22"/>
          <w:szCs w:val="22"/>
        </w:rPr>
        <w:t>rroga</w:t>
      </w:r>
      <w:r w:rsidR="001E14DB" w:rsidRPr="00173D9D">
        <w:rPr>
          <w:rFonts w:ascii="Calibri" w:hAnsi="Calibri"/>
          <w:sz w:val="22"/>
          <w:szCs w:val="22"/>
        </w:rPr>
        <w:t>r</w:t>
      </w:r>
      <w:r w:rsidRPr="00173D9D">
        <w:rPr>
          <w:rFonts w:ascii="Calibri" w:hAnsi="Calibri"/>
          <w:sz w:val="22"/>
          <w:szCs w:val="22"/>
        </w:rPr>
        <w:t xml:space="preserve"> el visado </w:t>
      </w:r>
      <w:r w:rsidRPr="00173D9D">
        <w:rPr>
          <w:rFonts w:ascii="Calibri" w:hAnsi="Calibri"/>
          <w:b/>
          <w:bCs/>
          <w:sz w:val="22"/>
          <w:szCs w:val="22"/>
        </w:rPr>
        <w:t>a más tardar el día en que expire el período de su estancia legal</w:t>
      </w:r>
      <w:r w:rsidRPr="00173D9D">
        <w:rPr>
          <w:rFonts w:ascii="Calibri" w:hAnsi="Calibri"/>
          <w:sz w:val="22"/>
          <w:szCs w:val="22"/>
        </w:rPr>
        <w:t xml:space="preserve"> en el territorio de la Repúblida de Polonia.  </w:t>
      </w:r>
    </w:p>
    <w:p w14:paraId="356A8D02" w14:textId="1804EBA6" w:rsidR="00774182" w:rsidRPr="00173D9D" w:rsidRDefault="00F353D7" w:rsidP="00BE262E">
      <w:pPr>
        <w:spacing w:line="100" w:lineRule="atLeast"/>
        <w:jc w:val="both"/>
        <w:rPr>
          <w:sz w:val="22"/>
          <w:szCs w:val="22"/>
        </w:rPr>
      </w:pPr>
      <w:r w:rsidRPr="00173D9D">
        <w:rPr>
          <w:rFonts w:cs="Times New Roman"/>
          <w:sz w:val="22"/>
          <w:szCs w:val="22"/>
        </w:rPr>
        <w:t>Si el extranjero present</w:t>
      </w:r>
      <w:r w:rsidR="001E14DB" w:rsidRPr="00173D9D">
        <w:rPr>
          <w:rFonts w:cs="Times New Roman"/>
          <w:sz w:val="22"/>
          <w:szCs w:val="22"/>
        </w:rPr>
        <w:t>a</w:t>
      </w:r>
      <w:r w:rsidRPr="00173D9D">
        <w:rPr>
          <w:rFonts w:cs="Times New Roman"/>
          <w:sz w:val="22"/>
          <w:szCs w:val="22"/>
        </w:rPr>
        <w:t xml:space="preserve"> la solicitud de prórroga del visado Schengen o del visado nacional sin observar el plazo anteriormente aducido,</w:t>
      </w:r>
      <w:r w:rsidRPr="00173D9D">
        <w:rPr>
          <w:rFonts w:cs="Times New Roman"/>
          <w:b/>
          <w:bCs/>
          <w:sz w:val="22"/>
          <w:szCs w:val="22"/>
        </w:rPr>
        <w:t xml:space="preserve"> se niega a iniciar </w:t>
      </w:r>
      <w:r w:rsidRPr="00173D9D">
        <w:rPr>
          <w:rFonts w:cs="Times New Roman"/>
          <w:sz w:val="22"/>
          <w:szCs w:val="22"/>
        </w:rPr>
        <w:t xml:space="preserve">el procedimiento </w:t>
      </w:r>
      <w:r w:rsidR="001E14DB" w:rsidRPr="00173D9D">
        <w:rPr>
          <w:rFonts w:cs="Times New Roman"/>
          <w:sz w:val="22"/>
          <w:szCs w:val="22"/>
        </w:rPr>
        <w:t xml:space="preserve">conducente a </w:t>
      </w:r>
      <w:r w:rsidRPr="00173D9D">
        <w:rPr>
          <w:rFonts w:cs="Times New Roman"/>
          <w:sz w:val="22"/>
          <w:szCs w:val="22"/>
        </w:rPr>
        <w:t xml:space="preserve">prorrogar dicho visado. </w:t>
      </w:r>
      <w:r w:rsidRPr="00173D9D">
        <w:rPr>
          <w:rFonts w:cs="Times New Roman"/>
          <w:b/>
          <w:bCs/>
          <w:sz w:val="22"/>
          <w:szCs w:val="22"/>
        </w:rPr>
        <w:t xml:space="preserve"> </w:t>
      </w:r>
    </w:p>
    <w:p w14:paraId="53B06855" w14:textId="06D1E966" w:rsidR="00774182" w:rsidRPr="00173D9D" w:rsidRDefault="00A50261">
      <w:pPr>
        <w:pStyle w:val="NormalnyWeb1"/>
        <w:spacing w:before="0" w:after="200"/>
        <w:jc w:val="both"/>
        <w:rPr>
          <w:rStyle w:val="apple-style-span"/>
          <w:sz w:val="22"/>
          <w:szCs w:val="22"/>
        </w:rPr>
      </w:pPr>
      <w:r w:rsidRPr="00173D9D">
        <w:rPr>
          <w:rFonts w:ascii="Calibri" w:hAnsi="Calibri"/>
          <w:sz w:val="22"/>
          <w:szCs w:val="22"/>
        </w:rPr>
        <w:t>Si el extranjero presenta la</w:t>
      </w:r>
      <w:r w:rsidR="00F353D7" w:rsidRPr="00173D9D">
        <w:rPr>
          <w:rFonts w:ascii="Calibri" w:hAnsi="Calibri"/>
          <w:sz w:val="22"/>
          <w:szCs w:val="22"/>
        </w:rPr>
        <w:t xml:space="preserve"> solicitud de prórroga del visado dentro del plazo mencionado, el voivoda coloca</w:t>
      </w:r>
      <w:r w:rsidR="00E24F02" w:rsidRPr="00173D9D">
        <w:rPr>
          <w:rFonts w:ascii="Calibri" w:hAnsi="Calibri"/>
          <w:sz w:val="22"/>
          <w:szCs w:val="22"/>
        </w:rPr>
        <w:t>rá</w:t>
      </w:r>
      <w:r w:rsidR="00F353D7" w:rsidRPr="00173D9D">
        <w:rPr>
          <w:rFonts w:ascii="Calibri" w:hAnsi="Calibri"/>
          <w:sz w:val="22"/>
          <w:szCs w:val="22"/>
        </w:rPr>
        <w:t xml:space="preserve"> </w:t>
      </w:r>
      <w:r w:rsidR="00E24F02" w:rsidRPr="00173D9D">
        <w:rPr>
          <w:rFonts w:ascii="Calibri" w:hAnsi="Calibri"/>
          <w:b/>
          <w:bCs/>
          <w:sz w:val="22"/>
          <w:szCs w:val="22"/>
        </w:rPr>
        <w:t>un</w:t>
      </w:r>
      <w:r w:rsidR="00F353D7" w:rsidRPr="00173D9D">
        <w:rPr>
          <w:rFonts w:ascii="Calibri" w:hAnsi="Calibri"/>
          <w:b/>
          <w:bCs/>
          <w:sz w:val="22"/>
          <w:szCs w:val="22"/>
        </w:rPr>
        <w:t xml:space="preserve"> sello</w:t>
      </w:r>
      <w:r w:rsidRPr="00173D9D">
        <w:rPr>
          <w:rFonts w:ascii="Calibri" w:hAnsi="Calibri"/>
          <w:b/>
          <w:bCs/>
          <w:sz w:val="22"/>
          <w:szCs w:val="22"/>
        </w:rPr>
        <w:t xml:space="preserve"> </w:t>
      </w:r>
      <w:r w:rsidRPr="00173D9D">
        <w:rPr>
          <w:rFonts w:ascii="Calibri" w:hAnsi="Calibri"/>
          <w:sz w:val="22"/>
          <w:szCs w:val="22"/>
        </w:rPr>
        <w:t>en el documento de viaje</w:t>
      </w:r>
      <w:r w:rsidR="00F353D7" w:rsidRPr="00173D9D">
        <w:rPr>
          <w:rFonts w:ascii="Calibri" w:hAnsi="Calibri"/>
          <w:sz w:val="22"/>
          <w:szCs w:val="22"/>
        </w:rPr>
        <w:t xml:space="preserve"> que confirm</w:t>
      </w:r>
      <w:r w:rsidRPr="00173D9D">
        <w:rPr>
          <w:rFonts w:ascii="Calibri" w:hAnsi="Calibri"/>
          <w:sz w:val="22"/>
          <w:szCs w:val="22"/>
        </w:rPr>
        <w:t>a</w:t>
      </w:r>
      <w:r w:rsidR="00F353D7" w:rsidRPr="00173D9D">
        <w:rPr>
          <w:rFonts w:ascii="Calibri" w:hAnsi="Calibri"/>
          <w:sz w:val="22"/>
          <w:szCs w:val="22"/>
        </w:rPr>
        <w:t xml:space="preserve"> la presentación de la solicitud. Si el plazo para presentar la solicitud ha sido respetado y la solicitud no contiene deficiencias formales o dichas deficiencias han sido </w:t>
      </w:r>
      <w:r w:rsidR="00E24F02" w:rsidRPr="00173D9D">
        <w:rPr>
          <w:rFonts w:ascii="Calibri" w:hAnsi="Calibri"/>
          <w:sz w:val="22"/>
          <w:szCs w:val="22"/>
        </w:rPr>
        <w:t>subsanadas</w:t>
      </w:r>
      <w:r w:rsidR="00F353D7" w:rsidRPr="00173D9D">
        <w:rPr>
          <w:rFonts w:ascii="Calibri" w:hAnsi="Calibri"/>
          <w:sz w:val="22"/>
          <w:szCs w:val="22"/>
        </w:rPr>
        <w:t xml:space="preserve"> dentro del plazo establecido, la estancia del extranjero en el territorio de la República de Polonia se considera</w:t>
      </w:r>
      <w:r w:rsidR="00E24F02" w:rsidRPr="00173D9D">
        <w:rPr>
          <w:rFonts w:ascii="Calibri" w:hAnsi="Calibri"/>
          <w:sz w:val="22"/>
          <w:szCs w:val="22"/>
        </w:rPr>
        <w:t>rá</w:t>
      </w:r>
      <w:r w:rsidR="00F353D7" w:rsidRPr="00173D9D">
        <w:rPr>
          <w:rFonts w:ascii="Calibri" w:hAnsi="Calibri"/>
          <w:sz w:val="22"/>
          <w:szCs w:val="22"/>
        </w:rPr>
        <w:t xml:space="preserve"> legal desde el día de la presentación de la solicitud hasta la emisión de la decisión final sobre la prórroga del visado Schengen o del visado nacional</w:t>
      </w:r>
      <w:r w:rsidR="00E24F02" w:rsidRPr="00173D9D">
        <w:rPr>
          <w:rFonts w:ascii="Calibri" w:hAnsi="Calibri"/>
          <w:sz w:val="22"/>
          <w:szCs w:val="22"/>
        </w:rPr>
        <w:t>.</w:t>
      </w:r>
    </w:p>
    <w:p w14:paraId="319F6038" w14:textId="0856AB25" w:rsidR="00774182" w:rsidRPr="00173D9D" w:rsidRDefault="00F353D7">
      <w:pPr>
        <w:spacing w:line="100" w:lineRule="atLeast"/>
        <w:jc w:val="both"/>
        <w:rPr>
          <w:rFonts w:cs="Times New Roman"/>
          <w:b/>
          <w:bCs/>
          <w:sz w:val="22"/>
          <w:szCs w:val="22"/>
        </w:rPr>
      </w:pPr>
      <w:r w:rsidRPr="00173D9D">
        <w:rPr>
          <w:rStyle w:val="apple-style-span"/>
          <w:rFonts w:cs="Times New Roman"/>
          <w:sz w:val="22"/>
          <w:szCs w:val="22"/>
        </w:rPr>
        <w:t>En</w:t>
      </w:r>
      <w:r w:rsidR="00973FE4">
        <w:rPr>
          <w:rStyle w:val="apple-style-span"/>
          <w:rFonts w:cs="Times New Roman"/>
          <w:sz w:val="22"/>
          <w:szCs w:val="22"/>
        </w:rPr>
        <w:t xml:space="preserve"> el</w:t>
      </w:r>
      <w:r w:rsidRPr="00173D9D">
        <w:rPr>
          <w:rStyle w:val="apple-style-span"/>
          <w:rFonts w:cs="Times New Roman"/>
          <w:sz w:val="22"/>
          <w:szCs w:val="22"/>
        </w:rPr>
        <w:t xml:space="preserve"> caso de que </w:t>
      </w:r>
      <w:r w:rsidRPr="00173D9D">
        <w:rPr>
          <w:rStyle w:val="apple-style-span"/>
          <w:rFonts w:cs="Times New Roman"/>
          <w:b/>
          <w:bCs/>
          <w:sz w:val="22"/>
          <w:szCs w:val="22"/>
        </w:rPr>
        <w:t xml:space="preserve">el procedimiento </w:t>
      </w:r>
      <w:r w:rsidRPr="00173D9D">
        <w:rPr>
          <w:rStyle w:val="apple-style-span"/>
          <w:rFonts w:cs="Times New Roman"/>
          <w:sz w:val="22"/>
          <w:szCs w:val="22"/>
        </w:rPr>
        <w:t xml:space="preserve">relativo a la prórroga del visado Schengen o del visado nacional </w:t>
      </w:r>
      <w:r w:rsidRPr="00173D9D">
        <w:rPr>
          <w:rStyle w:val="apple-style-span"/>
          <w:rFonts w:cs="Times New Roman"/>
          <w:b/>
          <w:bCs/>
          <w:sz w:val="22"/>
          <w:szCs w:val="22"/>
        </w:rPr>
        <w:t>se suspenda a solicitud del extranjero</w:t>
      </w:r>
      <w:r w:rsidRPr="00173D9D">
        <w:rPr>
          <w:rStyle w:val="apple-style-span"/>
          <w:rFonts w:cs="Times New Roman"/>
          <w:sz w:val="22"/>
          <w:szCs w:val="22"/>
        </w:rPr>
        <w:t xml:space="preserve">, su </w:t>
      </w:r>
      <w:r w:rsidRPr="00173D9D">
        <w:rPr>
          <w:rStyle w:val="apple-style-span"/>
          <w:rFonts w:cs="Times New Roman"/>
          <w:b/>
          <w:bCs/>
          <w:sz w:val="22"/>
          <w:szCs w:val="22"/>
        </w:rPr>
        <w:t xml:space="preserve">estancia </w:t>
      </w:r>
      <w:r w:rsidRPr="00173D9D">
        <w:rPr>
          <w:rStyle w:val="apple-style-span"/>
          <w:rFonts w:cs="Times New Roman"/>
          <w:sz w:val="22"/>
          <w:szCs w:val="22"/>
        </w:rPr>
        <w:t xml:space="preserve">durante este </w:t>
      </w:r>
      <w:r w:rsidRPr="00973FE4">
        <w:rPr>
          <w:rStyle w:val="apple-style-span"/>
          <w:rFonts w:cs="Times New Roman"/>
          <w:b/>
          <w:bCs/>
          <w:sz w:val="22"/>
          <w:szCs w:val="22"/>
        </w:rPr>
        <w:t xml:space="preserve">no se considerará </w:t>
      </w:r>
      <w:r w:rsidRPr="00173D9D">
        <w:rPr>
          <w:rStyle w:val="apple-style-span"/>
          <w:rFonts w:cs="Times New Roman"/>
          <w:b/>
          <w:bCs/>
          <w:sz w:val="22"/>
          <w:szCs w:val="22"/>
        </w:rPr>
        <w:t xml:space="preserve">legal. </w:t>
      </w:r>
    </w:p>
    <w:p w14:paraId="4A3B07EE" w14:textId="3D732387" w:rsidR="00774182" w:rsidRPr="00173D9D" w:rsidRDefault="00F353D7">
      <w:pPr>
        <w:spacing w:line="100" w:lineRule="atLeast"/>
        <w:jc w:val="both"/>
        <w:rPr>
          <w:rStyle w:val="apple-style-span"/>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w:t>
      </w:r>
    </w:p>
    <w:p w14:paraId="55AC0928" w14:textId="1A82846B" w:rsidR="00774182" w:rsidRPr="00173D9D" w:rsidRDefault="00A50261">
      <w:pPr>
        <w:spacing w:line="100" w:lineRule="atLeast"/>
        <w:jc w:val="both"/>
      </w:pPr>
      <w:r w:rsidRPr="00173D9D">
        <w:rPr>
          <w:rFonts w:cs="Times New Roman"/>
          <w:b/>
          <w:bCs/>
          <w:sz w:val="22"/>
          <w:szCs w:val="22"/>
        </w:rPr>
        <w:t xml:space="preserve">La colocación del sello en el documento de viaje no autoriza al extranjero a viajar por el territorio de otros Estados del </w:t>
      </w:r>
      <w:r w:rsidR="00973FE4">
        <w:rPr>
          <w:rFonts w:cs="Times New Roman"/>
          <w:b/>
          <w:bCs/>
          <w:sz w:val="22"/>
          <w:szCs w:val="22"/>
        </w:rPr>
        <w:t>espacio</w:t>
      </w:r>
      <w:r w:rsidRPr="00173D9D">
        <w:rPr>
          <w:rFonts w:cs="Times New Roman"/>
          <w:b/>
          <w:bCs/>
          <w:sz w:val="22"/>
          <w:szCs w:val="22"/>
        </w:rPr>
        <w:t xml:space="preserve"> Schengen. Sin embargo, el extranjero puede </w:t>
      </w:r>
      <w:r w:rsidR="00973FE4">
        <w:rPr>
          <w:rFonts w:cs="Times New Roman"/>
          <w:b/>
          <w:bCs/>
          <w:sz w:val="22"/>
          <w:szCs w:val="22"/>
        </w:rPr>
        <w:t>salir hacia</w:t>
      </w:r>
      <w:r w:rsidRPr="00173D9D">
        <w:rPr>
          <w:rFonts w:cs="Times New Roman"/>
          <w:b/>
          <w:bCs/>
          <w:sz w:val="22"/>
          <w:szCs w:val="22"/>
        </w:rPr>
        <w:t xml:space="preserve"> su país de origen</w:t>
      </w:r>
      <w:r w:rsidR="00F353D7" w:rsidRPr="00173D9D">
        <w:rPr>
          <w:rStyle w:val="apple-style-span"/>
          <w:rFonts w:cs="Times New Roman"/>
          <w:b/>
          <w:bCs/>
          <w:sz w:val="22"/>
          <w:szCs w:val="22"/>
        </w:rPr>
        <w:t xml:space="preserve">. </w:t>
      </w:r>
    </w:p>
    <w:p w14:paraId="43E81940" w14:textId="1B8C9683" w:rsidR="00774182" w:rsidRPr="00173D9D" w:rsidRDefault="00774182">
      <w:pPr>
        <w:pStyle w:val="Nagwek2"/>
        <w:spacing w:after="200"/>
      </w:pPr>
      <w:bookmarkStart w:id="88" w:name="_Toc386286357"/>
      <w:bookmarkStart w:id="89" w:name="_Toc505338743"/>
      <w:bookmarkStart w:id="90" w:name="_Toc5972864"/>
      <w:bookmarkStart w:id="91" w:name="_Toc192480123"/>
      <w:bookmarkStart w:id="92" w:name="_Toc228195700"/>
      <w:r w:rsidRPr="00173D9D">
        <w:t>3.5   R</w:t>
      </w:r>
      <w:bookmarkEnd w:id="88"/>
      <w:bookmarkEnd w:id="89"/>
      <w:bookmarkEnd w:id="90"/>
      <w:r w:rsidR="00F353D7" w:rsidRPr="00173D9D">
        <w:t>ESOLUCIÓN</w:t>
      </w:r>
      <w:bookmarkEnd w:id="91"/>
      <w:bookmarkEnd w:id="92"/>
    </w:p>
    <w:p w14:paraId="3A1D7E4C" w14:textId="2DA447F5" w:rsidR="00774182" w:rsidRPr="00173D9D" w:rsidRDefault="00023A79">
      <w:pPr>
        <w:pStyle w:val="NormalnyWeb1"/>
        <w:spacing w:before="0" w:after="200"/>
        <w:jc w:val="both"/>
      </w:pPr>
      <w:r w:rsidRPr="00173D9D">
        <w:rPr>
          <w:rFonts w:ascii="Calibri" w:hAnsi="Calibri"/>
          <w:sz w:val="22"/>
          <w:szCs w:val="22"/>
        </w:rPr>
        <w:lastRenderedPageBreak/>
        <w:t xml:space="preserve">La resolución en materia de prórroga del visado Schengen o del visado nacional se produce </w:t>
      </w:r>
      <w:r w:rsidR="00E24F02" w:rsidRPr="00173D9D">
        <w:rPr>
          <w:rFonts w:ascii="Calibri" w:hAnsi="Calibri"/>
          <w:sz w:val="22"/>
          <w:szCs w:val="22"/>
        </w:rPr>
        <w:t>mediante</w:t>
      </w:r>
      <w:r w:rsidR="00D12CC0" w:rsidRPr="00173D9D">
        <w:rPr>
          <w:rFonts w:ascii="Calibri" w:hAnsi="Calibri"/>
          <w:sz w:val="22"/>
          <w:szCs w:val="22"/>
        </w:rPr>
        <w:t xml:space="preserve"> la adopción de</w:t>
      </w:r>
      <w:r w:rsidRPr="00173D9D">
        <w:rPr>
          <w:rFonts w:ascii="Calibri" w:hAnsi="Calibri"/>
          <w:sz w:val="22"/>
          <w:szCs w:val="22"/>
        </w:rPr>
        <w:t xml:space="preserve"> una decisión. El visado Schengen prorrogado o el visado nacional se coloca en el documento de viaje en forma de una </w:t>
      </w:r>
      <w:r w:rsidR="00D12CC0" w:rsidRPr="00173D9D">
        <w:rPr>
          <w:rFonts w:ascii="Calibri" w:hAnsi="Calibri"/>
          <w:sz w:val="22"/>
          <w:szCs w:val="22"/>
        </w:rPr>
        <w:t>etiqueta adhesiva</w:t>
      </w:r>
      <w:r w:rsidRPr="00173D9D">
        <w:rPr>
          <w:rFonts w:ascii="Calibri" w:hAnsi="Calibri"/>
          <w:sz w:val="22"/>
          <w:szCs w:val="22"/>
        </w:rPr>
        <w:t xml:space="preserve">. </w:t>
      </w:r>
      <w:r w:rsidR="00774182" w:rsidRPr="00173D9D">
        <w:rPr>
          <w:rFonts w:ascii="Calibri" w:hAnsi="Calibri"/>
          <w:sz w:val="22"/>
          <w:szCs w:val="22"/>
        </w:rPr>
        <w:t xml:space="preserve"> </w:t>
      </w:r>
    </w:p>
    <w:p w14:paraId="1882FF7B" w14:textId="0727609F" w:rsidR="00774182" w:rsidRPr="00173D9D" w:rsidRDefault="00774182">
      <w:pPr>
        <w:pStyle w:val="Nagwek2"/>
        <w:spacing w:after="200"/>
        <w:rPr>
          <w:rFonts w:cs="Times New Roman"/>
        </w:rPr>
      </w:pPr>
      <w:bookmarkStart w:id="93" w:name="_Toc386286358"/>
      <w:bookmarkStart w:id="94" w:name="_Toc505338744"/>
      <w:bookmarkStart w:id="95" w:name="_Toc5972865"/>
      <w:bookmarkStart w:id="96" w:name="_Toc192480124"/>
      <w:bookmarkStart w:id="97" w:name="_Toc228195701"/>
      <w:r w:rsidRPr="00173D9D">
        <w:t>3.6   DO</w:t>
      </w:r>
      <w:bookmarkEnd w:id="93"/>
      <w:bookmarkEnd w:id="94"/>
      <w:bookmarkEnd w:id="95"/>
      <w:r w:rsidR="00023A79" w:rsidRPr="00173D9D">
        <w:t>CUMENTOS</w:t>
      </w:r>
      <w:bookmarkEnd w:id="96"/>
      <w:bookmarkEnd w:id="97"/>
    </w:p>
    <w:p w14:paraId="748FCB4D" w14:textId="476BE273" w:rsidR="00774182" w:rsidRPr="00173D9D" w:rsidRDefault="00023A79" w:rsidP="00E9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2"/>
          <w:szCs w:val="22"/>
        </w:rPr>
      </w:pPr>
      <w:r w:rsidRPr="00173D9D">
        <w:rPr>
          <w:rFonts w:cs="Times New Roman"/>
          <w:sz w:val="22"/>
          <w:szCs w:val="22"/>
        </w:rPr>
        <w:t>El extranjero que solicite la prórroga</w:t>
      </w:r>
      <w:r w:rsidR="00774182" w:rsidRPr="00173D9D">
        <w:rPr>
          <w:rFonts w:cs="Times New Roman"/>
          <w:sz w:val="22"/>
          <w:szCs w:val="22"/>
        </w:rPr>
        <w:t xml:space="preserve">: </w:t>
      </w:r>
      <w:r w:rsidRPr="00173D9D">
        <w:rPr>
          <w:rFonts w:cs="Times New Roman"/>
          <w:sz w:val="22"/>
          <w:szCs w:val="22"/>
        </w:rPr>
        <w:t>del visado</w:t>
      </w:r>
      <w:r w:rsidR="00774182" w:rsidRPr="00173D9D">
        <w:rPr>
          <w:rFonts w:cs="Times New Roman"/>
          <w:sz w:val="22"/>
          <w:szCs w:val="22"/>
        </w:rPr>
        <w:t xml:space="preserve"> Schengen </w:t>
      </w:r>
      <w:r w:rsidRPr="00173D9D">
        <w:rPr>
          <w:rFonts w:cs="Times New Roman"/>
          <w:sz w:val="22"/>
          <w:szCs w:val="22"/>
        </w:rPr>
        <w:t>o del visado nacional</w:t>
      </w:r>
      <w:r w:rsidR="00774182" w:rsidRPr="00173D9D">
        <w:rPr>
          <w:rFonts w:cs="Times New Roman"/>
          <w:sz w:val="22"/>
          <w:szCs w:val="22"/>
        </w:rPr>
        <w:t xml:space="preserve"> </w:t>
      </w:r>
      <w:r w:rsidRPr="00173D9D">
        <w:rPr>
          <w:rFonts w:cs="Times New Roman"/>
          <w:sz w:val="22"/>
          <w:szCs w:val="22"/>
        </w:rPr>
        <w:t>estará obligado a</w:t>
      </w:r>
      <w:r w:rsidR="00774182" w:rsidRPr="00173D9D">
        <w:rPr>
          <w:rFonts w:cs="Times New Roman"/>
          <w:sz w:val="22"/>
          <w:szCs w:val="22"/>
        </w:rPr>
        <w:t xml:space="preserve">: </w:t>
      </w:r>
      <w:r w:rsidRPr="00173D9D">
        <w:rPr>
          <w:rFonts w:cs="Times New Roman"/>
          <w:sz w:val="22"/>
          <w:szCs w:val="22"/>
        </w:rPr>
        <w:t xml:space="preserve">presentar el </w:t>
      </w:r>
      <w:r w:rsidRPr="00173D9D">
        <w:rPr>
          <w:rFonts w:cs="Times New Roman"/>
          <w:b/>
          <w:bCs/>
          <w:sz w:val="22"/>
          <w:szCs w:val="22"/>
        </w:rPr>
        <w:t>formulario de la solicitud</w:t>
      </w:r>
      <w:r w:rsidRPr="00173D9D">
        <w:rPr>
          <w:rFonts w:cs="Times New Roman"/>
          <w:sz w:val="22"/>
          <w:szCs w:val="22"/>
        </w:rPr>
        <w:t xml:space="preserve"> cumplimentado relativo a la prórroga del visado Schengen o del visado nacional, </w:t>
      </w:r>
      <w:r w:rsidR="00E24F02" w:rsidRPr="00173D9D">
        <w:rPr>
          <w:rFonts w:cs="Times New Roman"/>
          <w:sz w:val="22"/>
          <w:szCs w:val="22"/>
        </w:rPr>
        <w:t>exhibir</w:t>
      </w:r>
      <w:r w:rsidRPr="00173D9D">
        <w:rPr>
          <w:rFonts w:cs="Times New Roman"/>
          <w:sz w:val="22"/>
          <w:szCs w:val="22"/>
        </w:rPr>
        <w:t xml:space="preserve"> un </w:t>
      </w:r>
      <w:r w:rsidRPr="00173D9D">
        <w:rPr>
          <w:rFonts w:cs="Times New Roman"/>
          <w:b/>
          <w:bCs/>
          <w:sz w:val="22"/>
          <w:szCs w:val="22"/>
        </w:rPr>
        <w:t>documento de viaje</w:t>
      </w:r>
      <w:r w:rsidRPr="00173D9D">
        <w:rPr>
          <w:rFonts w:cs="Times New Roman"/>
          <w:sz w:val="22"/>
          <w:szCs w:val="22"/>
        </w:rPr>
        <w:t xml:space="preserve"> válido</w:t>
      </w:r>
      <w:r w:rsidRPr="00973FE4">
        <w:rPr>
          <w:rFonts w:cs="Times New Roman"/>
          <w:sz w:val="22"/>
          <w:szCs w:val="22"/>
        </w:rPr>
        <w:t>,</w:t>
      </w:r>
      <w:r w:rsidRPr="00173D9D">
        <w:rPr>
          <w:rFonts w:cs="Times New Roman"/>
          <w:b/>
          <w:bCs/>
          <w:sz w:val="22"/>
          <w:szCs w:val="22"/>
        </w:rPr>
        <w:t xml:space="preserve"> </w:t>
      </w:r>
      <w:r w:rsidRPr="00173D9D">
        <w:rPr>
          <w:rFonts w:cs="Times New Roman"/>
          <w:sz w:val="22"/>
          <w:szCs w:val="22"/>
        </w:rPr>
        <w:t>motivar</w:t>
      </w:r>
      <w:r w:rsidRPr="00173D9D">
        <w:rPr>
          <w:rFonts w:cs="Times New Roman"/>
          <w:b/>
          <w:bCs/>
          <w:sz w:val="22"/>
          <w:szCs w:val="22"/>
        </w:rPr>
        <w:t xml:space="preserve"> la solicitud </w:t>
      </w:r>
      <w:r w:rsidRPr="00173D9D">
        <w:rPr>
          <w:rFonts w:cs="Times New Roman"/>
          <w:sz w:val="22"/>
          <w:szCs w:val="22"/>
        </w:rPr>
        <w:t xml:space="preserve">y </w:t>
      </w:r>
      <w:r w:rsidR="00C36A87" w:rsidRPr="00173D9D">
        <w:rPr>
          <w:rFonts w:cs="Times New Roman"/>
          <w:sz w:val="22"/>
          <w:szCs w:val="22"/>
        </w:rPr>
        <w:t>adjuntar</w:t>
      </w:r>
      <w:r w:rsidRPr="00173D9D">
        <w:rPr>
          <w:rFonts w:cs="Times New Roman"/>
          <w:sz w:val="22"/>
          <w:szCs w:val="22"/>
        </w:rPr>
        <w:t xml:space="preserve"> a la solicitud</w:t>
      </w:r>
      <w:r w:rsidR="00774182" w:rsidRPr="00173D9D">
        <w:rPr>
          <w:rFonts w:cs="Times New Roman"/>
          <w:sz w:val="22"/>
          <w:szCs w:val="22"/>
        </w:rPr>
        <w:t>:</w:t>
      </w:r>
    </w:p>
    <w:p w14:paraId="1E3AFE51" w14:textId="44260D6A" w:rsidR="00730BD2" w:rsidRPr="00173D9D" w:rsidRDefault="00416DA1" w:rsidP="00E97458">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72"/>
        <w:jc w:val="both"/>
        <w:rPr>
          <w:rFonts w:cs="Times New Roman"/>
          <w:sz w:val="22"/>
          <w:szCs w:val="22"/>
        </w:rPr>
      </w:pPr>
      <w:r w:rsidRPr="00173D9D">
        <w:rPr>
          <w:b/>
          <w:bCs/>
          <w:sz w:val="22"/>
          <w:szCs w:val="22"/>
        </w:rPr>
        <w:t xml:space="preserve">1 </w:t>
      </w:r>
      <w:r w:rsidR="00023A79" w:rsidRPr="00173D9D">
        <w:rPr>
          <w:b/>
          <w:bCs/>
          <w:sz w:val="22"/>
          <w:szCs w:val="22"/>
        </w:rPr>
        <w:t>fotografía</w:t>
      </w:r>
      <w:r w:rsidRPr="00173D9D">
        <w:rPr>
          <w:b/>
          <w:bCs/>
          <w:sz w:val="22"/>
          <w:szCs w:val="22"/>
        </w:rPr>
        <w:t xml:space="preserve">, </w:t>
      </w:r>
      <w:r w:rsidR="00D07322" w:rsidRPr="00173D9D">
        <w:rPr>
          <w:rFonts w:cs="Times New Roman"/>
          <w:sz w:val="22"/>
          <w:szCs w:val="22"/>
        </w:rPr>
        <w:t>no deteriorada, en color, nítida y bien enfocada, de las siguientes dimensiones 35 x 45 mm, tomada en el plazo de 6 meses antes del día de presentar la solicitud, que presente la cara del extranjero desde la cima de su cabeza hasta la parte superior de los hombros, de manera que la cara ocupe un 70-80% de la fotografía, sobre un fondo claro y uniforme, en posición frontal, mirando hacia delante con los ojos abiertos</w:t>
      </w:r>
      <w:r w:rsidR="00730BD2" w:rsidRPr="00173D9D">
        <w:rPr>
          <w:rFonts w:cs="Times New Roman"/>
          <w:sz w:val="22"/>
          <w:szCs w:val="22"/>
        </w:rPr>
        <w:t xml:space="preserve"> y</w:t>
      </w:r>
      <w:r w:rsidR="00D07322" w:rsidRPr="00173D9D">
        <w:rPr>
          <w:rFonts w:cs="Times New Roman"/>
          <w:sz w:val="22"/>
          <w:szCs w:val="22"/>
        </w:rPr>
        <w:t xml:space="preserve"> que no estén tapados con su cabello, con una expresión natural de la cara y con los labios cerrados, que reproduzca el color natural de su piel, muestre claramente los ojos del extranjero, especialmente las pupilas, y que la línea de los ojos del extranjero sea paralela al borde superior de la fotografía; la fotografía ha de presentar a una persona </w:t>
      </w:r>
      <w:r w:rsidR="00730BD2" w:rsidRPr="00173D9D">
        <w:rPr>
          <w:rFonts w:cs="Times New Roman"/>
          <w:sz w:val="22"/>
          <w:szCs w:val="22"/>
        </w:rPr>
        <w:t>sin</w:t>
      </w:r>
      <w:r w:rsidR="00D07322" w:rsidRPr="00173D9D">
        <w:rPr>
          <w:rFonts w:cs="Times New Roman"/>
          <w:sz w:val="22"/>
          <w:szCs w:val="22"/>
        </w:rPr>
        <w:t xml:space="preserve"> su cabeza cubierta y sin gafas con lentes oscuras, En caso de la solicitud de prórroga del visado Schengen o del visado nacional el extranjero </w:t>
      </w:r>
      <w:r w:rsidR="00730BD2" w:rsidRPr="00173D9D">
        <w:rPr>
          <w:rFonts w:cs="Times New Roman"/>
          <w:sz w:val="22"/>
          <w:szCs w:val="22"/>
        </w:rPr>
        <w:t xml:space="preserve">con alguna discapacitad visual congénita o adquirida </w:t>
      </w:r>
      <w:r w:rsidR="00D07322" w:rsidRPr="00173D9D">
        <w:rPr>
          <w:rFonts w:cs="Times New Roman"/>
          <w:sz w:val="22"/>
          <w:szCs w:val="22"/>
        </w:rPr>
        <w:t xml:space="preserve">puede adjuntar también los documentos que certifiquen </w:t>
      </w:r>
      <w:r w:rsidR="00730BD2" w:rsidRPr="00173D9D">
        <w:rPr>
          <w:rFonts w:cs="Times New Roman"/>
          <w:sz w:val="22"/>
          <w:szCs w:val="22"/>
        </w:rPr>
        <w:t>tal</w:t>
      </w:r>
      <w:r w:rsidR="00D07322" w:rsidRPr="00173D9D">
        <w:rPr>
          <w:rFonts w:cs="Times New Roman"/>
          <w:sz w:val="22"/>
          <w:szCs w:val="22"/>
        </w:rPr>
        <w:t xml:space="preserve"> discapacidad, y en caso de no poder presentarlos, una declaración del extranjero sobre su discapacidad.</w:t>
      </w:r>
      <w:r w:rsidR="00730BD2" w:rsidRPr="00173D9D">
        <w:rPr>
          <w:rFonts w:cs="Times New Roman"/>
          <w:sz w:val="22"/>
          <w:szCs w:val="22"/>
        </w:rPr>
        <w:t xml:space="preserve"> El</w:t>
      </w:r>
      <w:r w:rsidR="00D07322" w:rsidRPr="00173D9D">
        <w:rPr>
          <w:rFonts w:cs="Times New Roman"/>
          <w:sz w:val="22"/>
          <w:szCs w:val="22"/>
        </w:rPr>
        <w:t xml:space="preserve"> extranjero que </w:t>
      </w:r>
      <w:r w:rsidR="00730BD2" w:rsidRPr="00173D9D">
        <w:rPr>
          <w:rFonts w:cs="Times New Roman"/>
          <w:sz w:val="22"/>
          <w:szCs w:val="22"/>
        </w:rPr>
        <w:t>se cubre la cabeza</w:t>
      </w:r>
      <w:r w:rsidR="00D07322" w:rsidRPr="00173D9D">
        <w:rPr>
          <w:rFonts w:cs="Times New Roman"/>
          <w:sz w:val="22"/>
          <w:szCs w:val="22"/>
        </w:rPr>
        <w:t xml:space="preserve"> conforme a las normas de su religión puede adjuntar a la solicitud </w:t>
      </w:r>
      <w:r w:rsidR="00730BD2" w:rsidRPr="00173D9D">
        <w:rPr>
          <w:rFonts w:cs="Times New Roman"/>
          <w:sz w:val="22"/>
          <w:szCs w:val="22"/>
        </w:rPr>
        <w:t xml:space="preserve">una </w:t>
      </w:r>
      <w:r w:rsidR="00D07322" w:rsidRPr="00173D9D">
        <w:rPr>
          <w:rFonts w:cs="Times New Roman"/>
          <w:sz w:val="22"/>
          <w:szCs w:val="22"/>
        </w:rPr>
        <w:t xml:space="preserve">fotografía en la que </w:t>
      </w:r>
      <w:r w:rsidR="00730BD2" w:rsidRPr="00173D9D">
        <w:rPr>
          <w:rFonts w:cs="Times New Roman"/>
          <w:sz w:val="22"/>
          <w:szCs w:val="22"/>
        </w:rPr>
        <w:t>tenga cubierta su cabeza</w:t>
      </w:r>
      <w:r w:rsidR="00D07322" w:rsidRPr="00173D9D">
        <w:rPr>
          <w:rFonts w:cs="Times New Roman"/>
          <w:sz w:val="22"/>
          <w:szCs w:val="22"/>
        </w:rPr>
        <w:t xml:space="preserve">, siempre que su rostro sea completamente visible. En tal caso, se adjunta a la solicitud una declaración del extranjero sobre su pertenencia a </w:t>
      </w:r>
      <w:r w:rsidR="00730BD2" w:rsidRPr="00173D9D">
        <w:rPr>
          <w:rFonts w:cs="Times New Roman"/>
          <w:sz w:val="22"/>
          <w:szCs w:val="22"/>
        </w:rPr>
        <w:t>alguna</w:t>
      </w:r>
      <w:r w:rsidR="00D07322" w:rsidRPr="00173D9D">
        <w:rPr>
          <w:rFonts w:cs="Times New Roman"/>
          <w:sz w:val="22"/>
          <w:szCs w:val="22"/>
        </w:rPr>
        <w:t xml:space="preserve"> comu</w:t>
      </w:r>
      <w:r w:rsidR="00C36A87" w:rsidRPr="00173D9D">
        <w:rPr>
          <w:rFonts w:cs="Times New Roman"/>
          <w:sz w:val="22"/>
          <w:szCs w:val="22"/>
        </w:rPr>
        <w:t>n</w:t>
      </w:r>
      <w:r w:rsidR="00D07322" w:rsidRPr="00173D9D">
        <w:rPr>
          <w:rFonts w:cs="Times New Roman"/>
          <w:sz w:val="22"/>
          <w:szCs w:val="22"/>
        </w:rPr>
        <w:t>idad religiosa.</w:t>
      </w:r>
    </w:p>
    <w:p w14:paraId="4460C9D5" w14:textId="41B0443B" w:rsidR="00D07322" w:rsidRPr="00173D9D" w:rsidRDefault="00D07322" w:rsidP="00E97458">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72"/>
        <w:jc w:val="both"/>
        <w:rPr>
          <w:rFonts w:cs="Times New Roman"/>
          <w:sz w:val="22"/>
          <w:szCs w:val="22"/>
        </w:rPr>
      </w:pPr>
      <w:r w:rsidRPr="00173D9D">
        <w:rPr>
          <w:sz w:val="22"/>
          <w:szCs w:val="22"/>
        </w:rPr>
        <w:t xml:space="preserve">En casos justificados, se puede adjuntar a la solicitud </w:t>
      </w:r>
      <w:r w:rsidR="00730BD2" w:rsidRPr="00173D9D">
        <w:rPr>
          <w:sz w:val="22"/>
          <w:szCs w:val="22"/>
        </w:rPr>
        <w:t xml:space="preserve">una </w:t>
      </w:r>
      <w:r w:rsidRPr="00173D9D">
        <w:rPr>
          <w:sz w:val="22"/>
          <w:szCs w:val="22"/>
        </w:rPr>
        <w:t>fotografía en la que el extranjero tenga los ojos cerrados, una expresión facial diferente a la natural o con la boca abierta</w:t>
      </w:r>
      <w:r w:rsidR="007D2159" w:rsidRPr="00173D9D">
        <w:rPr>
          <w:bCs/>
          <w:sz w:val="22"/>
          <w:szCs w:val="22"/>
        </w:rPr>
        <w:t xml:space="preserve">. </w:t>
      </w:r>
    </w:p>
    <w:p w14:paraId="76DF0649" w14:textId="544DFF3C" w:rsidR="00774182" w:rsidRPr="00173D9D" w:rsidRDefault="007D2159" w:rsidP="00E97458">
      <w:pPr>
        <w:pStyle w:val="NormalnyWeb1"/>
        <w:numPr>
          <w:ilvl w:val="0"/>
          <w:numId w:val="6"/>
        </w:numPr>
        <w:spacing w:before="0" w:after="200" w:line="240" w:lineRule="auto"/>
        <w:rPr>
          <w:rFonts w:ascii="Calibri" w:hAnsi="Calibri"/>
          <w:b/>
          <w:bCs/>
          <w:sz w:val="22"/>
          <w:szCs w:val="22"/>
        </w:rPr>
      </w:pPr>
      <w:r w:rsidRPr="00173D9D">
        <w:rPr>
          <w:rFonts w:ascii="Calibri" w:hAnsi="Calibri"/>
          <w:b/>
          <w:bCs/>
          <w:sz w:val="22"/>
          <w:szCs w:val="22"/>
        </w:rPr>
        <w:t>documentos que confirman</w:t>
      </w:r>
    </w:p>
    <w:p w14:paraId="650125EA" w14:textId="3803A8A2" w:rsidR="00774182" w:rsidRPr="00173D9D" w:rsidRDefault="006B66E9" w:rsidP="00E97458">
      <w:pPr>
        <w:pStyle w:val="NormalnyWeb1"/>
        <w:numPr>
          <w:ilvl w:val="0"/>
          <w:numId w:val="7"/>
        </w:numPr>
        <w:spacing w:before="0" w:after="200" w:line="240" w:lineRule="auto"/>
        <w:ind w:left="0" w:firstLine="0"/>
        <w:jc w:val="both"/>
        <w:rPr>
          <w:rFonts w:ascii="Calibri" w:hAnsi="Calibri" w:cs="A"/>
          <w:sz w:val="22"/>
          <w:szCs w:val="22"/>
        </w:rPr>
      </w:pPr>
      <w:r w:rsidRPr="00173D9D">
        <w:rPr>
          <w:rFonts w:ascii="Calibri" w:hAnsi="Calibri"/>
          <w:b/>
          <w:bCs/>
          <w:sz w:val="22"/>
          <w:szCs w:val="22"/>
        </w:rPr>
        <w:t xml:space="preserve">el </w:t>
      </w:r>
      <w:r w:rsidR="007D2159" w:rsidRPr="00173D9D">
        <w:rPr>
          <w:rFonts w:ascii="Calibri" w:hAnsi="Calibri"/>
          <w:b/>
          <w:bCs/>
          <w:sz w:val="22"/>
          <w:szCs w:val="22"/>
        </w:rPr>
        <w:t xml:space="preserve">objetivo y </w:t>
      </w:r>
      <w:r w:rsidRPr="00173D9D">
        <w:rPr>
          <w:rFonts w:ascii="Calibri" w:hAnsi="Calibri"/>
          <w:b/>
          <w:bCs/>
          <w:sz w:val="22"/>
          <w:szCs w:val="22"/>
        </w:rPr>
        <w:t xml:space="preserve">las </w:t>
      </w:r>
      <w:r w:rsidR="007D2159" w:rsidRPr="00173D9D">
        <w:rPr>
          <w:rFonts w:ascii="Calibri" w:hAnsi="Calibri"/>
          <w:b/>
          <w:bCs/>
          <w:sz w:val="22"/>
          <w:szCs w:val="22"/>
        </w:rPr>
        <w:t>condiciones de estancia</w:t>
      </w:r>
      <w:r w:rsidR="00AE4190" w:rsidRPr="00173D9D">
        <w:rPr>
          <w:rFonts w:ascii="Calibri" w:hAnsi="Calibri"/>
          <w:b/>
          <w:bCs/>
          <w:sz w:val="22"/>
          <w:szCs w:val="22"/>
        </w:rPr>
        <w:t>,</w:t>
      </w:r>
      <w:r w:rsidR="00774182" w:rsidRPr="00173D9D">
        <w:rPr>
          <w:rFonts w:ascii="Calibri" w:hAnsi="Calibri"/>
          <w:sz w:val="22"/>
          <w:szCs w:val="22"/>
        </w:rPr>
        <w:t xml:space="preserve"> </w:t>
      </w:r>
      <w:r w:rsidR="007D2159" w:rsidRPr="00173D9D">
        <w:rPr>
          <w:rFonts w:ascii="Calibri" w:hAnsi="Calibri"/>
          <w:sz w:val="22"/>
          <w:szCs w:val="22"/>
        </w:rPr>
        <w:t>incluida la necesidad de prorrogar el visado</w:t>
      </w:r>
      <w:r w:rsidRPr="00173D9D">
        <w:rPr>
          <w:rFonts w:ascii="Calibri" w:hAnsi="Calibri"/>
          <w:sz w:val="22"/>
          <w:szCs w:val="22"/>
        </w:rPr>
        <w:t xml:space="preserve"> Schengen o el visado</w:t>
      </w:r>
      <w:r w:rsidR="007D2159" w:rsidRPr="00173D9D">
        <w:rPr>
          <w:rFonts w:ascii="Calibri" w:hAnsi="Calibri"/>
          <w:sz w:val="22"/>
          <w:szCs w:val="22"/>
        </w:rPr>
        <w:t xml:space="preserve"> nacional</w:t>
      </w:r>
      <w:r w:rsidR="00774182" w:rsidRPr="00173D9D">
        <w:rPr>
          <w:rFonts w:ascii="Calibri" w:hAnsi="Calibri"/>
          <w:sz w:val="22"/>
          <w:szCs w:val="22"/>
        </w:rPr>
        <w:t>,</w:t>
      </w:r>
    </w:p>
    <w:p w14:paraId="78186489" w14:textId="5B8085E0" w:rsidR="00774182" w:rsidRPr="00173D9D" w:rsidRDefault="007D2159" w:rsidP="00E97458">
      <w:pPr>
        <w:pStyle w:val="NormalnyWeb1"/>
        <w:numPr>
          <w:ilvl w:val="0"/>
          <w:numId w:val="7"/>
        </w:numPr>
        <w:spacing w:before="0" w:after="200" w:line="240" w:lineRule="auto"/>
        <w:ind w:left="0" w:firstLine="0"/>
        <w:jc w:val="both"/>
        <w:rPr>
          <w:sz w:val="22"/>
          <w:szCs w:val="22"/>
        </w:rPr>
      </w:pPr>
      <w:r w:rsidRPr="00173D9D">
        <w:rPr>
          <w:rFonts w:ascii="Calibri" w:hAnsi="Calibri" w:cs="A"/>
          <w:sz w:val="22"/>
          <w:szCs w:val="22"/>
        </w:rPr>
        <w:t xml:space="preserve">el hecho de disponer de </w:t>
      </w:r>
      <w:r w:rsidRPr="00173D9D">
        <w:rPr>
          <w:rFonts w:ascii="Calibri" w:hAnsi="Calibri" w:cs="A"/>
          <w:b/>
          <w:bCs/>
          <w:sz w:val="22"/>
          <w:szCs w:val="22"/>
        </w:rPr>
        <w:t>recursos económicos</w:t>
      </w:r>
      <w:r w:rsidRPr="00173D9D">
        <w:rPr>
          <w:rFonts w:ascii="Calibri" w:hAnsi="Calibri" w:cs="A"/>
          <w:sz w:val="22"/>
          <w:szCs w:val="22"/>
        </w:rPr>
        <w:t xml:space="preserve"> suficientes para cubrir los gastos de subsistencia durante todo el período de estancia planificada en el territorio de la República de Polonia y para el viaje de retorno al país de origen o de residencia</w:t>
      </w:r>
      <w:r w:rsidR="0046739B" w:rsidRPr="00173D9D">
        <w:rPr>
          <w:rFonts w:ascii="Calibri" w:hAnsi="Calibri" w:cs="A"/>
          <w:sz w:val="22"/>
          <w:szCs w:val="22"/>
        </w:rPr>
        <w:t xml:space="preserve"> o para el tránsito a un país tercero que conceda el permiso para entrar, o la posibilidad de conseguir tales recursos de conformidad con la legislación vigente</w:t>
      </w:r>
      <w:r w:rsidR="00774182" w:rsidRPr="00173D9D">
        <w:rPr>
          <w:rFonts w:ascii="Calibri" w:hAnsi="Calibri" w:cs="A"/>
          <w:sz w:val="22"/>
          <w:szCs w:val="22"/>
        </w:rPr>
        <w:t>,</w:t>
      </w:r>
    </w:p>
    <w:p w14:paraId="5AD5D680" w14:textId="1F6B297E" w:rsidR="00774182" w:rsidRPr="00173D9D" w:rsidRDefault="006B66E9" w:rsidP="00E97458">
      <w:pPr>
        <w:numPr>
          <w:ilvl w:val="0"/>
          <w:numId w:val="7"/>
        </w:numPr>
        <w:tabs>
          <w:tab w:val="left" w:pos="680"/>
        </w:tabs>
        <w:spacing w:line="240" w:lineRule="auto"/>
        <w:ind w:left="0" w:hanging="75"/>
        <w:jc w:val="both"/>
        <w:rPr>
          <w:b/>
          <w:bCs/>
          <w:sz w:val="22"/>
          <w:szCs w:val="22"/>
        </w:rPr>
      </w:pPr>
      <w:r w:rsidRPr="00173D9D">
        <w:rPr>
          <w:rFonts w:cs="Times New Roman"/>
          <w:sz w:val="22"/>
          <w:szCs w:val="22"/>
        </w:rPr>
        <w:t xml:space="preserve">la </w:t>
      </w:r>
      <w:r w:rsidR="0046739B" w:rsidRPr="00173D9D">
        <w:rPr>
          <w:rFonts w:cs="Times New Roman"/>
          <w:sz w:val="22"/>
          <w:szCs w:val="22"/>
        </w:rPr>
        <w:t>fiabilidad de la</w:t>
      </w:r>
      <w:r w:rsidR="00774182" w:rsidRPr="00173D9D">
        <w:rPr>
          <w:rFonts w:cs="Times New Roman"/>
          <w:sz w:val="22"/>
          <w:szCs w:val="22"/>
        </w:rPr>
        <w:t xml:space="preserve"> </w:t>
      </w:r>
      <w:r w:rsidR="00774182" w:rsidRPr="00173D9D">
        <w:rPr>
          <w:rFonts w:cs="Times New Roman"/>
          <w:b/>
          <w:sz w:val="22"/>
          <w:szCs w:val="22"/>
        </w:rPr>
        <w:t>de</w:t>
      </w:r>
      <w:r w:rsidR="0046739B" w:rsidRPr="00173D9D">
        <w:rPr>
          <w:rFonts w:cs="Times New Roman"/>
          <w:b/>
          <w:sz w:val="22"/>
          <w:szCs w:val="22"/>
        </w:rPr>
        <w:t xml:space="preserve">claración </w:t>
      </w:r>
      <w:r w:rsidRPr="00173D9D">
        <w:rPr>
          <w:rFonts w:cs="Times New Roman"/>
          <w:b/>
          <w:sz w:val="22"/>
          <w:szCs w:val="22"/>
        </w:rPr>
        <w:t>acerca de la</w:t>
      </w:r>
      <w:r w:rsidR="0046739B" w:rsidRPr="00173D9D">
        <w:rPr>
          <w:rFonts w:cs="Times New Roman"/>
          <w:b/>
          <w:sz w:val="22"/>
          <w:szCs w:val="22"/>
        </w:rPr>
        <w:t xml:space="preserve"> intención de abandonar el territorio de Polonia</w:t>
      </w:r>
      <w:r w:rsidR="0046739B" w:rsidRPr="00173D9D">
        <w:rPr>
          <w:rFonts w:cs="Times New Roman"/>
          <w:bCs/>
          <w:sz w:val="22"/>
          <w:szCs w:val="22"/>
        </w:rPr>
        <w:t xml:space="preserve"> antes de que transcurra el período de validez del visado</w:t>
      </w:r>
      <w:r w:rsidR="00774182" w:rsidRPr="00173D9D">
        <w:rPr>
          <w:rFonts w:cs="Times New Roman"/>
          <w:sz w:val="22"/>
          <w:szCs w:val="22"/>
        </w:rPr>
        <w:t>,</w:t>
      </w:r>
    </w:p>
    <w:p w14:paraId="5892DAB8" w14:textId="0296272F" w:rsidR="00774182" w:rsidRPr="00173D9D" w:rsidRDefault="0046739B" w:rsidP="00E97458">
      <w:pPr>
        <w:numPr>
          <w:ilvl w:val="0"/>
          <w:numId w:val="7"/>
        </w:numPr>
        <w:tabs>
          <w:tab w:val="left" w:pos="680"/>
        </w:tabs>
        <w:spacing w:line="240" w:lineRule="auto"/>
        <w:ind w:left="0" w:hanging="75"/>
        <w:jc w:val="both"/>
        <w:rPr>
          <w:b/>
          <w:bCs/>
          <w:sz w:val="22"/>
          <w:szCs w:val="22"/>
        </w:rPr>
      </w:pPr>
      <w:r w:rsidRPr="00173D9D">
        <w:rPr>
          <w:b/>
          <w:bCs/>
          <w:sz w:val="22"/>
          <w:szCs w:val="22"/>
        </w:rPr>
        <w:t>la posesión de un seguro de salud</w:t>
      </w:r>
      <w:r w:rsidRPr="00173D9D">
        <w:rPr>
          <w:sz w:val="22"/>
          <w:szCs w:val="22"/>
        </w:rPr>
        <w:t xml:space="preserve"> </w:t>
      </w:r>
      <w:r w:rsidR="007946F2" w:rsidRPr="00173D9D">
        <w:rPr>
          <w:sz w:val="22"/>
          <w:szCs w:val="22"/>
        </w:rPr>
        <w:t>según se desprenda de</w:t>
      </w:r>
      <w:r w:rsidRPr="00173D9D">
        <w:rPr>
          <w:sz w:val="22"/>
          <w:szCs w:val="22"/>
        </w:rPr>
        <w:t xml:space="preserve"> la </w:t>
      </w:r>
      <w:r w:rsidR="006B66E9" w:rsidRPr="00173D9D">
        <w:rPr>
          <w:sz w:val="22"/>
          <w:szCs w:val="22"/>
        </w:rPr>
        <w:t>l</w:t>
      </w:r>
      <w:r w:rsidRPr="00173D9D">
        <w:rPr>
          <w:sz w:val="22"/>
          <w:szCs w:val="22"/>
        </w:rPr>
        <w:t xml:space="preserve">ey de 27 de agosto de 2004 </w:t>
      </w:r>
      <w:r w:rsidR="007946F2" w:rsidRPr="00173D9D">
        <w:rPr>
          <w:sz w:val="22"/>
          <w:szCs w:val="22"/>
        </w:rPr>
        <w:t xml:space="preserve">reguladora de la financiación pública de las prestaciones sanitarias </w:t>
      </w:r>
      <w:r w:rsidRPr="00173D9D">
        <w:rPr>
          <w:sz w:val="22"/>
          <w:szCs w:val="22"/>
        </w:rPr>
        <w:t xml:space="preserve">o de un seguro médico de viaje con </w:t>
      </w:r>
      <w:r w:rsidR="007946F2" w:rsidRPr="00173D9D">
        <w:rPr>
          <w:sz w:val="22"/>
          <w:szCs w:val="22"/>
        </w:rPr>
        <w:t>el</w:t>
      </w:r>
      <w:r w:rsidRPr="00173D9D">
        <w:rPr>
          <w:sz w:val="22"/>
          <w:szCs w:val="22"/>
        </w:rPr>
        <w:t xml:space="preserve"> </w:t>
      </w:r>
      <w:r w:rsidR="007946F2" w:rsidRPr="00173D9D">
        <w:rPr>
          <w:sz w:val="22"/>
          <w:szCs w:val="22"/>
        </w:rPr>
        <w:t xml:space="preserve">importe </w:t>
      </w:r>
      <w:r w:rsidRPr="00173D9D">
        <w:rPr>
          <w:sz w:val="22"/>
          <w:szCs w:val="22"/>
        </w:rPr>
        <w:t>mínim</w:t>
      </w:r>
      <w:r w:rsidR="007946F2" w:rsidRPr="00173D9D">
        <w:rPr>
          <w:sz w:val="22"/>
          <w:szCs w:val="22"/>
        </w:rPr>
        <w:t>o</w:t>
      </w:r>
      <w:r w:rsidRPr="00173D9D">
        <w:rPr>
          <w:sz w:val="22"/>
          <w:szCs w:val="22"/>
        </w:rPr>
        <w:t xml:space="preserve"> de</w:t>
      </w:r>
      <w:r w:rsidR="007946F2" w:rsidRPr="00173D9D">
        <w:rPr>
          <w:sz w:val="22"/>
          <w:szCs w:val="22"/>
        </w:rPr>
        <w:t xml:space="preserve"> cobertura </w:t>
      </w:r>
      <w:r w:rsidR="00973FE4">
        <w:rPr>
          <w:sz w:val="22"/>
          <w:szCs w:val="22"/>
        </w:rPr>
        <w:t xml:space="preserve">ascendente a </w:t>
      </w:r>
      <w:r w:rsidRPr="00173D9D">
        <w:rPr>
          <w:sz w:val="22"/>
          <w:szCs w:val="22"/>
        </w:rPr>
        <w:t>30</w:t>
      </w:r>
      <w:r w:rsidR="007946F2" w:rsidRPr="00173D9D">
        <w:rPr>
          <w:sz w:val="22"/>
          <w:szCs w:val="22"/>
        </w:rPr>
        <w:t xml:space="preserve"> </w:t>
      </w:r>
      <w:r w:rsidRPr="00173D9D">
        <w:rPr>
          <w:sz w:val="22"/>
          <w:szCs w:val="22"/>
        </w:rPr>
        <w:t xml:space="preserve">000 </w:t>
      </w:r>
      <w:r w:rsidR="006B66E9" w:rsidRPr="00173D9D">
        <w:rPr>
          <w:sz w:val="22"/>
          <w:szCs w:val="22"/>
        </w:rPr>
        <w:t>EUR</w:t>
      </w:r>
      <w:r w:rsidRPr="00173D9D">
        <w:rPr>
          <w:sz w:val="22"/>
          <w:szCs w:val="22"/>
        </w:rPr>
        <w:t xml:space="preserve">, válido durante el período </w:t>
      </w:r>
      <w:r w:rsidR="007946F2" w:rsidRPr="00173D9D">
        <w:rPr>
          <w:sz w:val="22"/>
          <w:szCs w:val="22"/>
        </w:rPr>
        <w:t xml:space="preserve">de estancia </w:t>
      </w:r>
      <w:r w:rsidRPr="00173D9D">
        <w:rPr>
          <w:sz w:val="22"/>
          <w:szCs w:val="22"/>
        </w:rPr>
        <w:t>planificado del extranjero en el territorio de la República de Polonia, que cubra todos los gastos que puedan surgir durante la estancia en dicho territorio en relación con la necesidad de</w:t>
      </w:r>
      <w:r w:rsidR="006B66E9" w:rsidRPr="00173D9D">
        <w:rPr>
          <w:sz w:val="22"/>
          <w:szCs w:val="22"/>
        </w:rPr>
        <w:t xml:space="preserve"> realiz</w:t>
      </w:r>
      <w:r w:rsidR="007946F2" w:rsidRPr="00173D9D">
        <w:rPr>
          <w:sz w:val="22"/>
          <w:szCs w:val="22"/>
        </w:rPr>
        <w:t>a</w:t>
      </w:r>
      <w:r w:rsidR="006B66E9" w:rsidRPr="00173D9D">
        <w:rPr>
          <w:sz w:val="22"/>
          <w:szCs w:val="22"/>
        </w:rPr>
        <w:t>r el</w:t>
      </w:r>
      <w:r w:rsidRPr="00173D9D">
        <w:rPr>
          <w:sz w:val="22"/>
          <w:szCs w:val="22"/>
        </w:rPr>
        <w:t xml:space="preserve"> viaje de re</w:t>
      </w:r>
      <w:r w:rsidR="007946F2" w:rsidRPr="00173D9D">
        <w:rPr>
          <w:sz w:val="22"/>
          <w:szCs w:val="22"/>
        </w:rPr>
        <w:t>torno</w:t>
      </w:r>
      <w:r w:rsidRPr="00173D9D">
        <w:rPr>
          <w:sz w:val="22"/>
          <w:szCs w:val="22"/>
        </w:rPr>
        <w:t xml:space="preserve"> por razones médicas, la necesidad de</w:t>
      </w:r>
      <w:r w:rsidR="007946F2" w:rsidRPr="00173D9D">
        <w:rPr>
          <w:sz w:val="22"/>
          <w:szCs w:val="22"/>
        </w:rPr>
        <w:t xml:space="preserve"> </w:t>
      </w:r>
      <w:r w:rsidRPr="00173D9D">
        <w:rPr>
          <w:sz w:val="22"/>
          <w:szCs w:val="22"/>
        </w:rPr>
        <w:t>a</w:t>
      </w:r>
      <w:r w:rsidR="006B66E9" w:rsidRPr="00173D9D">
        <w:rPr>
          <w:sz w:val="22"/>
          <w:szCs w:val="22"/>
        </w:rPr>
        <w:t xml:space="preserve">sistencia </w:t>
      </w:r>
      <w:r w:rsidRPr="00173D9D">
        <w:rPr>
          <w:sz w:val="22"/>
          <w:szCs w:val="22"/>
        </w:rPr>
        <w:t xml:space="preserve">médica urgente, tratamiento hospitalario o </w:t>
      </w:r>
      <w:r w:rsidR="00D16DE0" w:rsidRPr="00173D9D">
        <w:rPr>
          <w:sz w:val="22"/>
          <w:szCs w:val="22"/>
        </w:rPr>
        <w:t>fallecimiento</w:t>
      </w:r>
      <w:r w:rsidRPr="00173D9D">
        <w:rPr>
          <w:sz w:val="22"/>
          <w:szCs w:val="22"/>
        </w:rPr>
        <w:t xml:space="preserve">, en el que el asegurador se compromete a cubrir los costos de los servicios </w:t>
      </w:r>
      <w:r w:rsidR="007946F2" w:rsidRPr="00173D9D">
        <w:rPr>
          <w:sz w:val="22"/>
          <w:szCs w:val="22"/>
        </w:rPr>
        <w:t>sanitarios</w:t>
      </w:r>
      <w:r w:rsidRPr="00173D9D">
        <w:rPr>
          <w:sz w:val="22"/>
          <w:szCs w:val="22"/>
        </w:rPr>
        <w:t xml:space="preserve"> prestados directamente a la entidad que brinda dichos servicios, </w:t>
      </w:r>
      <w:r w:rsidR="00D16DE0" w:rsidRPr="00173D9D">
        <w:rPr>
          <w:sz w:val="22"/>
          <w:szCs w:val="22"/>
        </w:rPr>
        <w:t>en base a</w:t>
      </w:r>
      <w:r w:rsidRPr="00173D9D">
        <w:rPr>
          <w:sz w:val="22"/>
          <w:szCs w:val="22"/>
        </w:rPr>
        <w:t xml:space="preserve"> la factura emitida por dicha entidad</w:t>
      </w:r>
      <w:r w:rsidR="007946F2" w:rsidRPr="00173D9D">
        <w:rPr>
          <w:sz w:val="22"/>
          <w:szCs w:val="22"/>
        </w:rPr>
        <w:t>, en el caso de prórroga del visado nacional.</w:t>
      </w:r>
      <w:r w:rsidRPr="00173D9D">
        <w:rPr>
          <w:sz w:val="22"/>
          <w:szCs w:val="22"/>
        </w:rPr>
        <w:t xml:space="preserve"> La información sobre las aseguradoras y los seguros que cumplen con los requisitos legales se puede encontrar aquí: </w:t>
      </w:r>
      <w:hyperlink r:id="rId8" w:tgtFrame="_new" w:history="1">
        <w:r w:rsidRPr="00973FE4">
          <w:rPr>
            <w:rStyle w:val="Hipercze"/>
            <w:color w:val="000000" w:themeColor="text1"/>
            <w:sz w:val="22"/>
            <w:szCs w:val="22"/>
            <w:u w:val="none"/>
          </w:rPr>
          <w:t>https://www.gov.pl/web/dyplomacja/wizy</w:t>
        </w:r>
      </w:hyperlink>
      <w:r w:rsidRPr="00973FE4">
        <w:rPr>
          <w:color w:val="000000" w:themeColor="text1"/>
          <w:sz w:val="22"/>
          <w:szCs w:val="22"/>
        </w:rPr>
        <w:t>.</w:t>
      </w:r>
    </w:p>
    <w:p w14:paraId="14DDA61B" w14:textId="2FF8D896" w:rsidR="00774182" w:rsidRPr="00173D9D" w:rsidRDefault="0046739B" w:rsidP="00E97458">
      <w:pPr>
        <w:numPr>
          <w:ilvl w:val="0"/>
          <w:numId w:val="7"/>
        </w:numPr>
        <w:tabs>
          <w:tab w:val="left" w:pos="680"/>
        </w:tabs>
        <w:spacing w:line="240" w:lineRule="auto"/>
        <w:ind w:left="0" w:hanging="75"/>
        <w:jc w:val="both"/>
        <w:rPr>
          <w:sz w:val="22"/>
          <w:szCs w:val="22"/>
        </w:rPr>
      </w:pPr>
      <w:r w:rsidRPr="00173D9D">
        <w:rPr>
          <w:b/>
          <w:bCs/>
          <w:sz w:val="22"/>
          <w:szCs w:val="22"/>
        </w:rPr>
        <w:t>la posesión de un seguro médico de viaje</w:t>
      </w:r>
      <w:r w:rsidRPr="00173D9D">
        <w:rPr>
          <w:sz w:val="22"/>
          <w:szCs w:val="22"/>
        </w:rPr>
        <w:t xml:space="preserve"> </w:t>
      </w:r>
      <w:r w:rsidR="007946F2" w:rsidRPr="00173D9D">
        <w:rPr>
          <w:sz w:val="22"/>
          <w:szCs w:val="22"/>
        </w:rPr>
        <w:t xml:space="preserve">con el importe mínimo de cobertura </w:t>
      </w:r>
      <w:r w:rsidR="00973FE4">
        <w:rPr>
          <w:sz w:val="22"/>
          <w:szCs w:val="22"/>
        </w:rPr>
        <w:t>ascendente a</w:t>
      </w:r>
      <w:r w:rsidR="007946F2" w:rsidRPr="00173D9D">
        <w:rPr>
          <w:sz w:val="22"/>
          <w:szCs w:val="22"/>
        </w:rPr>
        <w:t xml:space="preserve"> </w:t>
      </w:r>
      <w:r w:rsidRPr="00173D9D">
        <w:rPr>
          <w:sz w:val="22"/>
          <w:szCs w:val="22"/>
        </w:rPr>
        <w:t>30</w:t>
      </w:r>
      <w:r w:rsidR="007946F2" w:rsidRPr="00173D9D">
        <w:rPr>
          <w:sz w:val="22"/>
          <w:szCs w:val="22"/>
        </w:rPr>
        <w:t xml:space="preserve"> </w:t>
      </w:r>
      <w:r w:rsidRPr="00173D9D">
        <w:rPr>
          <w:sz w:val="22"/>
          <w:szCs w:val="22"/>
        </w:rPr>
        <w:t xml:space="preserve">000 </w:t>
      </w:r>
      <w:r w:rsidR="00D16DE0" w:rsidRPr="00173D9D">
        <w:rPr>
          <w:sz w:val="22"/>
          <w:szCs w:val="22"/>
        </w:rPr>
        <w:t>EUR</w:t>
      </w:r>
      <w:r w:rsidRPr="00173D9D">
        <w:rPr>
          <w:sz w:val="22"/>
          <w:szCs w:val="22"/>
        </w:rPr>
        <w:t>, válido durante el período</w:t>
      </w:r>
      <w:r w:rsidR="007946F2" w:rsidRPr="00173D9D">
        <w:rPr>
          <w:sz w:val="22"/>
          <w:szCs w:val="22"/>
        </w:rPr>
        <w:t xml:space="preserve"> de estancia</w:t>
      </w:r>
      <w:r w:rsidRPr="00173D9D">
        <w:rPr>
          <w:sz w:val="22"/>
          <w:szCs w:val="22"/>
        </w:rPr>
        <w:t xml:space="preserve"> planificado y, por regla general, válido en todo el territorio </w:t>
      </w:r>
      <w:r w:rsidRPr="00173D9D">
        <w:rPr>
          <w:sz w:val="22"/>
          <w:szCs w:val="22"/>
        </w:rPr>
        <w:lastRenderedPageBreak/>
        <w:t xml:space="preserve">de los </w:t>
      </w:r>
      <w:r w:rsidR="007946F2" w:rsidRPr="00173D9D">
        <w:rPr>
          <w:sz w:val="22"/>
          <w:szCs w:val="22"/>
        </w:rPr>
        <w:t>Estados</w:t>
      </w:r>
      <w:r w:rsidRPr="00173D9D">
        <w:rPr>
          <w:sz w:val="22"/>
          <w:szCs w:val="22"/>
        </w:rPr>
        <w:t xml:space="preserve"> del </w:t>
      </w:r>
      <w:r w:rsidR="00D16DE0" w:rsidRPr="00173D9D">
        <w:rPr>
          <w:sz w:val="22"/>
          <w:szCs w:val="22"/>
        </w:rPr>
        <w:t>espacio</w:t>
      </w:r>
      <w:r w:rsidRPr="00173D9D">
        <w:rPr>
          <w:sz w:val="22"/>
          <w:szCs w:val="22"/>
        </w:rPr>
        <w:t xml:space="preserve"> Schengen, que cubra todos los gastos mencionados anteriormente, en el caso de la prórroga </w:t>
      </w:r>
      <w:r w:rsidR="00D16DE0" w:rsidRPr="00173D9D">
        <w:rPr>
          <w:sz w:val="22"/>
          <w:szCs w:val="22"/>
        </w:rPr>
        <w:t>del visado</w:t>
      </w:r>
      <w:r w:rsidRPr="00173D9D">
        <w:rPr>
          <w:sz w:val="22"/>
          <w:szCs w:val="22"/>
        </w:rPr>
        <w:t xml:space="preserve"> Schengen</w:t>
      </w:r>
      <w:r w:rsidR="00774182" w:rsidRPr="00173D9D">
        <w:rPr>
          <w:sz w:val="22"/>
          <w:szCs w:val="22"/>
        </w:rPr>
        <w:t>,</w:t>
      </w:r>
    </w:p>
    <w:p w14:paraId="163A0472" w14:textId="44518985" w:rsidR="00774182" w:rsidRPr="00173D9D" w:rsidRDefault="0046739B" w:rsidP="00E97458">
      <w:pPr>
        <w:pStyle w:val="NormalnyWeb1"/>
        <w:numPr>
          <w:ilvl w:val="0"/>
          <w:numId w:val="7"/>
        </w:numPr>
        <w:spacing w:before="0" w:after="200" w:line="240" w:lineRule="auto"/>
        <w:ind w:left="0" w:firstLine="0"/>
        <w:rPr>
          <w:rFonts w:ascii="Calibri" w:hAnsi="Calibri"/>
          <w:b/>
          <w:bCs/>
          <w:smallCaps/>
          <w:sz w:val="22"/>
          <w:szCs w:val="22"/>
        </w:rPr>
      </w:pPr>
      <w:r w:rsidRPr="00173D9D">
        <w:rPr>
          <w:rFonts w:ascii="Calibri" w:hAnsi="Calibri"/>
          <w:sz w:val="22"/>
          <w:szCs w:val="22"/>
        </w:rPr>
        <w:t>otras circunstancias estipuladas en la solicitud</w:t>
      </w:r>
      <w:r w:rsidR="00774182" w:rsidRPr="00173D9D">
        <w:rPr>
          <w:rFonts w:ascii="Calibri" w:hAnsi="Calibri"/>
          <w:sz w:val="22"/>
          <w:szCs w:val="22"/>
        </w:rPr>
        <w:t>.</w:t>
      </w:r>
    </w:p>
    <w:p w14:paraId="4AC94A74" w14:textId="69AFBFFE" w:rsidR="00774182" w:rsidRPr="00173D9D" w:rsidRDefault="0046739B">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73D9D">
        <w:rPr>
          <w:rFonts w:ascii="Calibri" w:hAnsi="Calibri"/>
          <w:b/>
          <w:bCs/>
          <w:smallCaps/>
          <w:sz w:val="22"/>
          <w:szCs w:val="22"/>
        </w:rPr>
        <w:t>REQUISITOS RELACIONADOS CON EL DOCUMENTO DE VIAJE</w:t>
      </w:r>
      <w:r w:rsidR="00774182" w:rsidRPr="00173D9D">
        <w:rPr>
          <w:rFonts w:ascii="Calibri" w:hAnsi="Calibri"/>
          <w:b/>
          <w:bCs/>
          <w:smallCaps/>
          <w:sz w:val="22"/>
          <w:szCs w:val="22"/>
        </w:rPr>
        <w:t xml:space="preserve">: </w:t>
      </w:r>
    </w:p>
    <w:p w14:paraId="273A1118" w14:textId="3843DC2C" w:rsidR="00774182" w:rsidRPr="00173D9D" w:rsidRDefault="006E1A05" w:rsidP="006E1A05">
      <w:pPr>
        <w:pStyle w:val="NormalnyWeb1"/>
        <w:spacing w:before="0" w:after="0" w:line="240" w:lineRule="auto"/>
        <w:jc w:val="both"/>
        <w:rPr>
          <w:rFonts w:ascii="Calibri" w:hAnsi="Calibri"/>
          <w:sz w:val="22"/>
          <w:szCs w:val="22"/>
        </w:rPr>
      </w:pPr>
      <w:r w:rsidRPr="00173D9D">
        <w:rPr>
          <w:rFonts w:ascii="Calibri" w:hAnsi="Calibri"/>
          <w:b/>
          <w:bCs/>
          <w:sz w:val="22"/>
          <w:szCs w:val="22"/>
        </w:rPr>
        <w:t>El extranjero que solicit</w:t>
      </w:r>
      <w:r w:rsidR="00384243" w:rsidRPr="00173D9D">
        <w:rPr>
          <w:rFonts w:ascii="Calibri" w:hAnsi="Calibri"/>
          <w:b/>
          <w:bCs/>
          <w:sz w:val="22"/>
          <w:szCs w:val="22"/>
        </w:rPr>
        <w:t>a</w:t>
      </w:r>
      <w:r w:rsidRPr="00173D9D">
        <w:rPr>
          <w:rFonts w:ascii="Calibri" w:hAnsi="Calibri"/>
          <w:b/>
          <w:bCs/>
          <w:sz w:val="22"/>
          <w:szCs w:val="22"/>
        </w:rPr>
        <w:t xml:space="preserve"> la prórroga del visado Schengen o del visado nacional, presenta para su revisión </w:t>
      </w:r>
      <w:r w:rsidR="00384243" w:rsidRPr="00173D9D">
        <w:rPr>
          <w:rFonts w:ascii="Calibri" w:hAnsi="Calibri"/>
          <w:b/>
          <w:bCs/>
          <w:sz w:val="22"/>
          <w:szCs w:val="22"/>
        </w:rPr>
        <w:t>un</w:t>
      </w:r>
      <w:r w:rsidRPr="00173D9D">
        <w:rPr>
          <w:rFonts w:ascii="Calibri" w:hAnsi="Calibri"/>
          <w:b/>
          <w:bCs/>
          <w:sz w:val="22"/>
          <w:szCs w:val="22"/>
        </w:rPr>
        <w:t xml:space="preserve"> documento de viaje que cumpl</w:t>
      </w:r>
      <w:r w:rsidR="00D16DE0" w:rsidRPr="00173D9D">
        <w:rPr>
          <w:rFonts w:ascii="Calibri" w:hAnsi="Calibri"/>
          <w:b/>
          <w:bCs/>
          <w:sz w:val="22"/>
          <w:szCs w:val="22"/>
        </w:rPr>
        <w:t>a</w:t>
      </w:r>
      <w:r w:rsidRPr="00173D9D">
        <w:rPr>
          <w:rFonts w:ascii="Calibri" w:hAnsi="Calibri"/>
          <w:b/>
          <w:bCs/>
          <w:sz w:val="22"/>
          <w:szCs w:val="22"/>
        </w:rPr>
        <w:t xml:space="preserve"> los siguientes criterios</w:t>
      </w:r>
      <w:r w:rsidR="00774182" w:rsidRPr="00173D9D">
        <w:rPr>
          <w:rFonts w:ascii="Calibri" w:hAnsi="Calibri"/>
          <w:b/>
          <w:bCs/>
          <w:sz w:val="22"/>
          <w:szCs w:val="22"/>
        </w:rPr>
        <w:t>:</w:t>
      </w:r>
    </w:p>
    <w:p w14:paraId="79AE8E19" w14:textId="756D0003" w:rsidR="00774182" w:rsidRPr="00173D9D" w:rsidRDefault="00774182" w:rsidP="006E1A05">
      <w:pPr>
        <w:pStyle w:val="NormalnyWeb1"/>
        <w:spacing w:before="0" w:after="0" w:line="240" w:lineRule="auto"/>
        <w:jc w:val="both"/>
        <w:rPr>
          <w:rFonts w:ascii="Calibri" w:hAnsi="Calibri"/>
          <w:sz w:val="22"/>
          <w:szCs w:val="22"/>
        </w:rPr>
      </w:pPr>
      <w:r w:rsidRPr="00173D9D">
        <w:rPr>
          <w:rFonts w:ascii="Calibri" w:hAnsi="Calibri"/>
          <w:sz w:val="22"/>
          <w:szCs w:val="22"/>
        </w:rPr>
        <w:t xml:space="preserve">1) </w:t>
      </w:r>
      <w:r w:rsidR="006E1A05" w:rsidRPr="00173D9D">
        <w:rPr>
          <w:rFonts w:ascii="Calibri" w:hAnsi="Calibri"/>
          <w:sz w:val="22"/>
          <w:szCs w:val="22"/>
        </w:rPr>
        <w:t xml:space="preserve">su </w:t>
      </w:r>
      <w:r w:rsidR="006E1A05" w:rsidRPr="00173D9D">
        <w:rPr>
          <w:rFonts w:ascii="Calibri" w:hAnsi="Calibri"/>
          <w:b/>
          <w:bCs/>
          <w:sz w:val="22"/>
          <w:szCs w:val="22"/>
        </w:rPr>
        <w:t>período de validez</w:t>
      </w:r>
      <w:r w:rsidR="006E1A05" w:rsidRPr="00173D9D">
        <w:rPr>
          <w:rFonts w:ascii="Calibri" w:hAnsi="Calibri"/>
          <w:sz w:val="22"/>
          <w:szCs w:val="22"/>
        </w:rPr>
        <w:t xml:space="preserve"> </w:t>
      </w:r>
      <w:r w:rsidR="006E1A05" w:rsidRPr="00173D9D">
        <w:rPr>
          <w:rFonts w:ascii="Calibri" w:hAnsi="Calibri" w:cs="A"/>
          <w:sz w:val="22"/>
          <w:szCs w:val="22"/>
        </w:rPr>
        <w:t>transcurr</w:t>
      </w:r>
      <w:r w:rsidR="00384243" w:rsidRPr="00173D9D">
        <w:rPr>
          <w:rFonts w:ascii="Calibri" w:hAnsi="Calibri" w:cs="A"/>
          <w:sz w:val="22"/>
          <w:szCs w:val="22"/>
        </w:rPr>
        <w:t>e</w:t>
      </w:r>
      <w:r w:rsidR="006E1A05" w:rsidRPr="00173D9D">
        <w:rPr>
          <w:rFonts w:ascii="Calibri" w:hAnsi="Calibri" w:cs="A"/>
          <w:sz w:val="22"/>
          <w:szCs w:val="22"/>
        </w:rPr>
        <w:t xml:space="preserve"> en un plazo no inferior a </w:t>
      </w:r>
      <w:r w:rsidR="006E1A05" w:rsidRPr="00173D9D">
        <w:rPr>
          <w:rFonts w:ascii="Calibri" w:hAnsi="Calibri" w:cs="A"/>
          <w:b/>
          <w:bCs/>
          <w:sz w:val="22"/>
          <w:szCs w:val="22"/>
        </w:rPr>
        <w:t>3 meses</w:t>
      </w:r>
      <w:r w:rsidR="006E1A05" w:rsidRPr="00173D9D">
        <w:rPr>
          <w:rFonts w:ascii="Calibri" w:hAnsi="Calibri" w:cs="A"/>
          <w:sz w:val="22"/>
          <w:szCs w:val="22"/>
        </w:rPr>
        <w:t xml:space="preserve"> tras el vencimiento del período de validez del visado que solicita </w:t>
      </w:r>
      <w:r w:rsidRPr="00173D9D">
        <w:rPr>
          <w:rFonts w:ascii="Calibri" w:hAnsi="Calibri" w:cs="A"/>
          <w:sz w:val="22"/>
          <w:szCs w:val="22"/>
        </w:rPr>
        <w:t>(</w:t>
      </w:r>
      <w:r w:rsidR="006E1A05" w:rsidRPr="00173D9D">
        <w:rPr>
          <w:rFonts w:ascii="Calibri" w:hAnsi="Calibri" w:cs="A"/>
          <w:sz w:val="22"/>
          <w:szCs w:val="22"/>
        </w:rPr>
        <w:t xml:space="preserve">a no ser que </w:t>
      </w:r>
      <w:r w:rsidR="00D16DE0" w:rsidRPr="00173D9D">
        <w:rPr>
          <w:rFonts w:ascii="Calibri" w:hAnsi="Calibri" w:cs="A"/>
          <w:sz w:val="22"/>
          <w:szCs w:val="22"/>
        </w:rPr>
        <w:t>concurra</w:t>
      </w:r>
      <w:r w:rsidR="006E1A05" w:rsidRPr="00173D9D">
        <w:rPr>
          <w:rFonts w:ascii="Calibri" w:hAnsi="Calibri" w:cs="A"/>
          <w:sz w:val="22"/>
          <w:szCs w:val="22"/>
        </w:rPr>
        <w:t xml:space="preserve"> un</w:t>
      </w:r>
      <w:r w:rsidR="00E804A6" w:rsidRPr="00173D9D">
        <w:rPr>
          <w:rFonts w:ascii="Calibri" w:hAnsi="Calibri" w:cs="A"/>
          <w:sz w:val="22"/>
          <w:szCs w:val="22"/>
        </w:rPr>
        <w:t xml:space="preserve"> caso</w:t>
      </w:r>
      <w:r w:rsidR="00D16DE0" w:rsidRPr="00173D9D">
        <w:rPr>
          <w:rFonts w:ascii="Calibri" w:hAnsi="Calibri" w:cs="A"/>
          <w:sz w:val="22"/>
          <w:szCs w:val="22"/>
        </w:rPr>
        <w:t xml:space="preserve"> urgente</w:t>
      </w:r>
      <w:r w:rsidR="00E804A6" w:rsidRPr="00173D9D">
        <w:rPr>
          <w:rFonts w:ascii="Calibri" w:hAnsi="Calibri" w:cs="A"/>
          <w:sz w:val="22"/>
          <w:szCs w:val="22"/>
        </w:rPr>
        <w:t xml:space="preserve"> justificado por el interés legítimo del extranjero</w:t>
      </w:r>
      <w:r w:rsidRPr="00173D9D">
        <w:rPr>
          <w:rFonts w:ascii="Calibri" w:hAnsi="Calibri" w:cs="A"/>
          <w:sz w:val="22"/>
          <w:szCs w:val="22"/>
        </w:rPr>
        <w:t>)</w:t>
      </w:r>
      <w:r w:rsidRPr="00173D9D">
        <w:rPr>
          <w:rFonts w:ascii="Calibri" w:hAnsi="Calibri"/>
          <w:sz w:val="22"/>
          <w:szCs w:val="22"/>
        </w:rPr>
        <w:t>;</w:t>
      </w:r>
    </w:p>
    <w:p w14:paraId="388E40C1" w14:textId="1E5567B2" w:rsidR="00774182" w:rsidRPr="00173D9D" w:rsidRDefault="00774182" w:rsidP="00804AD3">
      <w:pPr>
        <w:pStyle w:val="NormalnyWeb1"/>
        <w:spacing w:before="0" w:after="0" w:line="240" w:lineRule="auto"/>
        <w:rPr>
          <w:rFonts w:ascii="Calibri" w:hAnsi="Calibri"/>
          <w:sz w:val="22"/>
          <w:szCs w:val="22"/>
        </w:rPr>
      </w:pPr>
      <w:r w:rsidRPr="00173D9D">
        <w:rPr>
          <w:rFonts w:ascii="Calibri" w:hAnsi="Calibri"/>
          <w:sz w:val="22"/>
          <w:szCs w:val="22"/>
        </w:rPr>
        <w:t xml:space="preserve">2) </w:t>
      </w:r>
      <w:r w:rsidR="00F90E50" w:rsidRPr="00173D9D">
        <w:rPr>
          <w:rFonts w:ascii="Calibri" w:hAnsi="Calibri"/>
          <w:sz w:val="22"/>
          <w:szCs w:val="22"/>
        </w:rPr>
        <w:t>cont</w:t>
      </w:r>
      <w:r w:rsidR="00384243" w:rsidRPr="00173D9D">
        <w:rPr>
          <w:rFonts w:ascii="Calibri" w:hAnsi="Calibri"/>
          <w:sz w:val="22"/>
          <w:szCs w:val="22"/>
        </w:rPr>
        <w:t>iene</w:t>
      </w:r>
      <w:r w:rsidR="00F90E50" w:rsidRPr="00173D9D">
        <w:rPr>
          <w:rFonts w:ascii="Calibri" w:hAnsi="Calibri"/>
          <w:sz w:val="22"/>
          <w:szCs w:val="22"/>
        </w:rPr>
        <w:t xml:space="preserve"> al menos </w:t>
      </w:r>
      <w:r w:rsidR="00F90E50" w:rsidRPr="00173D9D">
        <w:rPr>
          <w:rFonts w:ascii="Calibri" w:hAnsi="Calibri"/>
          <w:b/>
          <w:bCs/>
          <w:sz w:val="22"/>
          <w:szCs w:val="22"/>
        </w:rPr>
        <w:t>dos páginas vacías</w:t>
      </w:r>
      <w:r w:rsidRPr="00173D9D">
        <w:rPr>
          <w:rFonts w:ascii="Calibri" w:hAnsi="Calibri"/>
          <w:sz w:val="22"/>
          <w:szCs w:val="22"/>
        </w:rPr>
        <w:t>;</w:t>
      </w:r>
    </w:p>
    <w:p w14:paraId="445706B4" w14:textId="0DF02E86" w:rsidR="00774182" w:rsidRDefault="00774182" w:rsidP="00804AD3">
      <w:pPr>
        <w:pStyle w:val="NormalnyWeb1"/>
        <w:spacing w:before="0" w:after="0" w:line="240" w:lineRule="auto"/>
        <w:rPr>
          <w:rFonts w:ascii="Calibri" w:hAnsi="Calibri"/>
          <w:sz w:val="22"/>
          <w:szCs w:val="22"/>
        </w:rPr>
      </w:pPr>
      <w:r w:rsidRPr="00173D9D">
        <w:rPr>
          <w:rFonts w:ascii="Calibri" w:hAnsi="Calibri"/>
          <w:sz w:val="22"/>
          <w:szCs w:val="22"/>
        </w:rPr>
        <w:t xml:space="preserve">3) </w:t>
      </w:r>
      <w:r w:rsidR="00F90E50" w:rsidRPr="00173D9D">
        <w:rPr>
          <w:rFonts w:ascii="Calibri" w:hAnsi="Calibri"/>
          <w:sz w:val="22"/>
          <w:szCs w:val="22"/>
        </w:rPr>
        <w:t xml:space="preserve">se ha </w:t>
      </w:r>
      <w:r w:rsidR="00F90E50" w:rsidRPr="00173D9D">
        <w:rPr>
          <w:rFonts w:ascii="Calibri" w:hAnsi="Calibri"/>
          <w:b/>
          <w:bCs/>
          <w:sz w:val="22"/>
          <w:szCs w:val="22"/>
        </w:rPr>
        <w:t>expedido en el curso de los últimos 10 años</w:t>
      </w:r>
      <w:r w:rsidRPr="00173D9D">
        <w:rPr>
          <w:rFonts w:ascii="Calibri" w:hAnsi="Calibri"/>
          <w:sz w:val="22"/>
          <w:szCs w:val="22"/>
        </w:rPr>
        <w:t>.</w:t>
      </w:r>
    </w:p>
    <w:p w14:paraId="523594DC" w14:textId="6C9C8F04" w:rsidR="00EF2217" w:rsidRDefault="00EF2217" w:rsidP="00804AD3">
      <w:pPr>
        <w:pStyle w:val="NormalnyWeb1"/>
        <w:spacing w:before="0" w:after="0" w:line="240" w:lineRule="auto"/>
        <w:rPr>
          <w:rFonts w:ascii="Calibri" w:hAnsi="Calibri"/>
          <w:sz w:val="22"/>
          <w:szCs w:val="22"/>
        </w:rPr>
      </w:pPr>
    </w:p>
    <w:p w14:paraId="4D277727" w14:textId="7E12DFD1" w:rsidR="00EF2217" w:rsidRDefault="00EF2217" w:rsidP="00804AD3">
      <w:pPr>
        <w:pStyle w:val="NormalnyWeb1"/>
        <w:spacing w:before="0" w:after="0" w:line="240" w:lineRule="auto"/>
        <w:rPr>
          <w:rFonts w:ascii="Calibri" w:hAnsi="Calibri"/>
          <w:sz w:val="22"/>
          <w:szCs w:val="22"/>
        </w:rPr>
      </w:pPr>
    </w:p>
    <w:p w14:paraId="35214E29" w14:textId="59C050D6" w:rsidR="00EF2217" w:rsidRDefault="00EF2217" w:rsidP="00804AD3">
      <w:pPr>
        <w:pStyle w:val="NormalnyWeb1"/>
        <w:spacing w:before="0" w:after="0" w:line="240" w:lineRule="auto"/>
        <w:rPr>
          <w:rFonts w:ascii="Calibri" w:hAnsi="Calibri"/>
          <w:sz w:val="22"/>
          <w:szCs w:val="22"/>
        </w:rPr>
      </w:pPr>
    </w:p>
    <w:p w14:paraId="41EA08B2" w14:textId="4A5C5E2B" w:rsidR="00EF2217" w:rsidRDefault="00EF2217" w:rsidP="00804AD3">
      <w:pPr>
        <w:pStyle w:val="NormalnyWeb1"/>
        <w:spacing w:before="0" w:after="0" w:line="240" w:lineRule="auto"/>
        <w:rPr>
          <w:rFonts w:ascii="Calibri" w:hAnsi="Calibri"/>
          <w:sz w:val="22"/>
          <w:szCs w:val="22"/>
        </w:rPr>
      </w:pPr>
    </w:p>
    <w:p w14:paraId="549578BA" w14:textId="05456100" w:rsidR="00EF2217" w:rsidRDefault="00EF2217" w:rsidP="00804AD3">
      <w:pPr>
        <w:pStyle w:val="NormalnyWeb1"/>
        <w:spacing w:before="0" w:after="0" w:line="240" w:lineRule="auto"/>
        <w:rPr>
          <w:rFonts w:ascii="Calibri" w:hAnsi="Calibri"/>
          <w:sz w:val="22"/>
          <w:szCs w:val="22"/>
        </w:rPr>
      </w:pPr>
    </w:p>
    <w:p w14:paraId="51A6DFEA" w14:textId="09E90694" w:rsidR="00EF2217" w:rsidRDefault="00EF2217" w:rsidP="00804AD3">
      <w:pPr>
        <w:pStyle w:val="NormalnyWeb1"/>
        <w:spacing w:before="0" w:after="0" w:line="240" w:lineRule="auto"/>
        <w:rPr>
          <w:rFonts w:ascii="Calibri" w:hAnsi="Calibri"/>
          <w:sz w:val="22"/>
          <w:szCs w:val="22"/>
        </w:rPr>
      </w:pPr>
    </w:p>
    <w:p w14:paraId="4BAE04D3" w14:textId="6DFC012B" w:rsidR="00EF2217" w:rsidRDefault="00EF2217" w:rsidP="00804AD3">
      <w:pPr>
        <w:pStyle w:val="NormalnyWeb1"/>
        <w:spacing w:before="0" w:after="0" w:line="240" w:lineRule="auto"/>
        <w:rPr>
          <w:rFonts w:ascii="Calibri" w:hAnsi="Calibri"/>
          <w:sz w:val="22"/>
          <w:szCs w:val="22"/>
        </w:rPr>
      </w:pPr>
    </w:p>
    <w:p w14:paraId="77C5CBC0" w14:textId="7A266BC6" w:rsidR="00EF2217" w:rsidRDefault="00EF2217" w:rsidP="00804AD3">
      <w:pPr>
        <w:pStyle w:val="NormalnyWeb1"/>
        <w:spacing w:before="0" w:after="0" w:line="240" w:lineRule="auto"/>
        <w:rPr>
          <w:rFonts w:ascii="Calibri" w:hAnsi="Calibri"/>
          <w:sz w:val="22"/>
          <w:szCs w:val="22"/>
        </w:rPr>
      </w:pPr>
    </w:p>
    <w:p w14:paraId="2F0181D8" w14:textId="67DEF922" w:rsidR="00EF2217" w:rsidRDefault="00EF2217" w:rsidP="00804AD3">
      <w:pPr>
        <w:pStyle w:val="NormalnyWeb1"/>
        <w:spacing w:before="0" w:after="0" w:line="240" w:lineRule="auto"/>
        <w:rPr>
          <w:rFonts w:ascii="Calibri" w:hAnsi="Calibri"/>
          <w:sz w:val="22"/>
          <w:szCs w:val="22"/>
        </w:rPr>
      </w:pPr>
    </w:p>
    <w:p w14:paraId="700879FF" w14:textId="103D1404" w:rsidR="00EF2217" w:rsidRDefault="00EF2217" w:rsidP="00804AD3">
      <w:pPr>
        <w:pStyle w:val="NormalnyWeb1"/>
        <w:spacing w:before="0" w:after="0" w:line="240" w:lineRule="auto"/>
        <w:rPr>
          <w:rFonts w:ascii="Calibri" w:hAnsi="Calibri"/>
          <w:sz w:val="22"/>
          <w:szCs w:val="22"/>
        </w:rPr>
      </w:pPr>
    </w:p>
    <w:p w14:paraId="123591FB" w14:textId="2C2E0A53" w:rsidR="00EF2217" w:rsidRDefault="00EF2217" w:rsidP="00804AD3">
      <w:pPr>
        <w:pStyle w:val="NormalnyWeb1"/>
        <w:spacing w:before="0" w:after="0" w:line="240" w:lineRule="auto"/>
        <w:rPr>
          <w:rFonts w:ascii="Calibri" w:hAnsi="Calibri"/>
          <w:sz w:val="22"/>
          <w:szCs w:val="22"/>
        </w:rPr>
      </w:pPr>
    </w:p>
    <w:p w14:paraId="7D4ED835" w14:textId="54C96316" w:rsidR="00EF2217" w:rsidRDefault="00EF2217" w:rsidP="00804AD3">
      <w:pPr>
        <w:pStyle w:val="NormalnyWeb1"/>
        <w:spacing w:before="0" w:after="0" w:line="240" w:lineRule="auto"/>
        <w:rPr>
          <w:rFonts w:ascii="Calibri" w:hAnsi="Calibri"/>
          <w:sz w:val="22"/>
          <w:szCs w:val="22"/>
        </w:rPr>
      </w:pPr>
    </w:p>
    <w:p w14:paraId="4CEB2A51" w14:textId="74C351C5" w:rsidR="00EF2217" w:rsidRDefault="00EF2217" w:rsidP="00804AD3">
      <w:pPr>
        <w:pStyle w:val="NormalnyWeb1"/>
        <w:spacing w:before="0" w:after="0" w:line="240" w:lineRule="auto"/>
        <w:rPr>
          <w:rFonts w:ascii="Calibri" w:hAnsi="Calibri"/>
          <w:sz w:val="22"/>
          <w:szCs w:val="22"/>
        </w:rPr>
      </w:pPr>
    </w:p>
    <w:p w14:paraId="0424E56F" w14:textId="16829856" w:rsidR="00EF2217" w:rsidRDefault="00EF2217" w:rsidP="00804AD3">
      <w:pPr>
        <w:pStyle w:val="NormalnyWeb1"/>
        <w:spacing w:before="0" w:after="0" w:line="240" w:lineRule="auto"/>
        <w:rPr>
          <w:rFonts w:ascii="Calibri" w:hAnsi="Calibri"/>
          <w:sz w:val="22"/>
          <w:szCs w:val="22"/>
        </w:rPr>
      </w:pPr>
    </w:p>
    <w:p w14:paraId="2B1AD9E2" w14:textId="4025873F" w:rsidR="00EF2217" w:rsidRDefault="00EF2217" w:rsidP="00804AD3">
      <w:pPr>
        <w:pStyle w:val="NormalnyWeb1"/>
        <w:spacing w:before="0" w:after="0" w:line="240" w:lineRule="auto"/>
        <w:rPr>
          <w:rFonts w:ascii="Calibri" w:hAnsi="Calibri"/>
          <w:sz w:val="22"/>
          <w:szCs w:val="22"/>
        </w:rPr>
      </w:pPr>
    </w:p>
    <w:p w14:paraId="7AC2550C" w14:textId="0C45B369" w:rsidR="00EF2217" w:rsidRDefault="00EF2217" w:rsidP="00804AD3">
      <w:pPr>
        <w:pStyle w:val="NormalnyWeb1"/>
        <w:spacing w:before="0" w:after="0" w:line="240" w:lineRule="auto"/>
        <w:rPr>
          <w:rFonts w:ascii="Calibri" w:hAnsi="Calibri"/>
          <w:sz w:val="22"/>
          <w:szCs w:val="22"/>
        </w:rPr>
      </w:pPr>
    </w:p>
    <w:p w14:paraId="690074F8" w14:textId="51944647" w:rsidR="00EF2217" w:rsidRDefault="00EF2217" w:rsidP="00804AD3">
      <w:pPr>
        <w:pStyle w:val="NormalnyWeb1"/>
        <w:spacing w:before="0" w:after="0" w:line="240" w:lineRule="auto"/>
        <w:rPr>
          <w:rFonts w:ascii="Calibri" w:hAnsi="Calibri"/>
          <w:sz w:val="22"/>
          <w:szCs w:val="22"/>
        </w:rPr>
      </w:pPr>
    </w:p>
    <w:p w14:paraId="4058F91F" w14:textId="3059E03F" w:rsidR="00EF2217" w:rsidRDefault="00EF2217" w:rsidP="00804AD3">
      <w:pPr>
        <w:pStyle w:val="NormalnyWeb1"/>
        <w:spacing w:before="0" w:after="0" w:line="240" w:lineRule="auto"/>
        <w:rPr>
          <w:rFonts w:ascii="Calibri" w:hAnsi="Calibri"/>
          <w:sz w:val="22"/>
          <w:szCs w:val="22"/>
        </w:rPr>
      </w:pPr>
    </w:p>
    <w:p w14:paraId="02FC9D64" w14:textId="302ECA43" w:rsidR="00EF2217" w:rsidRDefault="00EF2217" w:rsidP="00804AD3">
      <w:pPr>
        <w:pStyle w:val="NormalnyWeb1"/>
        <w:spacing w:before="0" w:after="0" w:line="240" w:lineRule="auto"/>
        <w:rPr>
          <w:rFonts w:ascii="Calibri" w:hAnsi="Calibri"/>
          <w:sz w:val="22"/>
          <w:szCs w:val="22"/>
        </w:rPr>
      </w:pPr>
    </w:p>
    <w:p w14:paraId="0E124A61" w14:textId="6EBC3424" w:rsidR="00EF2217" w:rsidRDefault="00EF2217" w:rsidP="00804AD3">
      <w:pPr>
        <w:pStyle w:val="NormalnyWeb1"/>
        <w:spacing w:before="0" w:after="0" w:line="240" w:lineRule="auto"/>
        <w:rPr>
          <w:rFonts w:ascii="Calibri" w:hAnsi="Calibri"/>
          <w:sz w:val="22"/>
          <w:szCs w:val="22"/>
        </w:rPr>
      </w:pPr>
    </w:p>
    <w:p w14:paraId="45293F2A" w14:textId="5A691249" w:rsidR="00EF2217" w:rsidRDefault="00EF2217" w:rsidP="00804AD3">
      <w:pPr>
        <w:pStyle w:val="NormalnyWeb1"/>
        <w:spacing w:before="0" w:after="0" w:line="240" w:lineRule="auto"/>
        <w:rPr>
          <w:rFonts w:ascii="Calibri" w:hAnsi="Calibri"/>
          <w:sz w:val="22"/>
          <w:szCs w:val="22"/>
        </w:rPr>
      </w:pPr>
    </w:p>
    <w:p w14:paraId="0BEF672B" w14:textId="7A559EA1" w:rsidR="00EF2217" w:rsidRDefault="00EF2217" w:rsidP="00804AD3">
      <w:pPr>
        <w:pStyle w:val="NormalnyWeb1"/>
        <w:spacing w:before="0" w:after="0" w:line="240" w:lineRule="auto"/>
        <w:rPr>
          <w:rFonts w:ascii="Calibri" w:hAnsi="Calibri"/>
          <w:sz w:val="22"/>
          <w:szCs w:val="22"/>
        </w:rPr>
      </w:pPr>
    </w:p>
    <w:p w14:paraId="41B387AA" w14:textId="1F68644B" w:rsidR="00EF2217" w:rsidRDefault="00EF2217" w:rsidP="00804AD3">
      <w:pPr>
        <w:pStyle w:val="NormalnyWeb1"/>
        <w:spacing w:before="0" w:after="0" w:line="240" w:lineRule="auto"/>
        <w:rPr>
          <w:rFonts w:ascii="Calibri" w:hAnsi="Calibri"/>
          <w:sz w:val="22"/>
          <w:szCs w:val="22"/>
        </w:rPr>
      </w:pPr>
    </w:p>
    <w:p w14:paraId="02DC5B6E" w14:textId="5AAC37B1" w:rsidR="00EF2217" w:rsidRDefault="00EF2217" w:rsidP="00804AD3">
      <w:pPr>
        <w:pStyle w:val="NormalnyWeb1"/>
        <w:spacing w:before="0" w:after="0" w:line="240" w:lineRule="auto"/>
        <w:rPr>
          <w:rFonts w:ascii="Calibri" w:hAnsi="Calibri"/>
          <w:sz w:val="22"/>
          <w:szCs w:val="22"/>
        </w:rPr>
      </w:pPr>
    </w:p>
    <w:p w14:paraId="1BE16C01" w14:textId="31F91FA8" w:rsidR="00EF2217" w:rsidRDefault="00EF2217" w:rsidP="00804AD3">
      <w:pPr>
        <w:pStyle w:val="NormalnyWeb1"/>
        <w:spacing w:before="0" w:after="0" w:line="240" w:lineRule="auto"/>
        <w:rPr>
          <w:rFonts w:ascii="Calibri" w:hAnsi="Calibri"/>
          <w:sz w:val="22"/>
          <w:szCs w:val="22"/>
        </w:rPr>
      </w:pPr>
    </w:p>
    <w:p w14:paraId="3D4039D6" w14:textId="63F79D5C" w:rsidR="00EF2217" w:rsidRDefault="00EF2217" w:rsidP="00804AD3">
      <w:pPr>
        <w:pStyle w:val="NormalnyWeb1"/>
        <w:spacing w:before="0" w:after="0" w:line="240" w:lineRule="auto"/>
        <w:rPr>
          <w:rFonts w:ascii="Calibri" w:hAnsi="Calibri"/>
          <w:sz w:val="22"/>
          <w:szCs w:val="22"/>
        </w:rPr>
      </w:pPr>
    </w:p>
    <w:p w14:paraId="2D5CAB5D" w14:textId="5726D990" w:rsidR="00EF2217" w:rsidRDefault="00EF2217" w:rsidP="00804AD3">
      <w:pPr>
        <w:pStyle w:val="NormalnyWeb1"/>
        <w:spacing w:before="0" w:after="0" w:line="240" w:lineRule="auto"/>
        <w:rPr>
          <w:rFonts w:ascii="Calibri" w:hAnsi="Calibri"/>
          <w:sz w:val="22"/>
          <w:szCs w:val="22"/>
        </w:rPr>
      </w:pPr>
    </w:p>
    <w:p w14:paraId="08754DCC" w14:textId="17362E7A" w:rsidR="00EF2217" w:rsidRDefault="00EF2217" w:rsidP="00804AD3">
      <w:pPr>
        <w:pStyle w:val="NormalnyWeb1"/>
        <w:spacing w:before="0" w:after="0" w:line="240" w:lineRule="auto"/>
        <w:rPr>
          <w:rFonts w:ascii="Calibri" w:hAnsi="Calibri"/>
          <w:sz w:val="22"/>
          <w:szCs w:val="22"/>
        </w:rPr>
      </w:pPr>
    </w:p>
    <w:p w14:paraId="14A1CDF9" w14:textId="1E678028" w:rsidR="00EF2217" w:rsidRDefault="00EF2217" w:rsidP="00804AD3">
      <w:pPr>
        <w:pStyle w:val="NormalnyWeb1"/>
        <w:spacing w:before="0" w:after="0" w:line="240" w:lineRule="auto"/>
        <w:rPr>
          <w:rFonts w:ascii="Calibri" w:hAnsi="Calibri"/>
          <w:sz w:val="22"/>
          <w:szCs w:val="22"/>
        </w:rPr>
      </w:pPr>
    </w:p>
    <w:p w14:paraId="03AC48F0" w14:textId="0376E0D4" w:rsidR="00EF2217" w:rsidRDefault="00EF2217" w:rsidP="00804AD3">
      <w:pPr>
        <w:pStyle w:val="NormalnyWeb1"/>
        <w:spacing w:before="0" w:after="0" w:line="240" w:lineRule="auto"/>
        <w:rPr>
          <w:rFonts w:ascii="Calibri" w:hAnsi="Calibri"/>
          <w:sz w:val="22"/>
          <w:szCs w:val="22"/>
        </w:rPr>
      </w:pPr>
    </w:p>
    <w:p w14:paraId="029BDCFE" w14:textId="3079A3B0" w:rsidR="00EF2217" w:rsidRDefault="00EF2217" w:rsidP="00804AD3">
      <w:pPr>
        <w:pStyle w:val="NormalnyWeb1"/>
        <w:spacing w:before="0" w:after="0" w:line="240" w:lineRule="auto"/>
        <w:rPr>
          <w:rFonts w:ascii="Calibri" w:hAnsi="Calibri"/>
          <w:sz w:val="22"/>
          <w:szCs w:val="22"/>
        </w:rPr>
      </w:pPr>
    </w:p>
    <w:p w14:paraId="45895F3F" w14:textId="4217C93B" w:rsidR="00EF2217" w:rsidRDefault="00EF2217" w:rsidP="00804AD3">
      <w:pPr>
        <w:pStyle w:val="NormalnyWeb1"/>
        <w:spacing w:before="0" w:after="0" w:line="240" w:lineRule="auto"/>
        <w:rPr>
          <w:rFonts w:ascii="Calibri" w:hAnsi="Calibri"/>
          <w:sz w:val="22"/>
          <w:szCs w:val="22"/>
        </w:rPr>
      </w:pPr>
    </w:p>
    <w:p w14:paraId="258FB201" w14:textId="14AC947A" w:rsidR="00EF2217" w:rsidRDefault="00EF2217" w:rsidP="00804AD3">
      <w:pPr>
        <w:pStyle w:val="NormalnyWeb1"/>
        <w:spacing w:before="0" w:after="0" w:line="240" w:lineRule="auto"/>
        <w:rPr>
          <w:rFonts w:ascii="Calibri" w:hAnsi="Calibri"/>
          <w:sz w:val="22"/>
          <w:szCs w:val="22"/>
        </w:rPr>
      </w:pPr>
    </w:p>
    <w:p w14:paraId="3BC8C411" w14:textId="20169F69" w:rsidR="00EF2217" w:rsidRDefault="00EF2217" w:rsidP="00804AD3">
      <w:pPr>
        <w:pStyle w:val="NormalnyWeb1"/>
        <w:spacing w:before="0" w:after="0" w:line="240" w:lineRule="auto"/>
        <w:rPr>
          <w:rFonts w:ascii="Calibri" w:hAnsi="Calibri"/>
          <w:sz w:val="22"/>
          <w:szCs w:val="22"/>
        </w:rPr>
      </w:pPr>
    </w:p>
    <w:p w14:paraId="1EEE53D1" w14:textId="38123625" w:rsidR="00EF2217" w:rsidRDefault="00EF2217" w:rsidP="00804AD3">
      <w:pPr>
        <w:pStyle w:val="NormalnyWeb1"/>
        <w:spacing w:before="0" w:after="0" w:line="240" w:lineRule="auto"/>
        <w:rPr>
          <w:rFonts w:ascii="Calibri" w:hAnsi="Calibri"/>
          <w:sz w:val="22"/>
          <w:szCs w:val="22"/>
        </w:rPr>
      </w:pPr>
    </w:p>
    <w:p w14:paraId="2DB3EC47" w14:textId="6A7C3A87" w:rsidR="00EF2217" w:rsidRDefault="00EF2217" w:rsidP="00804AD3">
      <w:pPr>
        <w:pStyle w:val="NormalnyWeb1"/>
        <w:spacing w:before="0" w:after="0" w:line="240" w:lineRule="auto"/>
        <w:rPr>
          <w:rFonts w:ascii="Calibri" w:hAnsi="Calibri"/>
          <w:sz w:val="22"/>
          <w:szCs w:val="22"/>
        </w:rPr>
      </w:pPr>
    </w:p>
    <w:p w14:paraId="3ADE4BF9" w14:textId="7D155DC1" w:rsidR="00EF2217" w:rsidRDefault="00EF2217" w:rsidP="00804AD3">
      <w:pPr>
        <w:pStyle w:val="NormalnyWeb1"/>
        <w:spacing w:before="0" w:after="0" w:line="240" w:lineRule="auto"/>
        <w:rPr>
          <w:rFonts w:ascii="Calibri" w:hAnsi="Calibri"/>
          <w:sz w:val="22"/>
          <w:szCs w:val="22"/>
        </w:rPr>
      </w:pPr>
    </w:p>
    <w:p w14:paraId="37BAAE33" w14:textId="0FB9A263" w:rsidR="00EF2217" w:rsidRDefault="00EF2217" w:rsidP="00804AD3">
      <w:pPr>
        <w:pStyle w:val="NormalnyWeb1"/>
        <w:spacing w:before="0" w:after="0" w:line="240" w:lineRule="auto"/>
        <w:rPr>
          <w:rFonts w:ascii="Calibri" w:hAnsi="Calibri"/>
          <w:sz w:val="22"/>
          <w:szCs w:val="22"/>
        </w:rPr>
      </w:pPr>
    </w:p>
    <w:p w14:paraId="5F976ADB" w14:textId="4EEB4AEB" w:rsidR="00EF2217" w:rsidRDefault="00EF2217" w:rsidP="00804AD3">
      <w:pPr>
        <w:pStyle w:val="NormalnyWeb1"/>
        <w:spacing w:before="0" w:after="0" w:line="240" w:lineRule="auto"/>
        <w:rPr>
          <w:rFonts w:ascii="Calibri" w:hAnsi="Calibri"/>
          <w:sz w:val="22"/>
          <w:szCs w:val="22"/>
        </w:rPr>
      </w:pPr>
    </w:p>
    <w:p w14:paraId="33A600C6" w14:textId="77777777" w:rsidR="00EF2217" w:rsidRPr="00173D9D" w:rsidRDefault="00EF2217" w:rsidP="00804AD3">
      <w:pPr>
        <w:pStyle w:val="NormalnyWeb1"/>
        <w:spacing w:before="0" w:after="0" w:line="240" w:lineRule="auto"/>
        <w:rPr>
          <w:rFonts w:ascii="Calibri" w:hAnsi="Calibri"/>
          <w:sz w:val="22"/>
          <w:szCs w:val="22"/>
        </w:rPr>
      </w:pPr>
    </w:p>
    <w:p w14:paraId="59A8F205" w14:textId="77777777" w:rsidR="00774182" w:rsidRPr="00173D9D" w:rsidRDefault="00774182">
      <w:pPr>
        <w:pStyle w:val="NormalnyWeb1"/>
        <w:spacing w:before="0" w:after="200"/>
        <w:rPr>
          <w:rFonts w:ascii="Calibri" w:hAnsi="Calibri"/>
          <w:sz w:val="22"/>
          <w:szCs w:val="22"/>
        </w:rPr>
      </w:pPr>
    </w:p>
    <w:p w14:paraId="4159805C" w14:textId="5FDADD02" w:rsidR="00774182" w:rsidRPr="00173D9D" w:rsidRDefault="00F90E50">
      <w:pPr>
        <w:pStyle w:val="Nagwek1"/>
        <w:spacing w:after="200"/>
        <w:rPr>
          <w:rFonts w:cs="Times New Roman"/>
        </w:rPr>
      </w:pPr>
      <w:bookmarkStart w:id="98" w:name="_Toc386286359"/>
      <w:bookmarkStart w:id="99" w:name="_Toc505338745"/>
      <w:bookmarkStart w:id="100" w:name="_Toc5972866"/>
      <w:bookmarkStart w:id="101" w:name="_Toc192480125"/>
      <w:bookmarkStart w:id="102" w:name="_Toc228195702"/>
      <w:r w:rsidRPr="00173D9D">
        <w:lastRenderedPageBreak/>
        <w:t>CAPÍTULO</w:t>
      </w:r>
      <w:r w:rsidR="00774182" w:rsidRPr="00173D9D">
        <w:t xml:space="preserve"> IV </w:t>
      </w:r>
      <w:r w:rsidRPr="00173D9D">
        <w:t>–</w:t>
      </w:r>
      <w:r w:rsidR="00774182" w:rsidRPr="00173D9D">
        <w:t xml:space="preserve"> </w:t>
      </w:r>
      <w:bookmarkEnd w:id="98"/>
      <w:bookmarkEnd w:id="99"/>
      <w:bookmarkEnd w:id="100"/>
      <w:r w:rsidRPr="00173D9D">
        <w:t>PERMISO DE RESIDENCIA TEMPORAL</w:t>
      </w:r>
      <w:bookmarkEnd w:id="101"/>
      <w:bookmarkEnd w:id="102"/>
      <w:r w:rsidR="00E271B5">
        <w:t xml:space="preserve"> </w:t>
      </w:r>
    </w:p>
    <w:p w14:paraId="219E1B65" w14:textId="7B24BB4C" w:rsidR="00774182" w:rsidRPr="00173D9D" w:rsidRDefault="00F90E50">
      <w:pPr>
        <w:spacing w:line="100" w:lineRule="atLeast"/>
        <w:jc w:val="both"/>
        <w:rPr>
          <w:rFonts w:cs="Times New Roman"/>
          <w:sz w:val="22"/>
          <w:szCs w:val="22"/>
        </w:rPr>
      </w:pPr>
      <w:r w:rsidRPr="00173D9D">
        <w:rPr>
          <w:rFonts w:cs="Times New Roman"/>
          <w:sz w:val="22"/>
          <w:szCs w:val="22"/>
        </w:rPr>
        <w:t xml:space="preserve">Se puede solicitar un permiso de residencia temporal si existen circunstancias que justifiquen la residencia en el territorio de la República de Polonia </w:t>
      </w:r>
      <w:r w:rsidRPr="00173D9D">
        <w:rPr>
          <w:rFonts w:cs="Times New Roman"/>
          <w:b/>
          <w:bCs/>
          <w:sz w:val="22"/>
          <w:szCs w:val="22"/>
        </w:rPr>
        <w:t>por un período superior a 3 meses</w:t>
      </w:r>
      <w:r w:rsidRPr="00173D9D">
        <w:rPr>
          <w:rFonts w:cs="Times New Roman"/>
          <w:sz w:val="22"/>
          <w:szCs w:val="22"/>
        </w:rPr>
        <w:t>.</w:t>
      </w:r>
    </w:p>
    <w:p w14:paraId="59395F16" w14:textId="66BB520D" w:rsidR="00E271B5" w:rsidRDefault="00E271B5" w:rsidP="00E271B5">
      <w:pPr>
        <w:suppressAutoHyphens w:val="0"/>
        <w:spacing w:before="0" w:after="160" w:line="256" w:lineRule="auto"/>
        <w:jc w:val="both"/>
        <w:rPr>
          <w:rFonts w:eastAsia="Calibri" w:cs="Calibri"/>
          <w:sz w:val="22"/>
          <w:szCs w:val="22"/>
          <w:lang w:eastAsia="en-US"/>
        </w:rPr>
      </w:pPr>
      <w:r w:rsidRPr="00E271B5">
        <w:rPr>
          <w:rFonts w:eastAsia="Calibri" w:cs="Calibri"/>
          <w:sz w:val="22"/>
          <w:szCs w:val="22"/>
          <w:lang w:eastAsia="en-US"/>
        </w:rPr>
        <w:t xml:space="preserve">Se concede un permiso de residencia temporal por el período necesario para cumplir con el propósito de la estancia del extranjero en el territorio de la República de Polonia, </w:t>
      </w:r>
      <w:r w:rsidRPr="009C24BD">
        <w:rPr>
          <w:rFonts w:eastAsia="Calibri" w:cs="Calibri"/>
          <w:b/>
          <w:sz w:val="22"/>
          <w:szCs w:val="22"/>
          <w:lang w:eastAsia="en-US"/>
        </w:rPr>
        <w:t>no superior a 3 años</w:t>
      </w:r>
      <w:r w:rsidRPr="00E271B5">
        <w:rPr>
          <w:rFonts w:eastAsia="Calibri" w:cs="Calibri"/>
          <w:sz w:val="22"/>
          <w:szCs w:val="22"/>
          <w:lang w:eastAsia="en-US"/>
        </w:rPr>
        <w:t>.</w:t>
      </w:r>
    </w:p>
    <w:p w14:paraId="3B47B2A9" w14:textId="77777777" w:rsidR="00822272" w:rsidRPr="00E271B5" w:rsidRDefault="00822272" w:rsidP="00E271B5">
      <w:pPr>
        <w:suppressAutoHyphens w:val="0"/>
        <w:spacing w:before="0" w:after="160" w:line="256" w:lineRule="auto"/>
        <w:jc w:val="both"/>
        <w:rPr>
          <w:rFonts w:eastAsia="Calibri" w:cs="Calibri"/>
          <w:sz w:val="22"/>
          <w:szCs w:val="22"/>
          <w:lang w:eastAsia="en-US"/>
        </w:rPr>
      </w:pPr>
    </w:p>
    <w:p w14:paraId="5E2244F5" w14:textId="04D77471" w:rsidR="00774182" w:rsidRPr="00173D9D" w:rsidRDefault="00774182">
      <w:pPr>
        <w:pStyle w:val="Nagwek2"/>
        <w:spacing w:after="200"/>
        <w:rPr>
          <w:rFonts w:cs="Times New Roman"/>
        </w:rPr>
      </w:pPr>
      <w:bookmarkStart w:id="103" w:name="_Toc386286360"/>
      <w:bookmarkStart w:id="104" w:name="_Toc505338746"/>
      <w:bookmarkStart w:id="105" w:name="_Toc5972867"/>
      <w:bookmarkStart w:id="106" w:name="_Toc228195703"/>
      <w:bookmarkStart w:id="107" w:name="_Toc192480126"/>
      <w:r w:rsidRPr="00173D9D">
        <w:t xml:space="preserve">4.1   </w:t>
      </w:r>
      <w:bookmarkEnd w:id="103"/>
      <w:bookmarkEnd w:id="104"/>
      <w:bookmarkEnd w:id="105"/>
      <w:r w:rsidR="00384243" w:rsidRPr="00173D9D">
        <w:t xml:space="preserve"> </w:t>
      </w:r>
      <w:r w:rsidR="00382F07" w:rsidRPr="00382F07">
        <w:t>FINES DE RESIDENCIA PARA LOS QUE SE OTORGA O PUEDE OTORGARSE UN PERMISO DE RESIDENCIA TEMPORAL MEDIANTE SOLICITUD EN PAPEL</w:t>
      </w:r>
      <w:bookmarkEnd w:id="106"/>
      <w:r w:rsidR="00382F07" w:rsidRPr="00382F07">
        <w:t xml:space="preserve"> </w:t>
      </w:r>
      <w:bookmarkEnd w:id="107"/>
    </w:p>
    <w:p w14:paraId="698ABB3E" w14:textId="77777777" w:rsidR="00C37B8F" w:rsidRPr="00173D9D" w:rsidRDefault="00C37B8F" w:rsidP="00601A8C"/>
    <w:p w14:paraId="617038CA" w14:textId="604C7ED2" w:rsidR="00601A8C" w:rsidRPr="00173D9D" w:rsidRDefault="002754D1"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1</w:t>
      </w:r>
      <w:r w:rsidR="00601A8C" w:rsidRPr="00173D9D">
        <w:rPr>
          <w:rFonts w:eastAsia="Times New Roman" w:cs="Times New Roman"/>
          <w:b/>
          <w:bCs/>
          <w:sz w:val="22"/>
          <w:szCs w:val="22"/>
        </w:rPr>
        <w:t xml:space="preserve">. </w:t>
      </w:r>
      <w:r w:rsidR="00F90E50" w:rsidRPr="00173D9D">
        <w:rPr>
          <w:rFonts w:eastAsia="Times New Roman" w:cs="Times New Roman"/>
          <w:b/>
          <w:bCs/>
          <w:sz w:val="22"/>
          <w:szCs w:val="22"/>
        </w:rPr>
        <w:t>PERMISO DE RESIDENCIA TEMPORAL PARA EJERCER UN TRABAJO EN EL MARCO DE</w:t>
      </w:r>
      <w:r w:rsidR="00D16DE0" w:rsidRPr="00173D9D">
        <w:rPr>
          <w:rFonts w:eastAsia="Times New Roman" w:cs="Times New Roman"/>
          <w:b/>
          <w:bCs/>
          <w:sz w:val="22"/>
          <w:szCs w:val="22"/>
        </w:rPr>
        <w:t xml:space="preserve"> UN</w:t>
      </w:r>
      <w:r w:rsidR="00F90E50" w:rsidRPr="00173D9D">
        <w:rPr>
          <w:rFonts w:eastAsia="Times New Roman" w:cs="Times New Roman"/>
          <w:b/>
          <w:bCs/>
          <w:sz w:val="22"/>
          <w:szCs w:val="22"/>
        </w:rPr>
        <w:t xml:space="preserve"> TRASLADO INTRAEMPRESARIAL</w:t>
      </w:r>
      <w:r w:rsidR="00F90E50" w:rsidRPr="00173D9D">
        <w:rPr>
          <w:rFonts w:eastAsia="Times New Roman" w:cs="Times New Roman"/>
          <w:sz w:val="22"/>
          <w:szCs w:val="22"/>
        </w:rPr>
        <w:t xml:space="preserve"> cuando el objetivo de la estancia del extranjero en el territorio de la República de Polonia es </w:t>
      </w:r>
      <w:r w:rsidR="00F923A8" w:rsidRPr="00173D9D">
        <w:rPr>
          <w:rFonts w:eastAsia="Times New Roman" w:cs="Times New Roman"/>
          <w:sz w:val="22"/>
          <w:szCs w:val="22"/>
        </w:rPr>
        <w:t xml:space="preserve">realizar </w:t>
      </w:r>
      <w:r w:rsidR="00F90E50" w:rsidRPr="00173D9D">
        <w:rPr>
          <w:rFonts w:eastAsia="Times New Roman" w:cs="Times New Roman"/>
          <w:sz w:val="22"/>
          <w:szCs w:val="22"/>
        </w:rPr>
        <w:t xml:space="preserve">un trabajo en una unidad </w:t>
      </w:r>
      <w:r w:rsidR="00513F41" w:rsidRPr="00173D9D">
        <w:rPr>
          <w:rFonts w:eastAsia="Times New Roman" w:cs="Times New Roman"/>
          <w:sz w:val="22"/>
          <w:szCs w:val="22"/>
        </w:rPr>
        <w:t>receptora</w:t>
      </w:r>
      <w:r w:rsidR="00F90E50" w:rsidRPr="00173D9D">
        <w:rPr>
          <w:rFonts w:eastAsia="Times New Roman" w:cs="Times New Roman"/>
          <w:sz w:val="22"/>
          <w:szCs w:val="22"/>
        </w:rPr>
        <w:t xml:space="preserve"> </w:t>
      </w:r>
      <w:r w:rsidR="00D16DE0" w:rsidRPr="00173D9D">
        <w:rPr>
          <w:rFonts w:eastAsia="Times New Roman" w:cs="Times New Roman"/>
          <w:sz w:val="22"/>
          <w:szCs w:val="22"/>
        </w:rPr>
        <w:t>cuya sede radique</w:t>
      </w:r>
      <w:r w:rsidR="00F90E50" w:rsidRPr="00173D9D">
        <w:rPr>
          <w:rFonts w:eastAsia="Times New Roman" w:cs="Times New Roman"/>
          <w:sz w:val="22"/>
          <w:szCs w:val="22"/>
        </w:rPr>
        <w:t xml:space="preserve"> en Polonia, en calidad de directivo, especialista o </w:t>
      </w:r>
      <w:r w:rsidR="00D16DE0" w:rsidRPr="00173D9D">
        <w:rPr>
          <w:rFonts w:eastAsia="Times New Roman" w:cs="Times New Roman"/>
          <w:sz w:val="22"/>
          <w:szCs w:val="22"/>
        </w:rPr>
        <w:t>empleado</w:t>
      </w:r>
      <w:r w:rsidR="00F90E50" w:rsidRPr="00173D9D">
        <w:rPr>
          <w:rFonts w:eastAsia="Times New Roman" w:cs="Times New Roman"/>
          <w:sz w:val="22"/>
          <w:szCs w:val="22"/>
        </w:rPr>
        <w:t xml:space="preserve"> en</w:t>
      </w:r>
      <w:r w:rsidR="00D16DE0" w:rsidRPr="00173D9D">
        <w:rPr>
          <w:rFonts w:eastAsia="Times New Roman" w:cs="Times New Roman"/>
          <w:sz w:val="22"/>
          <w:szCs w:val="22"/>
        </w:rPr>
        <w:t xml:space="preserve"> formación</w:t>
      </w:r>
      <w:r w:rsidR="00F90E50" w:rsidRPr="00173D9D">
        <w:rPr>
          <w:rFonts w:eastAsia="Times New Roman" w:cs="Times New Roman"/>
          <w:sz w:val="22"/>
          <w:szCs w:val="22"/>
        </w:rPr>
        <w:t xml:space="preserve"> práctica, en el marco de</w:t>
      </w:r>
      <w:r w:rsidR="00D16DE0" w:rsidRPr="00173D9D">
        <w:rPr>
          <w:rFonts w:eastAsia="Times New Roman" w:cs="Times New Roman"/>
          <w:sz w:val="22"/>
          <w:szCs w:val="22"/>
        </w:rPr>
        <w:t xml:space="preserve"> un</w:t>
      </w:r>
      <w:r w:rsidR="00F90E50" w:rsidRPr="00173D9D">
        <w:rPr>
          <w:rFonts w:eastAsia="Times New Roman" w:cs="Times New Roman"/>
          <w:sz w:val="22"/>
          <w:szCs w:val="22"/>
        </w:rPr>
        <w:t xml:space="preserve"> traslado</w:t>
      </w:r>
      <w:r w:rsidR="00F923A8" w:rsidRPr="00173D9D">
        <w:rPr>
          <w:rFonts w:eastAsia="Times New Roman" w:cs="Times New Roman"/>
          <w:sz w:val="22"/>
          <w:szCs w:val="22"/>
        </w:rPr>
        <w:t xml:space="preserve"> dentro de una misma empresa</w:t>
      </w:r>
    </w:p>
    <w:p w14:paraId="293F76A0" w14:textId="77777777" w:rsidR="00601A8C" w:rsidRPr="00173D9D" w:rsidRDefault="00601A8C" w:rsidP="00601A8C"/>
    <w:p w14:paraId="02B6986B" w14:textId="03ED98A6" w:rsidR="00601A8C" w:rsidRPr="00173D9D" w:rsidRDefault="002754D1"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2</w:t>
      </w:r>
      <w:r w:rsidR="00601A8C" w:rsidRPr="00173D9D">
        <w:rPr>
          <w:rFonts w:eastAsia="Times New Roman" w:cs="Times New Roman"/>
          <w:b/>
          <w:bCs/>
          <w:sz w:val="22"/>
          <w:szCs w:val="22"/>
        </w:rPr>
        <w:t xml:space="preserve">. </w:t>
      </w:r>
      <w:r w:rsidR="007C4E29" w:rsidRPr="007C4E29">
        <w:rPr>
          <w:rFonts w:eastAsia="Times New Roman" w:cs="Times New Roman"/>
          <w:b/>
          <w:bCs/>
          <w:sz w:val="22"/>
          <w:szCs w:val="22"/>
        </w:rPr>
        <w:t>PERMISO DE RESIDENCIA TEMPORAL PARA MOVILIDAD A LARGO PLAZO EN EL MARCO DE UN TRASLADO INTEREMPRESARIAL</w:t>
      </w:r>
      <w:r w:rsidR="007C4E29">
        <w:rPr>
          <w:rFonts w:eastAsia="Times New Roman" w:cs="Times New Roman"/>
          <w:b/>
          <w:bCs/>
          <w:sz w:val="22"/>
          <w:szCs w:val="22"/>
        </w:rPr>
        <w:t xml:space="preserve"> </w:t>
      </w:r>
    </w:p>
    <w:p w14:paraId="09FDCE5A" w14:textId="77777777" w:rsidR="00774182" w:rsidRPr="00173D9D" w:rsidRDefault="00774182">
      <w:pPr>
        <w:pStyle w:val="Kolorowalistaakcent11"/>
        <w:spacing w:line="100" w:lineRule="atLeast"/>
        <w:rPr>
          <w:rFonts w:cs="Times New Roman"/>
          <w:sz w:val="22"/>
          <w:szCs w:val="22"/>
        </w:rPr>
      </w:pPr>
    </w:p>
    <w:p w14:paraId="68E217ED" w14:textId="5FBB0D4C" w:rsidR="00774182" w:rsidRPr="00173D9D"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73D9D">
        <w:rPr>
          <w:rFonts w:cs="Times New Roman"/>
          <w:b/>
          <w:bCs/>
          <w:sz w:val="22"/>
          <w:szCs w:val="22"/>
        </w:rPr>
        <w:t>3</w:t>
      </w:r>
      <w:r w:rsidR="00774182" w:rsidRPr="00173D9D">
        <w:rPr>
          <w:rFonts w:cs="Times New Roman"/>
          <w:b/>
          <w:bCs/>
          <w:sz w:val="22"/>
          <w:szCs w:val="22"/>
        </w:rPr>
        <w:t xml:space="preserve">. </w:t>
      </w:r>
      <w:r w:rsidR="007C4E29" w:rsidRPr="007C4E29">
        <w:rPr>
          <w:rFonts w:cs="Times New Roman"/>
          <w:b/>
          <w:bCs/>
          <w:sz w:val="22"/>
          <w:szCs w:val="22"/>
        </w:rPr>
        <w:t>PERMISO DE RESIDENCIA TEMPORAL PARA LA REAGRUPACIÓN FAMILIAR DE FAMILIARES DE EXTRANJEROS RESIDENTES EN EL EXTRANJERO</w:t>
      </w:r>
      <w:r w:rsidR="007C4E29" w:rsidRPr="008C66AB">
        <w:rPr>
          <w:rFonts w:cs="Times New Roman"/>
          <w:bCs/>
          <w:sz w:val="22"/>
          <w:szCs w:val="22"/>
        </w:rPr>
        <w:t>, es decir, para extranjeros casados con un extranjero residente en el territorio de la República de Polonia en circunstancias específicas, reconocidas por la legislación polaca, y para los hijos menores de edad de dicho extranjero o de un extranjero casado con un extranjero residente en el territorio de la República de Polonia, y, en determinadas situaciones, para otros familiares de un extranjero residente en dicho territorio.</w:t>
      </w:r>
      <w:r w:rsidR="007C4E29" w:rsidRPr="007C4E29">
        <w:rPr>
          <w:rFonts w:cs="Times New Roman"/>
          <w:b/>
          <w:bCs/>
          <w:sz w:val="22"/>
          <w:szCs w:val="22"/>
        </w:rPr>
        <w:t xml:space="preserve">  </w:t>
      </w:r>
      <w:r w:rsidR="00E50C85" w:rsidRPr="00173D9D">
        <w:rPr>
          <w:b/>
          <w:bCs/>
          <w:sz w:val="22"/>
          <w:szCs w:val="22"/>
        </w:rPr>
        <w:t xml:space="preserve"> </w:t>
      </w:r>
    </w:p>
    <w:p w14:paraId="44BCD902" w14:textId="77777777" w:rsidR="00774182" w:rsidRPr="00173D9D" w:rsidRDefault="00774182">
      <w:pPr>
        <w:pStyle w:val="Kolorowalistaakcent11"/>
        <w:spacing w:line="100" w:lineRule="atLeast"/>
        <w:rPr>
          <w:rFonts w:cs="Times New Roman"/>
          <w:sz w:val="22"/>
          <w:szCs w:val="22"/>
        </w:rPr>
      </w:pPr>
    </w:p>
    <w:p w14:paraId="1BDDE983" w14:textId="5209A794" w:rsidR="00774182" w:rsidRPr="00173D9D"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73D9D">
        <w:rPr>
          <w:rFonts w:cs="Times New Roman"/>
          <w:b/>
          <w:bCs/>
          <w:sz w:val="22"/>
          <w:szCs w:val="22"/>
        </w:rPr>
        <w:t>4.</w:t>
      </w:r>
      <w:r w:rsidR="00774182" w:rsidRPr="00173D9D">
        <w:rPr>
          <w:rFonts w:cs="Times New Roman"/>
          <w:b/>
          <w:bCs/>
          <w:sz w:val="22"/>
          <w:szCs w:val="22"/>
        </w:rPr>
        <w:t xml:space="preserve"> </w:t>
      </w:r>
      <w:r w:rsidR="007C4E29" w:rsidRPr="007C4E29">
        <w:rPr>
          <w:rFonts w:cs="Times New Roman"/>
          <w:b/>
          <w:bCs/>
          <w:sz w:val="22"/>
          <w:szCs w:val="22"/>
        </w:rPr>
        <w:t xml:space="preserve">PERMISO DE RESIDENCIA TEMPORAL PARA PERSONAS FAMILIARES DE CIUDADANOS DE LA REPÚBLICA DE POLONIA, LA UNIÓN EUROPEA, EL EEE, SUIZA O GRAN BRETAÑA RESIDENTES EN EL EXTRANJERO (ACUERDO DE RETIRADA)   </w:t>
      </w:r>
    </w:p>
    <w:p w14:paraId="2B53FA84" w14:textId="77777777" w:rsidR="00774182" w:rsidRPr="00173D9D" w:rsidRDefault="00774182">
      <w:pPr>
        <w:pStyle w:val="Kolorowalistaakcent11"/>
        <w:spacing w:line="100" w:lineRule="atLeast"/>
        <w:rPr>
          <w:rFonts w:cs="Times New Roman"/>
          <w:sz w:val="22"/>
          <w:szCs w:val="22"/>
        </w:rPr>
      </w:pPr>
    </w:p>
    <w:p w14:paraId="7B85C4D4" w14:textId="77777777" w:rsidR="00C56F6F" w:rsidRPr="00173D9D" w:rsidRDefault="00C56F6F">
      <w:pPr>
        <w:pStyle w:val="Kolorowalistaakcent11"/>
        <w:tabs>
          <w:tab w:val="right" w:pos="284"/>
          <w:tab w:val="left" w:pos="408"/>
        </w:tabs>
        <w:spacing w:line="100" w:lineRule="atLeast"/>
        <w:ind w:left="0"/>
        <w:jc w:val="both"/>
        <w:rPr>
          <w:rFonts w:cs="Times New Roman"/>
          <w:sz w:val="22"/>
          <w:szCs w:val="22"/>
        </w:rPr>
      </w:pPr>
    </w:p>
    <w:p w14:paraId="55DCFD57" w14:textId="182EB383" w:rsidR="00774182" w:rsidRPr="00822272" w:rsidRDefault="00774182" w:rsidP="00CA4243">
      <w:pPr>
        <w:pStyle w:val="Nagwek2"/>
        <w:spacing w:after="200"/>
        <w:rPr>
          <w:rFonts w:cs="Times New Roman"/>
        </w:rPr>
      </w:pPr>
      <w:bookmarkStart w:id="108" w:name="_Toc386286361"/>
      <w:bookmarkStart w:id="109" w:name="_Toc505338747"/>
      <w:bookmarkStart w:id="110" w:name="_Toc5972868"/>
      <w:bookmarkStart w:id="111" w:name="_Toc192480127"/>
      <w:bookmarkStart w:id="112" w:name="_Toc228195704"/>
      <w:r w:rsidRPr="00173D9D">
        <w:t xml:space="preserve">4.2 </w:t>
      </w:r>
      <w:r w:rsidR="00C041C4" w:rsidRPr="00822272">
        <w:rPr>
          <w:rFonts w:cs="Calibri"/>
          <w:caps w:val="0"/>
          <w:spacing w:val="0"/>
        </w:rPr>
        <w:t>QUIÉNES PUEDEN PRESENTAR UNA SOLICITUD, QUÉ CIUDADANOS Y EN QUÉ FORMULARIO</w:t>
      </w:r>
      <w:bookmarkEnd w:id="108"/>
      <w:bookmarkEnd w:id="109"/>
      <w:bookmarkEnd w:id="110"/>
      <w:bookmarkEnd w:id="111"/>
      <w:bookmarkEnd w:id="112"/>
    </w:p>
    <w:p w14:paraId="49DC004E" w14:textId="77777777" w:rsidR="007E662F" w:rsidRPr="007E662F" w:rsidRDefault="007E662F" w:rsidP="007E662F">
      <w:pPr>
        <w:spacing w:line="100" w:lineRule="atLeast"/>
        <w:jc w:val="both"/>
        <w:rPr>
          <w:bCs/>
          <w:sz w:val="22"/>
          <w:szCs w:val="22"/>
        </w:rPr>
      </w:pPr>
      <w:r w:rsidRPr="007E662F">
        <w:rPr>
          <w:bCs/>
          <w:sz w:val="22"/>
          <w:szCs w:val="22"/>
        </w:rPr>
        <w:t>ENTIDAD RECEPTORA</w:t>
      </w:r>
    </w:p>
    <w:p w14:paraId="5F63308C" w14:textId="77777777" w:rsidR="00E24823" w:rsidRDefault="00AC35E1">
      <w:pPr>
        <w:spacing w:line="100" w:lineRule="atLeast"/>
        <w:jc w:val="both"/>
        <w:rPr>
          <w:bCs/>
          <w:sz w:val="22"/>
          <w:szCs w:val="22"/>
        </w:rPr>
      </w:pPr>
      <w:r w:rsidRPr="00173D9D">
        <w:rPr>
          <w:bCs/>
          <w:sz w:val="22"/>
          <w:szCs w:val="22"/>
        </w:rPr>
        <w:t xml:space="preserve">La solicitud de permiso de residencia temporal </w:t>
      </w:r>
      <w:r w:rsidRPr="00173D9D">
        <w:rPr>
          <w:b/>
          <w:sz w:val="22"/>
          <w:szCs w:val="22"/>
        </w:rPr>
        <w:t xml:space="preserve">para trabajar en </w:t>
      </w:r>
      <w:r w:rsidRPr="00173D9D">
        <w:rPr>
          <w:rFonts w:cs="Times New Roman"/>
          <w:b/>
          <w:bCs/>
          <w:sz w:val="22"/>
          <w:szCs w:val="22"/>
        </w:rPr>
        <w:t>el marco de</w:t>
      </w:r>
      <w:r w:rsidR="00A6785A" w:rsidRPr="00173D9D">
        <w:rPr>
          <w:rFonts w:cs="Times New Roman"/>
          <w:b/>
          <w:bCs/>
          <w:sz w:val="22"/>
          <w:szCs w:val="22"/>
        </w:rPr>
        <w:t xml:space="preserve"> un</w:t>
      </w:r>
      <w:r w:rsidRPr="00173D9D">
        <w:rPr>
          <w:rFonts w:cs="Times New Roman"/>
          <w:b/>
          <w:bCs/>
          <w:sz w:val="22"/>
          <w:szCs w:val="22"/>
        </w:rPr>
        <w:t xml:space="preserve"> </w:t>
      </w:r>
      <w:r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bCs/>
          <w:sz w:val="22"/>
          <w:szCs w:val="22"/>
        </w:rPr>
        <w:t xml:space="preserve">, así como el permiso de residencia temporal </w:t>
      </w:r>
      <w:r w:rsidR="00A6785A" w:rsidRPr="00173D9D">
        <w:rPr>
          <w:bCs/>
          <w:sz w:val="22"/>
          <w:szCs w:val="22"/>
        </w:rPr>
        <w:t>para fines</w:t>
      </w:r>
      <w:r w:rsidRPr="00173D9D">
        <w:rPr>
          <w:bCs/>
          <w:sz w:val="22"/>
          <w:szCs w:val="22"/>
        </w:rPr>
        <w:t xml:space="preserve"> </w:t>
      </w:r>
      <w:r w:rsidR="009A1990" w:rsidRPr="00173D9D">
        <w:rPr>
          <w:rFonts w:cs="Times New Roman"/>
          <w:b/>
          <w:sz w:val="22"/>
          <w:szCs w:val="22"/>
        </w:rPr>
        <w:t>de</w:t>
      </w:r>
      <w:r w:rsidR="00A6785A" w:rsidRPr="00173D9D">
        <w:rPr>
          <w:rFonts w:cs="Times New Roman"/>
          <w:b/>
          <w:sz w:val="22"/>
          <w:szCs w:val="22"/>
        </w:rPr>
        <w:t xml:space="preserve"> la</w:t>
      </w:r>
      <w:r w:rsidR="009A1990" w:rsidRPr="00173D9D">
        <w:rPr>
          <w:rFonts w:cs="Times New Roman"/>
          <w:b/>
          <w:sz w:val="22"/>
          <w:szCs w:val="22"/>
        </w:rPr>
        <w:t xml:space="preserve"> 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bCs/>
          <w:sz w:val="22"/>
          <w:szCs w:val="22"/>
        </w:rPr>
        <w:t xml:space="preserve">, debe ser presentada </w:t>
      </w:r>
      <w:r w:rsidRPr="00173D9D">
        <w:rPr>
          <w:b/>
          <w:sz w:val="22"/>
          <w:szCs w:val="22"/>
        </w:rPr>
        <w:t xml:space="preserve">por la entidad </w:t>
      </w:r>
      <w:r w:rsidR="00513F41" w:rsidRPr="00173D9D">
        <w:rPr>
          <w:b/>
          <w:sz w:val="22"/>
          <w:szCs w:val="22"/>
        </w:rPr>
        <w:t>receptora</w:t>
      </w:r>
      <w:r w:rsidRPr="00173D9D">
        <w:rPr>
          <w:bCs/>
          <w:sz w:val="22"/>
          <w:szCs w:val="22"/>
        </w:rPr>
        <w:t>.</w:t>
      </w:r>
      <w:r w:rsidR="00EF5603" w:rsidRPr="00173D9D">
        <w:rPr>
          <w:bCs/>
          <w:sz w:val="22"/>
          <w:szCs w:val="22"/>
        </w:rPr>
        <w:t xml:space="preserve"> </w:t>
      </w:r>
    </w:p>
    <w:p w14:paraId="062579D6" w14:textId="77777777" w:rsidR="00E24823" w:rsidRPr="001730FD" w:rsidRDefault="00E24823" w:rsidP="00E24823">
      <w:pPr>
        <w:spacing w:after="0" w:line="100" w:lineRule="atLeast"/>
        <w:jc w:val="both"/>
        <w:rPr>
          <w:rFonts w:eastAsia="Times New Roman" w:cs="Calibri"/>
          <w:bCs/>
          <w:sz w:val="22"/>
          <w:szCs w:val="22"/>
        </w:rPr>
      </w:pPr>
      <w:r w:rsidRPr="008C66AB">
        <w:rPr>
          <w:rFonts w:eastAsia="Times New Roman" w:cs="Calibri"/>
          <w:sz w:val="22"/>
          <w:szCs w:val="22"/>
        </w:rPr>
        <w:t>Entidad receptora:</w:t>
      </w:r>
      <w:r w:rsidRPr="001730FD">
        <w:rPr>
          <w:rFonts w:eastAsia="Times New Roman" w:cs="Calibri"/>
          <w:b/>
          <w:sz w:val="22"/>
          <w:szCs w:val="22"/>
        </w:rPr>
        <w:t xml:space="preserve"> </w:t>
      </w:r>
      <w:r w:rsidRPr="001730FD">
        <w:rPr>
          <w:rFonts w:eastAsia="Times New Roman" w:cs="Calibri"/>
          <w:bCs/>
          <w:sz w:val="22"/>
          <w:szCs w:val="22"/>
        </w:rPr>
        <w:t>se refiere a una persona jurídica o una unidad organizativa que no sea persona jurídica, a la que la ley le otorga capacidad jurídica, a la que se transfiere un empleado dentro de la empresa y que:</w:t>
      </w:r>
    </w:p>
    <w:p w14:paraId="66BFBC2A" w14:textId="77777777" w:rsidR="00E24823" w:rsidRPr="001730FD" w:rsidRDefault="00E24823" w:rsidP="00E24823">
      <w:pPr>
        <w:spacing w:after="0" w:line="100" w:lineRule="atLeast"/>
        <w:jc w:val="both"/>
        <w:rPr>
          <w:rFonts w:eastAsia="Times New Roman" w:cs="Calibri"/>
          <w:sz w:val="22"/>
          <w:szCs w:val="22"/>
        </w:rPr>
      </w:pPr>
      <w:r w:rsidRPr="001730FD">
        <w:rPr>
          <w:rFonts w:eastAsia="Times New Roman" w:cs="Calibri"/>
          <w:sz w:val="22"/>
          <w:szCs w:val="22"/>
        </w:rPr>
        <w:lastRenderedPageBreak/>
        <w:t xml:space="preserve">a) es, en particular, una </w:t>
      </w:r>
      <w:r w:rsidRPr="001730FD">
        <w:rPr>
          <w:rFonts w:eastAsia="Times New Roman" w:cs="Calibri"/>
          <w:b/>
          <w:bCs/>
          <w:sz w:val="22"/>
          <w:szCs w:val="22"/>
        </w:rPr>
        <w:t>sucursal u oficina de representación</w:t>
      </w:r>
      <w:r w:rsidRPr="001730FD">
        <w:rPr>
          <w:rFonts w:eastAsia="Times New Roman" w:cs="Calibri"/>
          <w:sz w:val="22"/>
          <w:szCs w:val="22"/>
        </w:rPr>
        <w:t xml:space="preserve"> del empleador de origen que es un empresario extranjero, o</w:t>
      </w:r>
    </w:p>
    <w:p w14:paraId="64A284A7" w14:textId="07EA3648" w:rsidR="00E24823" w:rsidRDefault="00E24823" w:rsidP="00E24823">
      <w:pPr>
        <w:spacing w:after="0" w:line="100" w:lineRule="atLeast"/>
        <w:jc w:val="both"/>
        <w:rPr>
          <w:rFonts w:eastAsia="Times New Roman" w:cs="Calibri"/>
          <w:sz w:val="22"/>
          <w:szCs w:val="22"/>
        </w:rPr>
      </w:pPr>
      <w:r w:rsidRPr="001730FD">
        <w:rPr>
          <w:rFonts w:eastAsia="Times New Roman" w:cs="Calibri"/>
          <w:sz w:val="22"/>
          <w:szCs w:val="22"/>
        </w:rPr>
        <w:t xml:space="preserve">b) pertenece </w:t>
      </w:r>
      <w:r w:rsidRPr="001730FD">
        <w:rPr>
          <w:rFonts w:eastAsia="Times New Roman" w:cs="Calibri"/>
          <w:b/>
          <w:bCs/>
          <w:sz w:val="22"/>
          <w:szCs w:val="22"/>
        </w:rPr>
        <w:t>al mismo grupo de empresas</w:t>
      </w:r>
      <w:r w:rsidRPr="001730FD">
        <w:rPr>
          <w:rFonts w:eastAsia="Times New Roman" w:cs="Calibri"/>
          <w:sz w:val="22"/>
          <w:szCs w:val="22"/>
        </w:rPr>
        <w:t xml:space="preserve"> que el empleador de origen;</w:t>
      </w:r>
    </w:p>
    <w:p w14:paraId="5F078DD3" w14:textId="77777777" w:rsidR="00322E39" w:rsidRPr="00322E39" w:rsidRDefault="00322E39" w:rsidP="00322E39">
      <w:pPr>
        <w:spacing w:after="0" w:line="100" w:lineRule="atLeast"/>
        <w:jc w:val="both"/>
        <w:rPr>
          <w:rFonts w:eastAsia="Times New Roman" w:cs="Calibri"/>
          <w:bCs/>
          <w:sz w:val="22"/>
          <w:szCs w:val="22"/>
        </w:rPr>
      </w:pPr>
      <w:r w:rsidRPr="00322E39">
        <w:rPr>
          <w:rFonts w:eastAsia="Times New Roman" w:cs="Calibri"/>
          <w:bCs/>
          <w:sz w:val="22"/>
          <w:szCs w:val="22"/>
        </w:rPr>
        <w:t xml:space="preserve">Un extranjero al que se le conceda un permiso de residencia temporal para realizar trabajos en el marco de una transferencia intraempresarial </w:t>
      </w:r>
      <w:r w:rsidRPr="00322E39">
        <w:rPr>
          <w:rFonts w:eastAsia="Times New Roman" w:cs="Calibri"/>
          <w:b/>
          <w:sz w:val="22"/>
          <w:szCs w:val="22"/>
        </w:rPr>
        <w:t>deberá residir fuera del territorio de la República de Polonia y de la Unión Europea</w:t>
      </w:r>
      <w:r w:rsidRPr="00322E39">
        <w:rPr>
          <w:rFonts w:eastAsia="Times New Roman" w:cs="Calibri"/>
          <w:bCs/>
          <w:sz w:val="22"/>
          <w:szCs w:val="22"/>
        </w:rPr>
        <w:t>, salvo que solicite otro permiso de este tipo.</w:t>
      </w:r>
    </w:p>
    <w:p w14:paraId="1E411193" w14:textId="6DFBBDD8" w:rsidR="00774182" w:rsidRDefault="00AC35E1">
      <w:pPr>
        <w:spacing w:line="100" w:lineRule="atLeast"/>
        <w:jc w:val="both"/>
        <w:rPr>
          <w:rFonts w:cs="Times New Roman"/>
          <w:bCs/>
          <w:sz w:val="22"/>
          <w:szCs w:val="22"/>
        </w:rPr>
      </w:pPr>
      <w:r w:rsidRPr="00173D9D">
        <w:rPr>
          <w:rFonts w:cs="Times New Roman"/>
          <w:bCs/>
          <w:sz w:val="22"/>
          <w:szCs w:val="22"/>
        </w:rPr>
        <w:t xml:space="preserve">La entidad </w:t>
      </w:r>
      <w:r w:rsidR="00513F41" w:rsidRPr="00173D9D">
        <w:rPr>
          <w:rFonts w:cs="Times New Roman"/>
          <w:bCs/>
          <w:sz w:val="22"/>
          <w:szCs w:val="22"/>
        </w:rPr>
        <w:t>receptora</w:t>
      </w:r>
      <w:r w:rsidRPr="00173D9D">
        <w:rPr>
          <w:rFonts w:cs="Times New Roman"/>
          <w:bCs/>
          <w:sz w:val="22"/>
          <w:szCs w:val="22"/>
        </w:rPr>
        <w:t xml:space="preserve"> presenta solicitud </w:t>
      </w:r>
      <w:r w:rsidR="00EF5603" w:rsidRPr="00173D9D">
        <w:rPr>
          <w:rFonts w:cs="Times New Roman"/>
          <w:bCs/>
          <w:sz w:val="22"/>
          <w:szCs w:val="22"/>
        </w:rPr>
        <w:t xml:space="preserve">para obtener </w:t>
      </w:r>
      <w:r w:rsidR="00EF5603" w:rsidRPr="00173D9D">
        <w:rPr>
          <w:rFonts w:cs="Times New Roman"/>
          <w:b/>
          <w:sz w:val="22"/>
          <w:szCs w:val="22"/>
        </w:rPr>
        <w:t>otro</w:t>
      </w:r>
      <w:r w:rsidR="00646214" w:rsidRPr="00173D9D">
        <w:rPr>
          <w:rFonts w:cs="Times New Roman"/>
          <w:bCs/>
          <w:sz w:val="22"/>
          <w:szCs w:val="22"/>
        </w:rPr>
        <w:t xml:space="preserve"> permiso </w:t>
      </w:r>
      <w:r w:rsidRPr="00173D9D">
        <w:rPr>
          <w:rFonts w:cs="Times New Roman"/>
          <w:bCs/>
          <w:sz w:val="22"/>
          <w:szCs w:val="22"/>
        </w:rPr>
        <w:t xml:space="preserve">para </w:t>
      </w:r>
      <w:r w:rsidRPr="00173D9D">
        <w:rPr>
          <w:rFonts w:cs="Times New Roman"/>
          <w:b/>
          <w:sz w:val="22"/>
          <w:szCs w:val="22"/>
        </w:rPr>
        <w:t>trabajar en el marco d</w:t>
      </w:r>
      <w:r w:rsidR="00646214" w:rsidRPr="00173D9D">
        <w:rPr>
          <w:rFonts w:cs="Times New Roman"/>
          <w:b/>
          <w:bCs/>
          <w:sz w:val="22"/>
          <w:szCs w:val="22"/>
        </w:rPr>
        <w:t>e</w:t>
      </w:r>
      <w:r w:rsidR="00A6785A" w:rsidRPr="00173D9D">
        <w:rPr>
          <w:rFonts w:cs="Times New Roman"/>
          <w:b/>
          <w:bCs/>
          <w:sz w:val="22"/>
          <w:szCs w:val="22"/>
        </w:rPr>
        <w:t xml:space="preserve"> un</w:t>
      </w:r>
      <w:r w:rsidR="00646214" w:rsidRPr="00173D9D">
        <w:rPr>
          <w:rFonts w:cs="Times New Roman"/>
          <w:b/>
          <w:bCs/>
          <w:sz w:val="22"/>
          <w:szCs w:val="22"/>
        </w:rPr>
        <w:t xml:space="preserve"> </w:t>
      </w:r>
      <w:r w:rsidR="00646214"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646214" w:rsidRPr="00173D9D">
        <w:rPr>
          <w:rFonts w:cs="Times New Roman"/>
          <w:bCs/>
          <w:sz w:val="22"/>
          <w:szCs w:val="22"/>
        </w:rPr>
        <w:t xml:space="preserve"> </w:t>
      </w:r>
      <w:r w:rsidRPr="00173D9D">
        <w:rPr>
          <w:rFonts w:cs="Times New Roman"/>
          <w:bCs/>
          <w:sz w:val="22"/>
          <w:szCs w:val="22"/>
        </w:rPr>
        <w:t xml:space="preserve">y la solicitud de permiso de residencia temporal </w:t>
      </w:r>
      <w:r w:rsidR="00A6785A" w:rsidRPr="00173D9D">
        <w:rPr>
          <w:rFonts w:cs="Times New Roman"/>
          <w:b/>
          <w:sz w:val="22"/>
          <w:szCs w:val="22"/>
        </w:rPr>
        <w:t>para fines</w:t>
      </w:r>
      <w:r w:rsidR="009A1990" w:rsidRPr="00173D9D">
        <w:rPr>
          <w:rFonts w:cs="Times New Roman"/>
          <w:b/>
          <w:sz w:val="22"/>
          <w:szCs w:val="22"/>
        </w:rPr>
        <w:t xml:space="preserve"> de</w:t>
      </w:r>
      <w:r w:rsidRPr="00173D9D">
        <w:rPr>
          <w:rFonts w:cs="Times New Roman"/>
          <w:b/>
          <w:sz w:val="22"/>
          <w:szCs w:val="22"/>
        </w:rPr>
        <w:t xml:space="preserve"> </w:t>
      </w:r>
      <w:r w:rsidR="00A6785A" w:rsidRPr="00173D9D">
        <w:rPr>
          <w:rFonts w:cs="Times New Roman"/>
          <w:b/>
          <w:sz w:val="22"/>
          <w:szCs w:val="22"/>
        </w:rPr>
        <w:t xml:space="preserve">la </w:t>
      </w:r>
      <w:r w:rsidR="009A1990" w:rsidRPr="00173D9D">
        <w:rPr>
          <w:rFonts w:cs="Times New Roman"/>
          <w:b/>
          <w:sz w:val="22"/>
          <w:szCs w:val="22"/>
        </w:rPr>
        <w:t xml:space="preserve">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cs="Times New Roman"/>
          <w:bCs/>
          <w:sz w:val="22"/>
          <w:szCs w:val="22"/>
        </w:rPr>
        <w:t>, a más tardar el último día de la estancia legal del extranjero en el territorio de la República de Polonia.</w:t>
      </w:r>
    </w:p>
    <w:p w14:paraId="75656015" w14:textId="0EA714E8" w:rsidR="00322E39" w:rsidRDefault="00322E39" w:rsidP="00322E39">
      <w:pPr>
        <w:spacing w:line="100" w:lineRule="atLeast"/>
        <w:jc w:val="both"/>
        <w:rPr>
          <w:b/>
          <w:bCs/>
          <w:sz w:val="22"/>
          <w:szCs w:val="22"/>
        </w:rPr>
      </w:pPr>
      <w:r w:rsidRPr="00322E39">
        <w:rPr>
          <w:bCs/>
          <w:sz w:val="22"/>
          <w:szCs w:val="22"/>
        </w:rPr>
        <w:t xml:space="preserve">Las solicitudes para los permisos de residencia temporal mencionados anteriormente deberán presentarse </w:t>
      </w:r>
      <w:r w:rsidRPr="00322E39">
        <w:rPr>
          <w:b/>
          <w:bCs/>
          <w:sz w:val="22"/>
          <w:szCs w:val="22"/>
        </w:rPr>
        <w:t>en papel, en un formulario aparte.</w:t>
      </w:r>
    </w:p>
    <w:p w14:paraId="3AD9B923" w14:textId="77777777" w:rsidR="00346C53" w:rsidRPr="00322E39" w:rsidRDefault="00346C53" w:rsidP="00322E39">
      <w:pPr>
        <w:spacing w:line="100" w:lineRule="atLeast"/>
        <w:jc w:val="both"/>
        <w:rPr>
          <w:b/>
          <w:bCs/>
          <w:sz w:val="22"/>
          <w:szCs w:val="22"/>
        </w:rPr>
      </w:pPr>
    </w:p>
    <w:p w14:paraId="1FD09DF9" w14:textId="77777777" w:rsidR="00346C53" w:rsidRPr="00346C53" w:rsidRDefault="00346C53" w:rsidP="00346C53">
      <w:pPr>
        <w:spacing w:line="100" w:lineRule="atLeast"/>
        <w:jc w:val="both"/>
        <w:rPr>
          <w:rFonts w:cs="Calibri"/>
          <w:bCs/>
          <w:sz w:val="22"/>
          <w:szCs w:val="22"/>
        </w:rPr>
      </w:pPr>
      <w:r w:rsidRPr="00346C53">
        <w:rPr>
          <w:rFonts w:cs="Calibri"/>
          <w:bCs/>
          <w:sz w:val="22"/>
          <w:szCs w:val="22"/>
        </w:rPr>
        <w:t>MIEMBRO DE LA FAMILIA SEPARADA</w:t>
      </w:r>
    </w:p>
    <w:p w14:paraId="21490EBC" w14:textId="77777777" w:rsidR="00346C53" w:rsidRPr="00346C53" w:rsidRDefault="00346C53" w:rsidP="00346C53">
      <w:pPr>
        <w:spacing w:line="100" w:lineRule="atLeast"/>
        <w:jc w:val="both"/>
        <w:rPr>
          <w:rFonts w:cs="Calibri"/>
          <w:sz w:val="22"/>
          <w:szCs w:val="22"/>
        </w:rPr>
      </w:pPr>
      <w:r w:rsidRPr="00346C53">
        <w:rPr>
          <w:rFonts w:cs="Calibri"/>
          <w:sz w:val="22"/>
          <w:szCs w:val="22"/>
        </w:rPr>
        <w:t xml:space="preserve">La solicitud de </w:t>
      </w:r>
      <w:r w:rsidRPr="00346C53">
        <w:rPr>
          <w:rFonts w:cs="Calibri"/>
          <w:b/>
          <w:bCs/>
          <w:sz w:val="22"/>
          <w:szCs w:val="22"/>
        </w:rPr>
        <w:t>permiso de residencia temporal para la reagrupación familiar, a que se refiere el artículo 159, apartado 1, de la Ley de Extranjería, dirigida a un extranjero residente fuera de la República de Polonia, debe ser presentada por un miembro de la familia separada</w:t>
      </w:r>
      <w:r w:rsidRPr="00346C53">
        <w:rPr>
          <w:rFonts w:cs="Calibri"/>
          <w:sz w:val="22"/>
          <w:szCs w:val="22"/>
        </w:rPr>
        <w:t xml:space="preserve">, es decir, un extranjero residente en el territorio de la República de Polonia que tenga un fundamento jurídico adecuado para residir en Polonia (véase el apartado 4.6.3). </w:t>
      </w:r>
    </w:p>
    <w:p w14:paraId="0AC6FB65" w14:textId="77777777" w:rsidR="00346C53" w:rsidRPr="00346C53" w:rsidRDefault="00346C53" w:rsidP="00346C53">
      <w:pPr>
        <w:spacing w:line="100" w:lineRule="atLeast"/>
        <w:jc w:val="both"/>
        <w:rPr>
          <w:rFonts w:cs="Calibri"/>
          <w:sz w:val="22"/>
          <w:szCs w:val="22"/>
        </w:rPr>
      </w:pPr>
      <w:r w:rsidRPr="00346C53">
        <w:rPr>
          <w:rFonts w:cs="Calibri"/>
          <w:sz w:val="22"/>
          <w:szCs w:val="22"/>
        </w:rPr>
        <w:t xml:space="preserve">La solicitud de permiso de residencia temporal para un </w:t>
      </w:r>
      <w:r w:rsidRPr="00346C53">
        <w:rPr>
          <w:rFonts w:cs="Calibri"/>
          <w:b/>
          <w:bCs/>
          <w:sz w:val="22"/>
          <w:szCs w:val="22"/>
        </w:rPr>
        <w:t>extranjero que reside fuera de la República de Polonia, a que se refieren los puntos 1, 3, 4 o 6 del artículo 160 de la Ley de Extranjería</w:t>
      </w:r>
      <w:r w:rsidRPr="00346C53">
        <w:rPr>
          <w:rFonts w:cs="Calibri"/>
          <w:sz w:val="22"/>
          <w:szCs w:val="22"/>
        </w:rPr>
        <w:t>, deberá ser presentada por un miembro de la familia separada, es decir, un ciudadano polaco, un ciudadano de otro Estado miembro de la Unión Europea, un Estado miembro de la Asociación Europea de Libre Comercio (AELC) -parte del Acuerdo sobre el Espacio Económico Europeo, la Confederación Suiza o un ciudadano del Reino Unido de Gran Bretaña e Irlanda del Norte, a que se refieren los apartados 1, letras b y d del artículo 10 del Acuerdo de Retirada, que resida en el territorio de la República de Polonia.</w:t>
      </w:r>
    </w:p>
    <w:p w14:paraId="6269B799" w14:textId="77777777" w:rsidR="00346C53" w:rsidRPr="00346C53" w:rsidRDefault="00346C53" w:rsidP="00346C53">
      <w:pPr>
        <w:spacing w:line="100" w:lineRule="atLeast"/>
        <w:jc w:val="both"/>
        <w:rPr>
          <w:b/>
          <w:bCs/>
          <w:sz w:val="22"/>
          <w:szCs w:val="22"/>
        </w:rPr>
      </w:pPr>
      <w:r w:rsidRPr="00346C53">
        <w:rPr>
          <w:bCs/>
          <w:sz w:val="22"/>
          <w:szCs w:val="22"/>
        </w:rPr>
        <w:t xml:space="preserve">Las solicitudes para los permisos de residencia temporal mencionados anteriormente deberán presentarse </w:t>
      </w:r>
      <w:r w:rsidRPr="00346C53">
        <w:rPr>
          <w:b/>
          <w:bCs/>
          <w:sz w:val="22"/>
          <w:szCs w:val="22"/>
        </w:rPr>
        <w:t>en papel, en un formulario aparte.</w:t>
      </w:r>
    </w:p>
    <w:p w14:paraId="0BAC1B36" w14:textId="77777777" w:rsidR="00346C53" w:rsidRPr="00173D9D" w:rsidRDefault="00346C53">
      <w:pPr>
        <w:spacing w:line="100" w:lineRule="atLeast"/>
        <w:jc w:val="both"/>
        <w:rPr>
          <w:bCs/>
          <w:sz w:val="22"/>
          <w:szCs w:val="22"/>
        </w:rPr>
      </w:pPr>
    </w:p>
    <w:p w14:paraId="414BE8A1" w14:textId="47046FC8" w:rsidR="00774182" w:rsidRPr="00173D9D" w:rsidRDefault="00646214" w:rsidP="008552A0">
      <w:pPr>
        <w:spacing w:line="100" w:lineRule="atLeast"/>
        <w:jc w:val="both"/>
        <w:rPr>
          <w:rFonts w:cs="Times New Roman"/>
          <w:sz w:val="22"/>
          <w:szCs w:val="22"/>
        </w:rPr>
      </w:pPr>
      <w:r w:rsidRPr="00173D9D">
        <w:rPr>
          <w:rFonts w:cs="Times New Roman"/>
          <w:sz w:val="22"/>
          <w:szCs w:val="22"/>
        </w:rPr>
        <w:t xml:space="preserve">En </w:t>
      </w:r>
      <w:r w:rsidR="00EF5603" w:rsidRPr="00173D9D">
        <w:rPr>
          <w:rFonts w:cs="Times New Roman"/>
          <w:sz w:val="22"/>
          <w:szCs w:val="22"/>
        </w:rPr>
        <w:t xml:space="preserve">el </w:t>
      </w:r>
      <w:r w:rsidRPr="00173D9D">
        <w:rPr>
          <w:rFonts w:cs="Times New Roman"/>
          <w:sz w:val="22"/>
          <w:szCs w:val="22"/>
        </w:rPr>
        <w:t xml:space="preserve">caso de </w:t>
      </w:r>
      <w:r w:rsidR="00EF5603" w:rsidRPr="00173D9D">
        <w:rPr>
          <w:rFonts w:cs="Times New Roman"/>
          <w:sz w:val="22"/>
          <w:szCs w:val="22"/>
        </w:rPr>
        <w:t>un</w:t>
      </w:r>
      <w:r w:rsidRPr="00173D9D">
        <w:rPr>
          <w:rFonts w:cs="Times New Roman"/>
          <w:sz w:val="22"/>
          <w:szCs w:val="22"/>
        </w:rPr>
        <w:t xml:space="preserve"> extranjero</w:t>
      </w:r>
      <w:r w:rsidR="00EF5603" w:rsidRPr="00173D9D">
        <w:rPr>
          <w:rFonts w:cs="Times New Roman"/>
          <w:sz w:val="22"/>
          <w:szCs w:val="22"/>
        </w:rPr>
        <w:t xml:space="preserve"> que</w:t>
      </w:r>
      <w:r w:rsidRPr="00173D9D">
        <w:rPr>
          <w:rFonts w:cs="Times New Roman"/>
          <w:sz w:val="22"/>
          <w:szCs w:val="22"/>
        </w:rPr>
        <w:t xml:space="preserve"> sea</w:t>
      </w:r>
      <w:r w:rsidR="00774182" w:rsidRPr="00173D9D">
        <w:rPr>
          <w:rFonts w:cs="Times New Roman"/>
          <w:sz w:val="22"/>
          <w:szCs w:val="22"/>
        </w:rPr>
        <w:t>:</w:t>
      </w:r>
    </w:p>
    <w:p w14:paraId="1828331F" w14:textId="5FBA8BE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EF5603" w:rsidRPr="00173D9D">
        <w:rPr>
          <w:rFonts w:cs="Times New Roman"/>
          <w:b/>
          <w:bCs/>
          <w:sz w:val="22"/>
          <w:szCs w:val="22"/>
        </w:rPr>
        <w:t>una persona</w:t>
      </w:r>
      <w:r w:rsidR="00EF5603" w:rsidRPr="00173D9D">
        <w:rPr>
          <w:rFonts w:cs="Times New Roman"/>
          <w:sz w:val="22"/>
          <w:szCs w:val="22"/>
        </w:rPr>
        <w:t xml:space="preserve"> </w:t>
      </w:r>
      <w:r w:rsidR="00646214" w:rsidRPr="00173D9D">
        <w:rPr>
          <w:rFonts w:cs="Times New Roman"/>
          <w:b/>
          <w:sz w:val="22"/>
          <w:szCs w:val="22"/>
        </w:rPr>
        <w:t>menor de edad</w:t>
      </w:r>
      <w:r w:rsidRPr="00173D9D">
        <w:rPr>
          <w:rFonts w:cs="Times New Roman"/>
          <w:sz w:val="22"/>
          <w:szCs w:val="22"/>
        </w:rPr>
        <w:t xml:space="preserve"> – </w:t>
      </w:r>
      <w:r w:rsidR="00646214" w:rsidRPr="00173D9D">
        <w:rPr>
          <w:rFonts w:cs="Times New Roman"/>
          <w:sz w:val="22"/>
          <w:szCs w:val="22"/>
        </w:rPr>
        <w:t>la solicitud de permiso de residencia temporal se presenta</w:t>
      </w:r>
      <w:r w:rsidR="00BB22E9" w:rsidRPr="00173D9D">
        <w:rPr>
          <w:rFonts w:cs="Times New Roman"/>
          <w:sz w:val="22"/>
          <w:szCs w:val="22"/>
        </w:rPr>
        <w:t>rá</w:t>
      </w:r>
      <w:r w:rsidR="00646214" w:rsidRPr="00173D9D">
        <w:rPr>
          <w:rFonts w:cs="Times New Roman"/>
          <w:sz w:val="22"/>
          <w:szCs w:val="22"/>
        </w:rPr>
        <w:t xml:space="preserve"> por sus progenitores o por tutores legales establecidos </w:t>
      </w:r>
      <w:r w:rsidR="00BB22E9" w:rsidRPr="00173D9D">
        <w:rPr>
          <w:rFonts w:cs="Times New Roman"/>
          <w:sz w:val="22"/>
          <w:szCs w:val="22"/>
        </w:rPr>
        <w:t>judicialmente</w:t>
      </w:r>
      <w:r w:rsidR="00646214" w:rsidRPr="00173D9D">
        <w:rPr>
          <w:rFonts w:cs="Times New Roman"/>
          <w:sz w:val="22"/>
          <w:szCs w:val="22"/>
        </w:rPr>
        <w:t xml:space="preserve">, o por uno de los padres o uno de los tutores establecidos </w:t>
      </w:r>
      <w:r w:rsidR="00BB22E9" w:rsidRPr="00173D9D">
        <w:rPr>
          <w:rFonts w:cs="Times New Roman"/>
          <w:sz w:val="22"/>
          <w:szCs w:val="22"/>
        </w:rPr>
        <w:t>judicialmente</w:t>
      </w:r>
      <w:r w:rsidRPr="00173D9D">
        <w:rPr>
          <w:rFonts w:cs="Times New Roman"/>
          <w:sz w:val="22"/>
          <w:szCs w:val="22"/>
        </w:rPr>
        <w:t>;</w:t>
      </w:r>
    </w:p>
    <w:p w14:paraId="593DDC70" w14:textId="05A28D55"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EF5603" w:rsidRPr="00173D9D">
        <w:rPr>
          <w:rFonts w:cs="Times New Roman"/>
          <w:b/>
          <w:bCs/>
          <w:sz w:val="22"/>
          <w:szCs w:val="22"/>
        </w:rPr>
        <w:t>una persona</w:t>
      </w:r>
      <w:r w:rsidR="00EF5603" w:rsidRPr="00173D9D">
        <w:rPr>
          <w:rFonts w:cs="Times New Roman"/>
          <w:sz w:val="22"/>
          <w:szCs w:val="22"/>
        </w:rPr>
        <w:t xml:space="preserve"> </w:t>
      </w:r>
      <w:r w:rsidR="00646214" w:rsidRPr="00173D9D">
        <w:rPr>
          <w:rFonts w:cs="Times New Roman"/>
          <w:b/>
          <w:sz w:val="22"/>
          <w:szCs w:val="22"/>
        </w:rPr>
        <w:t>totalmente incapacitad</w:t>
      </w:r>
      <w:r w:rsidR="00EF5603" w:rsidRPr="00173D9D">
        <w:rPr>
          <w:rFonts w:cs="Times New Roman"/>
          <w:b/>
          <w:sz w:val="22"/>
          <w:szCs w:val="22"/>
        </w:rPr>
        <w:t>a</w:t>
      </w:r>
      <w:r w:rsidRPr="00173D9D">
        <w:rPr>
          <w:rFonts w:cs="Times New Roman"/>
          <w:sz w:val="22"/>
          <w:szCs w:val="22"/>
        </w:rPr>
        <w:t xml:space="preserve"> – </w:t>
      </w:r>
      <w:r w:rsidR="00646214" w:rsidRPr="00173D9D">
        <w:rPr>
          <w:rFonts w:cs="Times New Roman"/>
          <w:sz w:val="22"/>
          <w:szCs w:val="22"/>
        </w:rPr>
        <w:t>la solicitud de permiso de residencia temporal se presenta</w:t>
      </w:r>
      <w:r w:rsidR="00BB22E9" w:rsidRPr="00173D9D">
        <w:rPr>
          <w:rFonts w:cs="Times New Roman"/>
          <w:sz w:val="22"/>
          <w:szCs w:val="22"/>
        </w:rPr>
        <w:t>rá</w:t>
      </w:r>
      <w:r w:rsidR="00646214" w:rsidRPr="00173D9D">
        <w:rPr>
          <w:rFonts w:cs="Times New Roman"/>
          <w:sz w:val="22"/>
          <w:szCs w:val="22"/>
        </w:rPr>
        <w:t xml:space="preserve"> por su tutor legal establecido </w:t>
      </w:r>
      <w:r w:rsidR="00BB22E9" w:rsidRPr="00173D9D">
        <w:rPr>
          <w:rFonts w:cs="Times New Roman"/>
          <w:sz w:val="22"/>
          <w:szCs w:val="22"/>
        </w:rPr>
        <w:t>judicialmente</w:t>
      </w:r>
      <w:r w:rsidRPr="00173D9D">
        <w:rPr>
          <w:rFonts w:cs="Times New Roman"/>
          <w:sz w:val="22"/>
          <w:szCs w:val="22"/>
        </w:rPr>
        <w:t>;</w:t>
      </w:r>
    </w:p>
    <w:p w14:paraId="353EAD06" w14:textId="59336D66" w:rsidR="00774182" w:rsidRDefault="00774182">
      <w:pPr>
        <w:spacing w:line="100" w:lineRule="atLeast"/>
        <w:jc w:val="both"/>
        <w:rPr>
          <w:rFonts w:cs="Times New Roman"/>
          <w:sz w:val="22"/>
          <w:szCs w:val="22"/>
        </w:rPr>
      </w:pPr>
      <w:r w:rsidRPr="00173D9D">
        <w:rPr>
          <w:rFonts w:cs="Times New Roman"/>
          <w:sz w:val="22"/>
          <w:szCs w:val="22"/>
        </w:rPr>
        <w:t xml:space="preserve">3) </w:t>
      </w:r>
      <w:r w:rsidR="00EF5603" w:rsidRPr="00173D9D">
        <w:rPr>
          <w:rFonts w:cs="Times New Roman"/>
          <w:b/>
          <w:bCs/>
          <w:sz w:val="22"/>
          <w:szCs w:val="22"/>
        </w:rPr>
        <w:t>un</w:t>
      </w:r>
      <w:r w:rsidR="00EF5603" w:rsidRPr="00173D9D">
        <w:rPr>
          <w:rFonts w:cs="Times New Roman"/>
          <w:sz w:val="22"/>
          <w:szCs w:val="22"/>
        </w:rPr>
        <w:t xml:space="preserve"> </w:t>
      </w:r>
      <w:r w:rsidR="00597806" w:rsidRPr="00173D9D">
        <w:rPr>
          <w:rFonts w:cs="Times New Roman"/>
          <w:b/>
          <w:sz w:val="22"/>
          <w:szCs w:val="22"/>
        </w:rPr>
        <w:t xml:space="preserve">menor </w:t>
      </w:r>
      <w:r w:rsidR="00EF5603" w:rsidRPr="00173D9D">
        <w:rPr>
          <w:rFonts w:cs="Times New Roman"/>
          <w:b/>
          <w:sz w:val="22"/>
          <w:szCs w:val="22"/>
        </w:rPr>
        <w:t>sin tutela</w:t>
      </w:r>
      <w:r w:rsidRPr="00173D9D">
        <w:rPr>
          <w:rFonts w:cs="Times New Roman"/>
          <w:sz w:val="22"/>
          <w:szCs w:val="22"/>
        </w:rPr>
        <w:t xml:space="preserve"> – </w:t>
      </w:r>
      <w:r w:rsidR="00597806" w:rsidRPr="00173D9D">
        <w:rPr>
          <w:rFonts w:cs="Times New Roman"/>
          <w:sz w:val="22"/>
          <w:szCs w:val="22"/>
        </w:rPr>
        <w:t>la solicitud de permiso de residencia temporal se presenta</w:t>
      </w:r>
      <w:r w:rsidR="00BB22E9" w:rsidRPr="00173D9D">
        <w:rPr>
          <w:rFonts w:cs="Times New Roman"/>
          <w:sz w:val="22"/>
          <w:szCs w:val="22"/>
        </w:rPr>
        <w:t>rá</w:t>
      </w:r>
      <w:r w:rsidR="00597806" w:rsidRPr="00173D9D">
        <w:rPr>
          <w:rFonts w:cs="Times New Roman"/>
          <w:sz w:val="22"/>
          <w:szCs w:val="22"/>
        </w:rPr>
        <w:t xml:space="preserve"> por un agente judicial</w:t>
      </w:r>
      <w:r w:rsidR="00281E59">
        <w:rPr>
          <w:rFonts w:cs="Times New Roman"/>
          <w:sz w:val="22"/>
          <w:szCs w:val="22"/>
        </w:rPr>
        <w:t xml:space="preserve"> </w:t>
      </w:r>
      <w:r w:rsidR="00281E59" w:rsidRPr="00281E59">
        <w:rPr>
          <w:rFonts w:cs="Calibri"/>
          <w:i/>
          <w:iCs/>
          <w:sz w:val="22"/>
          <w:szCs w:val="22"/>
        </w:rPr>
        <w:t>[</w:t>
      </w:r>
      <w:r w:rsidR="00281E59">
        <w:rPr>
          <w:rFonts w:cs="Calibri"/>
          <w:i/>
          <w:iCs/>
          <w:sz w:val="22"/>
          <w:szCs w:val="22"/>
        </w:rPr>
        <w:t>kurator</w:t>
      </w:r>
      <w:r w:rsidR="00281E59" w:rsidRPr="00281E59">
        <w:rPr>
          <w:rFonts w:cs="Calibri"/>
          <w:i/>
          <w:iCs/>
          <w:sz w:val="22"/>
          <w:szCs w:val="22"/>
        </w:rPr>
        <w:t>]</w:t>
      </w:r>
      <w:r w:rsidRPr="00173D9D">
        <w:rPr>
          <w:rFonts w:cs="Times New Roman"/>
          <w:sz w:val="22"/>
          <w:szCs w:val="22"/>
        </w:rPr>
        <w:t>.</w:t>
      </w:r>
    </w:p>
    <w:p w14:paraId="24F8D5BF" w14:textId="792CC53E" w:rsidR="00981723" w:rsidRDefault="00981723">
      <w:pPr>
        <w:spacing w:line="100" w:lineRule="atLeast"/>
        <w:jc w:val="both"/>
        <w:rPr>
          <w:rFonts w:cs="Times New Roman"/>
          <w:sz w:val="22"/>
          <w:szCs w:val="22"/>
        </w:rPr>
      </w:pPr>
    </w:p>
    <w:p w14:paraId="0AA112AA" w14:textId="77777777" w:rsidR="00981723" w:rsidRPr="00981723" w:rsidRDefault="00981723" w:rsidP="00981723">
      <w:pPr>
        <w:spacing w:line="100" w:lineRule="atLeast"/>
        <w:jc w:val="both"/>
        <w:rPr>
          <w:rFonts w:cs="Calibri"/>
          <w:bCs/>
          <w:sz w:val="22"/>
          <w:szCs w:val="22"/>
        </w:rPr>
      </w:pPr>
      <w:r w:rsidRPr="00981723">
        <w:rPr>
          <w:rFonts w:cs="Calibri"/>
          <w:b/>
          <w:bCs/>
          <w:sz w:val="22"/>
          <w:szCs w:val="22"/>
        </w:rPr>
        <w:t>NOTA</w:t>
      </w:r>
      <w:r w:rsidRPr="00981723">
        <w:rPr>
          <w:rFonts w:cs="Calibri"/>
          <w:bCs/>
          <w:sz w:val="22"/>
          <w:szCs w:val="22"/>
        </w:rPr>
        <w:t>:</w:t>
      </w:r>
    </w:p>
    <w:p w14:paraId="6055C70B" w14:textId="77777777" w:rsidR="00981723" w:rsidRPr="00981723" w:rsidRDefault="00981723" w:rsidP="00981723">
      <w:pPr>
        <w:spacing w:line="100" w:lineRule="atLeast"/>
        <w:jc w:val="both"/>
        <w:rPr>
          <w:rFonts w:cs="Calibri"/>
          <w:bCs/>
          <w:sz w:val="22"/>
          <w:szCs w:val="22"/>
        </w:rPr>
      </w:pPr>
      <w:r w:rsidRPr="00981723">
        <w:rPr>
          <w:rFonts w:cs="Calibri"/>
          <w:b/>
          <w:bCs/>
          <w:sz w:val="22"/>
          <w:szCs w:val="22"/>
        </w:rPr>
        <w:t xml:space="preserve">Se expide una tarjeta de residencia al entrar en Polonia a todo extranjero al que se le haya concedido un permiso de residencia temporal para trabajar en el marco de una transferencia intraempresarial, </w:t>
      </w:r>
      <w:r w:rsidRPr="00981723">
        <w:rPr>
          <w:rFonts w:cs="Calibri"/>
          <w:sz w:val="22"/>
          <w:szCs w:val="22"/>
        </w:rPr>
        <w:t>según lo dispuesto en el artículo 139a, apartado 1, de la Ley de Extranjería,</w:t>
      </w:r>
      <w:r w:rsidRPr="00981723">
        <w:rPr>
          <w:rFonts w:cs="Calibri"/>
          <w:b/>
          <w:bCs/>
          <w:sz w:val="22"/>
          <w:szCs w:val="22"/>
        </w:rPr>
        <w:t xml:space="preserve"> o un permiso de residencia </w:t>
      </w:r>
      <w:r w:rsidRPr="00981723">
        <w:rPr>
          <w:rFonts w:cs="Calibri"/>
          <w:b/>
          <w:bCs/>
          <w:sz w:val="22"/>
          <w:szCs w:val="22"/>
        </w:rPr>
        <w:lastRenderedPageBreak/>
        <w:t xml:space="preserve">temporal, según lo dispuesto en el artículo 159, apartado 1, o en el artículo 160, puntos 1, 3, 4 o 6, </w:t>
      </w:r>
      <w:r w:rsidRPr="00981723">
        <w:rPr>
          <w:rFonts w:cs="Calibri"/>
          <w:sz w:val="22"/>
          <w:szCs w:val="22"/>
        </w:rPr>
        <w:t>de la Ley de Extranjería, expedido a un extranjero residente fuera de la República de Polonia.</w:t>
      </w:r>
      <w:r w:rsidRPr="00981723">
        <w:rPr>
          <w:rFonts w:cs="Calibri"/>
          <w:bCs/>
          <w:sz w:val="22"/>
          <w:szCs w:val="22"/>
        </w:rPr>
        <w:t xml:space="preserve"> </w:t>
      </w:r>
    </w:p>
    <w:p w14:paraId="55C1CF2E" w14:textId="77777777" w:rsidR="00981723" w:rsidRPr="00981723" w:rsidRDefault="00981723" w:rsidP="00981723">
      <w:pPr>
        <w:spacing w:line="100" w:lineRule="atLeast"/>
        <w:jc w:val="both"/>
        <w:rPr>
          <w:rFonts w:cs="Calibri"/>
          <w:sz w:val="22"/>
          <w:szCs w:val="22"/>
        </w:rPr>
      </w:pPr>
      <w:r w:rsidRPr="00981723">
        <w:rPr>
          <w:rFonts w:cs="Calibri"/>
          <w:sz w:val="22"/>
          <w:szCs w:val="22"/>
        </w:rPr>
        <w:t>Para poder utilizar los permisos de residencia temporal concedidos, el cónsul expide, a solicitud del extranjero, un visado Schengen o un visado nacional para:</w:t>
      </w:r>
    </w:p>
    <w:p w14:paraId="0735FDEB" w14:textId="77777777" w:rsidR="00981723" w:rsidRPr="00981723" w:rsidRDefault="00981723" w:rsidP="00981723">
      <w:pPr>
        <w:spacing w:line="100" w:lineRule="atLeast"/>
        <w:jc w:val="both"/>
        <w:rPr>
          <w:rFonts w:cs="Calibri"/>
          <w:sz w:val="22"/>
          <w:szCs w:val="22"/>
        </w:rPr>
      </w:pPr>
      <w:r w:rsidRPr="00981723">
        <w:rPr>
          <w:rFonts w:cs="Calibri"/>
          <w:sz w:val="22"/>
          <w:szCs w:val="22"/>
        </w:rPr>
        <w:t>- ejercer el permiso de residencia temporal para trabajar en el marco de una transferencia intraempresarial, o</w:t>
      </w:r>
    </w:p>
    <w:p w14:paraId="3D5ACA8E" w14:textId="77777777" w:rsidR="00981723" w:rsidRPr="00981723" w:rsidRDefault="00981723" w:rsidP="00981723">
      <w:pPr>
        <w:spacing w:line="100" w:lineRule="atLeast"/>
        <w:jc w:val="both"/>
        <w:rPr>
          <w:rFonts w:cs="Calibri"/>
          <w:sz w:val="22"/>
          <w:szCs w:val="22"/>
        </w:rPr>
      </w:pPr>
      <w:r w:rsidRPr="00981723">
        <w:rPr>
          <w:rFonts w:cs="Calibri"/>
          <w:sz w:val="22"/>
          <w:szCs w:val="22"/>
        </w:rPr>
        <w:t>- ejercer el permiso de residencia temporal por reagrupación familiar, o</w:t>
      </w:r>
    </w:p>
    <w:p w14:paraId="5F198D8A" w14:textId="77777777" w:rsidR="00981723" w:rsidRPr="00981723" w:rsidRDefault="00981723" w:rsidP="00981723">
      <w:pPr>
        <w:spacing w:line="100" w:lineRule="atLeast"/>
        <w:jc w:val="both"/>
        <w:rPr>
          <w:rFonts w:cs="Calibri"/>
          <w:sz w:val="22"/>
          <w:szCs w:val="22"/>
        </w:rPr>
      </w:pPr>
      <w:r w:rsidRPr="00981723">
        <w:rPr>
          <w:rFonts w:cs="Calibri"/>
          <w:sz w:val="22"/>
          <w:szCs w:val="22"/>
        </w:rPr>
        <w:t>- ejercer el permiso de residencia temporal, según lo dispuesto en el artículo 160, puntos 1, 3, 4 o 6, de la Ley de Extranjería</w:t>
      </w:r>
    </w:p>
    <w:p w14:paraId="7257CCCF" w14:textId="77777777" w:rsidR="00981723" w:rsidRPr="00981723" w:rsidRDefault="00981723" w:rsidP="00981723">
      <w:pPr>
        <w:spacing w:line="100" w:lineRule="atLeast"/>
        <w:jc w:val="both"/>
        <w:rPr>
          <w:rFonts w:cs="Calibri"/>
          <w:bCs/>
          <w:sz w:val="22"/>
          <w:szCs w:val="22"/>
        </w:rPr>
      </w:pPr>
      <w:r w:rsidRPr="00981723">
        <w:rPr>
          <w:rFonts w:cs="Calibri"/>
          <w:bCs/>
          <w:sz w:val="22"/>
          <w:szCs w:val="22"/>
        </w:rPr>
        <w:t xml:space="preserve">Para obtener una tarjeta de residencia, </w:t>
      </w:r>
      <w:r w:rsidRPr="00981723">
        <w:rPr>
          <w:rFonts w:cs="Calibri"/>
          <w:b/>
          <w:sz w:val="22"/>
          <w:szCs w:val="22"/>
        </w:rPr>
        <w:t>el extranjero</w:t>
      </w:r>
      <w:r w:rsidRPr="00981723">
        <w:rPr>
          <w:rFonts w:cs="Calibri"/>
          <w:bCs/>
          <w:sz w:val="22"/>
          <w:szCs w:val="22"/>
        </w:rPr>
        <w:t xml:space="preserve"> que posea el permiso de residencia temporal mencionado anteriormente, </w:t>
      </w:r>
      <w:r w:rsidRPr="00981723">
        <w:rPr>
          <w:rFonts w:cs="Calibri"/>
          <w:b/>
          <w:sz w:val="22"/>
          <w:szCs w:val="22"/>
        </w:rPr>
        <w:t>así como un permiso de residencia temporal para la movilidad a largo plazo</w:t>
      </w:r>
      <w:r w:rsidRPr="00981723">
        <w:rPr>
          <w:rFonts w:cs="Calibri"/>
          <w:bCs/>
          <w:sz w:val="22"/>
          <w:szCs w:val="22"/>
        </w:rPr>
        <w:t xml:space="preserve"> de un gerente, especialista o aprendiz en el marco de una transferencia intracempresarial, deberá presentar </w:t>
      </w:r>
      <w:r w:rsidRPr="00981723">
        <w:rPr>
          <w:rFonts w:cs="Calibri"/>
          <w:b/>
          <w:sz w:val="22"/>
          <w:szCs w:val="22"/>
        </w:rPr>
        <w:t>solicitud aparte por escrito al Voivoda para obtener la tarjeta de residencia</w:t>
      </w:r>
      <w:r w:rsidRPr="00981723">
        <w:rPr>
          <w:rFonts w:cs="Calibri"/>
          <w:bCs/>
          <w:sz w:val="22"/>
          <w:szCs w:val="22"/>
        </w:rPr>
        <w:t xml:space="preserve"> (véase el Capítulo V). </w:t>
      </w:r>
    </w:p>
    <w:p w14:paraId="4A03C545" w14:textId="6BB09B96" w:rsidR="00774182" w:rsidRPr="00173D9D" w:rsidRDefault="00774182">
      <w:pPr>
        <w:pStyle w:val="Nagwek2"/>
        <w:spacing w:after="200"/>
        <w:rPr>
          <w:rFonts w:eastAsia="Times New Roman" w:cs="Times New Roman"/>
          <w:color w:val="FF3333"/>
        </w:rPr>
      </w:pPr>
      <w:bookmarkStart w:id="113" w:name="_Toc386286362"/>
      <w:bookmarkStart w:id="114" w:name="_Toc505338748"/>
      <w:bookmarkStart w:id="115" w:name="_Toc5972869"/>
      <w:bookmarkStart w:id="116" w:name="_Toc192480128"/>
      <w:bookmarkStart w:id="117" w:name="_Toc228195705"/>
      <w:r w:rsidRPr="00173D9D">
        <w:t xml:space="preserve">4.3  </w:t>
      </w:r>
      <w:bookmarkEnd w:id="113"/>
      <w:bookmarkEnd w:id="114"/>
      <w:bookmarkEnd w:id="115"/>
      <w:r w:rsidR="009A1990" w:rsidRPr="00173D9D">
        <w:t xml:space="preserve">OTRA INFORMACIÓN </w:t>
      </w:r>
      <w:r w:rsidR="00037841" w:rsidRPr="00173D9D">
        <w:t>RELEVANTE</w:t>
      </w:r>
      <w:bookmarkEnd w:id="116"/>
      <w:bookmarkEnd w:id="117"/>
    </w:p>
    <w:p w14:paraId="58CA63D3" w14:textId="77777777" w:rsidR="003E2AF6" w:rsidRPr="00420402" w:rsidRDefault="003E2AF6" w:rsidP="003E2AF6">
      <w:pPr>
        <w:spacing w:line="100" w:lineRule="atLeast"/>
        <w:jc w:val="both"/>
        <w:rPr>
          <w:rFonts w:asciiTheme="minorHAnsi" w:hAnsiTheme="minorHAnsi" w:cstheme="minorHAnsi"/>
          <w:bCs/>
          <w:sz w:val="22"/>
          <w:szCs w:val="22"/>
        </w:rPr>
      </w:pPr>
      <w:r w:rsidRPr="00420402">
        <w:rPr>
          <w:rFonts w:asciiTheme="minorHAnsi" w:hAnsiTheme="minorHAnsi" w:cstheme="minorHAnsi"/>
          <w:bCs/>
          <w:sz w:val="22"/>
          <w:szCs w:val="22"/>
        </w:rPr>
        <w:t xml:space="preserve">La entidad </w:t>
      </w:r>
      <w:r>
        <w:rPr>
          <w:rFonts w:asciiTheme="minorHAnsi" w:hAnsiTheme="minorHAnsi" w:cstheme="minorHAnsi"/>
          <w:bCs/>
          <w:sz w:val="22"/>
          <w:szCs w:val="22"/>
        </w:rPr>
        <w:t>receptora</w:t>
      </w:r>
      <w:r w:rsidRPr="00420402">
        <w:rPr>
          <w:rFonts w:asciiTheme="minorHAnsi" w:hAnsiTheme="minorHAnsi" w:cstheme="minorHAnsi"/>
          <w:bCs/>
          <w:sz w:val="22"/>
          <w:szCs w:val="22"/>
        </w:rPr>
        <w:t xml:space="preserve"> deberá presentar una solicitud para </w:t>
      </w:r>
      <w:r w:rsidRPr="00420402">
        <w:rPr>
          <w:rFonts w:asciiTheme="minorHAnsi" w:hAnsiTheme="minorHAnsi" w:cstheme="minorHAnsi"/>
          <w:b/>
          <w:sz w:val="22"/>
          <w:szCs w:val="22"/>
        </w:rPr>
        <w:t>otro</w:t>
      </w:r>
      <w:r w:rsidRPr="00420402">
        <w:rPr>
          <w:rFonts w:asciiTheme="minorHAnsi" w:hAnsiTheme="minorHAnsi" w:cstheme="minorHAnsi"/>
          <w:bCs/>
          <w:sz w:val="22"/>
          <w:szCs w:val="22"/>
        </w:rPr>
        <w:t xml:space="preserve"> permiso de </w:t>
      </w:r>
      <w:r w:rsidRPr="00420402">
        <w:rPr>
          <w:rFonts w:asciiTheme="minorHAnsi" w:hAnsiTheme="minorHAnsi" w:cstheme="minorHAnsi"/>
          <w:b/>
          <w:sz w:val="22"/>
          <w:szCs w:val="22"/>
        </w:rPr>
        <w:t>trabajo en el marco de una transferencia intra</w:t>
      </w:r>
      <w:r>
        <w:rPr>
          <w:rFonts w:asciiTheme="minorHAnsi" w:hAnsiTheme="minorHAnsi" w:cstheme="minorHAnsi"/>
          <w:b/>
          <w:sz w:val="22"/>
          <w:szCs w:val="22"/>
        </w:rPr>
        <w:t>empresarial</w:t>
      </w:r>
      <w:r w:rsidRPr="00420402">
        <w:rPr>
          <w:rFonts w:asciiTheme="minorHAnsi" w:hAnsiTheme="minorHAnsi" w:cstheme="minorHAnsi"/>
          <w:bCs/>
          <w:sz w:val="22"/>
          <w:szCs w:val="22"/>
        </w:rPr>
        <w:t xml:space="preserve"> y para un </w:t>
      </w:r>
      <w:r w:rsidRPr="00420402">
        <w:rPr>
          <w:rFonts w:asciiTheme="minorHAnsi" w:hAnsiTheme="minorHAnsi" w:cstheme="minorHAnsi"/>
          <w:b/>
          <w:sz w:val="22"/>
          <w:szCs w:val="22"/>
        </w:rPr>
        <w:t>permiso</w:t>
      </w:r>
      <w:r w:rsidRPr="00420402">
        <w:rPr>
          <w:rFonts w:asciiTheme="minorHAnsi" w:hAnsiTheme="minorHAnsi" w:cstheme="minorHAnsi"/>
          <w:bCs/>
          <w:sz w:val="22"/>
          <w:szCs w:val="22"/>
        </w:rPr>
        <w:t xml:space="preserve"> de residencia temporal para la </w:t>
      </w:r>
      <w:r w:rsidRPr="00420402">
        <w:rPr>
          <w:rFonts w:asciiTheme="minorHAnsi" w:hAnsiTheme="minorHAnsi" w:cstheme="minorHAnsi"/>
          <w:b/>
          <w:sz w:val="22"/>
          <w:szCs w:val="22"/>
        </w:rPr>
        <w:t xml:space="preserve">movilidad </w:t>
      </w:r>
      <w:r>
        <w:rPr>
          <w:rFonts w:asciiTheme="minorHAnsi" w:hAnsiTheme="minorHAnsi" w:cstheme="minorHAnsi"/>
          <w:b/>
          <w:sz w:val="22"/>
          <w:szCs w:val="22"/>
        </w:rPr>
        <w:t>a largo plazo</w:t>
      </w:r>
      <w:r w:rsidRPr="00420402">
        <w:rPr>
          <w:rFonts w:asciiTheme="minorHAnsi" w:hAnsiTheme="minorHAnsi" w:cstheme="minorHAnsi"/>
          <w:b/>
          <w:sz w:val="22"/>
          <w:szCs w:val="22"/>
        </w:rPr>
        <w:t xml:space="preserve"> de un gerente, especialista o aprendiz en el marco de una transferencia intra</w:t>
      </w:r>
      <w:r>
        <w:rPr>
          <w:rFonts w:asciiTheme="minorHAnsi" w:hAnsiTheme="minorHAnsi" w:cstheme="minorHAnsi"/>
          <w:b/>
          <w:sz w:val="22"/>
          <w:szCs w:val="22"/>
        </w:rPr>
        <w:t>empresarial</w:t>
      </w:r>
      <w:r w:rsidRPr="00420402">
        <w:rPr>
          <w:rFonts w:asciiTheme="minorHAnsi" w:hAnsiTheme="minorHAnsi" w:cstheme="minorHAnsi"/>
          <w:bCs/>
          <w:sz w:val="22"/>
          <w:szCs w:val="22"/>
        </w:rPr>
        <w:t>, a más tardar el último día de la estancia legal del extranjero en el territorio de la República de Polonia.</w:t>
      </w:r>
    </w:p>
    <w:p w14:paraId="67646A3F" w14:textId="77777777" w:rsidR="003E2AF6" w:rsidRPr="002C21F2" w:rsidRDefault="003E2AF6" w:rsidP="003E2AF6">
      <w:pPr>
        <w:spacing w:line="100" w:lineRule="atLeast"/>
        <w:jc w:val="both"/>
        <w:rPr>
          <w:rFonts w:asciiTheme="minorHAnsi" w:hAnsiTheme="minorHAnsi" w:cstheme="minorHAnsi"/>
          <w:sz w:val="22"/>
          <w:szCs w:val="22"/>
        </w:rPr>
      </w:pPr>
      <w:r w:rsidRPr="002C21F2">
        <w:rPr>
          <w:rFonts w:asciiTheme="minorHAnsi" w:hAnsiTheme="minorHAnsi" w:cstheme="minorHAnsi"/>
          <w:sz w:val="22"/>
          <w:szCs w:val="22"/>
        </w:rPr>
        <w:t xml:space="preserve">Si se ha cumplido el plazo establecido para la presentación de la solicitud de permiso de residencia temporal y esta no presenta deficiencias formales o estas se han subsanado oportunamente, la estancia del extranjero en el territorio de la República de Polonia </w:t>
      </w:r>
      <w:r w:rsidRPr="002C21F2">
        <w:rPr>
          <w:rFonts w:asciiTheme="minorHAnsi" w:hAnsiTheme="minorHAnsi" w:cstheme="minorHAnsi"/>
          <w:b/>
          <w:bCs/>
          <w:sz w:val="22"/>
          <w:szCs w:val="22"/>
        </w:rPr>
        <w:t>se considera legal desde la fecha de presentación de la solicitud hasta la fecha en que la decisión sobre la concesión del permiso de residencia temporal sea firme</w:t>
      </w:r>
      <w:r w:rsidRPr="002C21F2">
        <w:rPr>
          <w:rFonts w:asciiTheme="minorHAnsi" w:hAnsiTheme="minorHAnsi" w:cstheme="minorHAnsi"/>
          <w:sz w:val="22"/>
          <w:szCs w:val="22"/>
        </w:rPr>
        <w:t xml:space="preserve"> (por ejemplo, transcurridos 14 días desde su notificación, si no se interpone recurso). Esta norma </w:t>
      </w:r>
      <w:r w:rsidRPr="002C21F2">
        <w:rPr>
          <w:rFonts w:asciiTheme="minorHAnsi" w:hAnsiTheme="minorHAnsi" w:cstheme="minorHAnsi"/>
          <w:b/>
          <w:bCs/>
          <w:sz w:val="22"/>
          <w:szCs w:val="22"/>
        </w:rPr>
        <w:t>no se aplica si el procedimiento para la concesión del permiso de residencia temporal se suspende</w:t>
      </w:r>
      <w:r w:rsidRPr="002C21F2">
        <w:rPr>
          <w:rFonts w:asciiTheme="minorHAnsi" w:hAnsiTheme="minorHAnsi" w:cstheme="minorHAnsi"/>
          <w:sz w:val="22"/>
          <w:szCs w:val="22"/>
        </w:rPr>
        <w:t xml:space="preserve"> a petición de una de las partes.</w:t>
      </w:r>
    </w:p>
    <w:p w14:paraId="124CCF80" w14:textId="77777777" w:rsidR="003E2AF6" w:rsidRPr="002C21F2" w:rsidRDefault="003E2AF6" w:rsidP="003E2AF6">
      <w:pPr>
        <w:spacing w:line="100" w:lineRule="atLeast"/>
        <w:jc w:val="both"/>
        <w:rPr>
          <w:rFonts w:asciiTheme="minorHAnsi" w:hAnsiTheme="minorHAnsi" w:cstheme="minorHAnsi"/>
          <w:bCs/>
          <w:sz w:val="22"/>
          <w:szCs w:val="22"/>
        </w:rPr>
      </w:pPr>
      <w:r w:rsidRPr="002C21F2">
        <w:rPr>
          <w:rFonts w:asciiTheme="minorHAnsi" w:hAnsiTheme="minorHAnsi" w:cstheme="minorHAnsi"/>
          <w:bCs/>
          <w:sz w:val="22"/>
          <w:szCs w:val="22"/>
        </w:rPr>
        <w:t xml:space="preserve">Si la entidad </w:t>
      </w:r>
      <w:r>
        <w:rPr>
          <w:rFonts w:asciiTheme="minorHAnsi" w:hAnsiTheme="minorHAnsi" w:cstheme="minorHAnsi"/>
          <w:bCs/>
          <w:sz w:val="22"/>
          <w:szCs w:val="22"/>
        </w:rPr>
        <w:t>receptora</w:t>
      </w:r>
      <w:r w:rsidRPr="002C21F2">
        <w:rPr>
          <w:rFonts w:asciiTheme="minorHAnsi" w:hAnsiTheme="minorHAnsi" w:cstheme="minorHAnsi"/>
          <w:bCs/>
          <w:sz w:val="22"/>
          <w:szCs w:val="22"/>
        </w:rPr>
        <w:t xml:space="preserve"> presenta una solicitud de permiso de residencia temporal para la </w:t>
      </w:r>
      <w:r w:rsidRPr="002C21F2">
        <w:rPr>
          <w:rFonts w:asciiTheme="minorHAnsi" w:hAnsiTheme="minorHAnsi" w:cstheme="minorHAnsi"/>
          <w:b/>
          <w:sz w:val="22"/>
          <w:szCs w:val="22"/>
        </w:rPr>
        <w:t xml:space="preserve">movilidad </w:t>
      </w:r>
      <w:r>
        <w:rPr>
          <w:rFonts w:asciiTheme="minorHAnsi" w:hAnsiTheme="minorHAnsi" w:cstheme="minorHAnsi"/>
          <w:b/>
          <w:sz w:val="22"/>
          <w:szCs w:val="22"/>
        </w:rPr>
        <w:t>a largo plazo</w:t>
      </w:r>
      <w:r w:rsidRPr="002C21F2">
        <w:rPr>
          <w:rFonts w:asciiTheme="minorHAnsi" w:hAnsiTheme="minorHAnsi" w:cstheme="minorHAnsi"/>
          <w:b/>
          <w:sz w:val="22"/>
          <w:szCs w:val="22"/>
        </w:rPr>
        <w:t xml:space="preserve"> de un directivo, especialista o becario, en el marco de una transferencia intracompañía</w:t>
      </w:r>
      <w:r w:rsidRPr="002C21F2">
        <w:rPr>
          <w:rFonts w:asciiTheme="minorHAnsi" w:hAnsiTheme="minorHAnsi" w:cstheme="minorHAnsi"/>
          <w:bCs/>
          <w:sz w:val="22"/>
          <w:szCs w:val="22"/>
        </w:rPr>
        <w:t xml:space="preserve">, a un extranjero residente fuera del territorio de la República de Polonia, se aplicarán las normas anteriores relativas a la estancia legal durante el procedimiento, con la excepción de la suspensión del procedimiento a petición de una de las partes, si el extranjero entra legalmente en el territorio de la República de Polonia tras la presentación de la solicitud. </w:t>
      </w:r>
    </w:p>
    <w:p w14:paraId="27C12875" w14:textId="77777777" w:rsidR="003E2AF6" w:rsidRPr="00F9394C" w:rsidRDefault="003E2AF6" w:rsidP="003E2AF6">
      <w:pPr>
        <w:spacing w:line="100" w:lineRule="atLeast"/>
        <w:jc w:val="both"/>
        <w:rPr>
          <w:rFonts w:asciiTheme="minorHAnsi" w:hAnsiTheme="minorHAnsi" w:cstheme="minorHAnsi"/>
          <w:sz w:val="22"/>
          <w:szCs w:val="22"/>
        </w:rPr>
      </w:pPr>
      <w:r w:rsidRPr="00F9394C">
        <w:rPr>
          <w:rFonts w:asciiTheme="minorHAnsi" w:hAnsiTheme="minorHAnsi" w:cstheme="minorHAnsi"/>
          <w:b/>
          <w:bCs/>
          <w:sz w:val="22"/>
          <w:szCs w:val="22"/>
        </w:rPr>
        <w:t xml:space="preserve">NOTA: La </w:t>
      </w:r>
      <w:r>
        <w:rPr>
          <w:rFonts w:asciiTheme="minorHAnsi" w:hAnsiTheme="minorHAnsi" w:cstheme="minorHAnsi"/>
          <w:b/>
          <w:bCs/>
          <w:sz w:val="22"/>
          <w:szCs w:val="22"/>
        </w:rPr>
        <w:t>residencia</w:t>
      </w:r>
      <w:r w:rsidRPr="00F9394C">
        <w:rPr>
          <w:rFonts w:asciiTheme="minorHAnsi" w:hAnsiTheme="minorHAnsi" w:cstheme="minorHAnsi"/>
          <w:b/>
          <w:bCs/>
          <w:sz w:val="22"/>
          <w:szCs w:val="22"/>
        </w:rPr>
        <w:t xml:space="preserve"> legal durante el procedimiento no autoriza al extranjero a viajar por el territorio de otros países Schengen, pero sí le permite regresar a su país de origen. Para regresar a Polonia, un extranjero sin permiso de residencia válido debe obtener un visado si procede de un país sujeto a requisitos de visado o si ha utilizado la estancia de corta duración permitida en </w:t>
      </w:r>
      <w:r>
        <w:rPr>
          <w:rFonts w:asciiTheme="minorHAnsi" w:hAnsiTheme="minorHAnsi" w:cstheme="minorHAnsi"/>
          <w:b/>
          <w:bCs/>
          <w:sz w:val="22"/>
          <w:szCs w:val="22"/>
        </w:rPr>
        <w:t>la zona</w:t>
      </w:r>
      <w:r w:rsidRPr="00F9394C">
        <w:rPr>
          <w:rFonts w:asciiTheme="minorHAnsi" w:hAnsiTheme="minorHAnsi" w:cstheme="minorHAnsi"/>
          <w:b/>
          <w:bCs/>
          <w:sz w:val="22"/>
          <w:szCs w:val="22"/>
        </w:rPr>
        <w:t xml:space="preserve"> Schengen, que no puede exceder los 90 días en un período de 180 días, incluyendo la estancia en Polonia durante el proceso de solicitud del permiso de residencia. </w:t>
      </w:r>
    </w:p>
    <w:p w14:paraId="56A74AE3" w14:textId="05B1C5AD" w:rsidR="005D0903" w:rsidRPr="00173D9D" w:rsidRDefault="005D0903">
      <w:pPr>
        <w:spacing w:line="100" w:lineRule="atLeast"/>
        <w:jc w:val="both"/>
        <w:rPr>
          <w:rFonts w:eastAsia="Times New Roman" w:cs="Times New Roman"/>
          <w:b/>
          <w:bCs/>
          <w:sz w:val="22"/>
          <w:szCs w:val="22"/>
        </w:rPr>
      </w:pPr>
      <w:r w:rsidRPr="00173D9D">
        <w:rPr>
          <w:rFonts w:eastAsia="Times New Roman" w:cs="Times New Roman"/>
          <w:sz w:val="22"/>
          <w:szCs w:val="22"/>
        </w:rPr>
        <w:t xml:space="preserve">En el procedimiento para la concesión o revocación de un permiso de residencia temporal, </w:t>
      </w:r>
      <w:r w:rsidRPr="00173D9D">
        <w:rPr>
          <w:rFonts w:eastAsia="Times New Roman" w:cs="Times New Roman"/>
          <w:b/>
          <w:bCs/>
          <w:sz w:val="22"/>
          <w:szCs w:val="22"/>
        </w:rPr>
        <w:t>la única parte del procedimiento es el extranjero</w:t>
      </w:r>
      <w:r w:rsidRPr="00173D9D">
        <w:rPr>
          <w:rFonts w:eastAsia="Times New Roman" w:cs="Times New Roman"/>
          <w:sz w:val="22"/>
          <w:szCs w:val="22"/>
        </w:rPr>
        <w:t xml:space="preserve">, excepto en los procedimientos para la concesión o revocación </w:t>
      </w:r>
      <w:r w:rsidRPr="00173D9D">
        <w:rPr>
          <w:rFonts w:eastAsia="Times New Roman" w:cs="Times New Roman"/>
          <w:b/>
          <w:bCs/>
          <w:sz w:val="22"/>
          <w:szCs w:val="22"/>
        </w:rPr>
        <w:t xml:space="preserve">de un permiso de residencia temporal con el fin de realizar un trabajo en el marco de un traslado intraempresarial, </w:t>
      </w:r>
      <w:r w:rsidRPr="00C5236B">
        <w:rPr>
          <w:rFonts w:eastAsia="Times New Roman" w:cs="Times New Roman"/>
          <w:sz w:val="22"/>
          <w:szCs w:val="22"/>
        </w:rPr>
        <w:t>así como</w:t>
      </w:r>
      <w:r w:rsidRPr="00173D9D">
        <w:rPr>
          <w:rFonts w:eastAsia="Times New Roman" w:cs="Times New Roman"/>
          <w:b/>
          <w:bCs/>
          <w:sz w:val="22"/>
          <w:szCs w:val="22"/>
        </w:rPr>
        <w:t xml:space="preserve"> en los permisos de residencia temporal </w:t>
      </w:r>
      <w:r w:rsidR="009D06CA" w:rsidRPr="00173D9D">
        <w:rPr>
          <w:rFonts w:eastAsia="Times New Roman" w:cs="Times New Roman"/>
          <w:b/>
          <w:bCs/>
          <w:sz w:val="22"/>
          <w:szCs w:val="22"/>
        </w:rPr>
        <w:t>para fines de la</w:t>
      </w:r>
      <w:r w:rsidRPr="00173D9D">
        <w:rPr>
          <w:rFonts w:eastAsia="Times New Roman" w:cs="Times New Roman"/>
          <w:b/>
          <w:bCs/>
          <w:sz w:val="22"/>
          <w:szCs w:val="22"/>
        </w:rPr>
        <w:t xml:space="preserve"> movilidad </w:t>
      </w:r>
      <w:r w:rsidR="00F01E46" w:rsidRPr="00173D9D">
        <w:rPr>
          <w:rFonts w:eastAsia="Times New Roman" w:cs="Times New Roman"/>
          <w:b/>
          <w:bCs/>
          <w:sz w:val="22"/>
          <w:szCs w:val="22"/>
        </w:rPr>
        <w:t>de larga duración</w:t>
      </w:r>
      <w:r w:rsidRPr="00173D9D">
        <w:rPr>
          <w:rFonts w:eastAsia="Times New Roman" w:cs="Times New Roman"/>
          <w:b/>
          <w:bCs/>
          <w:sz w:val="22"/>
          <w:szCs w:val="22"/>
        </w:rPr>
        <w:t xml:space="preserve"> de directivos, especialistas y trabajadores en formación en el marco de un traslado intraempresarial.</w:t>
      </w:r>
    </w:p>
    <w:p w14:paraId="46B4F556" w14:textId="471B8571" w:rsidR="00774182" w:rsidRPr="00173D9D" w:rsidRDefault="005D0903">
      <w:pPr>
        <w:spacing w:line="100" w:lineRule="atLeast"/>
        <w:jc w:val="both"/>
        <w:rPr>
          <w:rFonts w:eastAsia="Times New Roman" w:cs="Times New Roman"/>
          <w:sz w:val="22"/>
          <w:szCs w:val="22"/>
        </w:rPr>
      </w:pPr>
      <w:r w:rsidRPr="00173D9D">
        <w:rPr>
          <w:rFonts w:eastAsia="Times New Roman" w:cs="Times New Roman"/>
          <w:sz w:val="22"/>
          <w:szCs w:val="22"/>
        </w:rPr>
        <w:t xml:space="preserve">En el procedimiento para otorgar </w:t>
      </w:r>
      <w:r w:rsidR="00C5236B">
        <w:rPr>
          <w:rFonts w:eastAsia="Times New Roman" w:cs="Times New Roman"/>
          <w:sz w:val="22"/>
          <w:szCs w:val="22"/>
        </w:rPr>
        <w:t>un</w:t>
      </w:r>
      <w:r w:rsidRPr="00173D9D">
        <w:rPr>
          <w:rFonts w:eastAsia="Times New Roman" w:cs="Times New Roman"/>
          <w:b/>
          <w:bCs/>
          <w:sz w:val="22"/>
          <w:szCs w:val="22"/>
        </w:rPr>
        <w:t xml:space="preserve"> permiso de residencia temporal con el fin de realizar un trabajo en el marco de un traslado intraempresarial</w:t>
      </w:r>
      <w:r w:rsidR="00774182" w:rsidRPr="00173D9D">
        <w:rPr>
          <w:rFonts w:eastAsia="Times New Roman" w:cs="Times New Roman"/>
          <w:b/>
          <w:bCs/>
          <w:sz w:val="22"/>
          <w:szCs w:val="22"/>
        </w:rPr>
        <w:t xml:space="preserve"> </w:t>
      </w:r>
      <w:r w:rsidRPr="00173D9D">
        <w:rPr>
          <w:rFonts w:eastAsia="Times New Roman" w:cs="Times New Roman"/>
          <w:sz w:val="22"/>
          <w:szCs w:val="22"/>
        </w:rPr>
        <w:t>y</w:t>
      </w:r>
      <w:r w:rsidR="00774182" w:rsidRPr="00173D9D">
        <w:rPr>
          <w:rFonts w:eastAsia="Times New Roman" w:cs="Times New Roman"/>
          <w:sz w:val="22"/>
          <w:szCs w:val="22"/>
        </w:rPr>
        <w:t xml:space="preserve"> </w:t>
      </w:r>
      <w:r w:rsidR="00C5236B">
        <w:rPr>
          <w:rFonts w:eastAsia="Times New Roman" w:cs="Times New Roman"/>
          <w:sz w:val="22"/>
          <w:szCs w:val="22"/>
        </w:rPr>
        <w:t>un</w:t>
      </w:r>
      <w:r w:rsidRPr="00173D9D">
        <w:rPr>
          <w:rFonts w:eastAsia="Times New Roman" w:cs="Times New Roman"/>
          <w:b/>
          <w:bCs/>
          <w:sz w:val="22"/>
          <w:szCs w:val="22"/>
        </w:rPr>
        <w:t xml:space="preserve"> permiso de residencia temporal </w:t>
      </w:r>
      <w:r w:rsidR="00653CE0" w:rsidRPr="00173D9D">
        <w:rPr>
          <w:rFonts w:eastAsia="Times New Roman" w:cs="Times New Roman"/>
          <w:b/>
          <w:bCs/>
          <w:sz w:val="22"/>
          <w:szCs w:val="22"/>
        </w:rPr>
        <w:t>por fines de la</w:t>
      </w:r>
      <w:r w:rsidRPr="00173D9D">
        <w:rPr>
          <w:rFonts w:eastAsia="Times New Roman" w:cs="Times New Roman"/>
          <w:b/>
          <w:bCs/>
          <w:sz w:val="22"/>
          <w:szCs w:val="22"/>
        </w:rPr>
        <w:t xml:space="preserve"> movilidad </w:t>
      </w:r>
      <w:r w:rsidR="00F01E46" w:rsidRPr="00173D9D">
        <w:rPr>
          <w:rFonts w:eastAsia="Times New Roman" w:cs="Times New Roman"/>
          <w:b/>
          <w:bCs/>
          <w:sz w:val="22"/>
          <w:szCs w:val="22"/>
        </w:rPr>
        <w:lastRenderedPageBreak/>
        <w:t>de larga duración</w:t>
      </w:r>
      <w:r w:rsidRPr="00173D9D">
        <w:rPr>
          <w:rFonts w:eastAsia="Times New Roman" w:cs="Times New Roman"/>
          <w:b/>
          <w:bCs/>
          <w:sz w:val="22"/>
          <w:szCs w:val="22"/>
        </w:rPr>
        <w:t xml:space="preserve"> de directivos, especialistas y </w:t>
      </w:r>
      <w:r w:rsidR="00653CE0"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653CE0"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 </w:t>
      </w:r>
      <w:r w:rsidRPr="00173D9D">
        <w:rPr>
          <w:rFonts w:eastAsia="Times New Roman" w:cs="Times New Roman"/>
          <w:sz w:val="22"/>
          <w:szCs w:val="22"/>
        </w:rPr>
        <w:t>la única parte</w:t>
      </w:r>
      <w:r w:rsidRPr="00173D9D">
        <w:rPr>
          <w:rFonts w:eastAsia="Times New Roman" w:cs="Times New Roman"/>
          <w:b/>
          <w:bCs/>
          <w:sz w:val="22"/>
          <w:szCs w:val="22"/>
        </w:rPr>
        <w:t xml:space="preserve"> es la entidad</w:t>
      </w:r>
      <w:r w:rsidR="00653CE0" w:rsidRPr="00173D9D">
        <w:rPr>
          <w:rFonts w:eastAsia="Times New Roman" w:cs="Times New Roman"/>
          <w:b/>
          <w:bCs/>
          <w:sz w:val="22"/>
          <w:szCs w:val="22"/>
        </w:rPr>
        <w:t xml:space="preserve"> </w:t>
      </w:r>
      <w:r w:rsidR="00513F41" w:rsidRPr="00173D9D">
        <w:rPr>
          <w:rFonts w:eastAsia="Times New Roman" w:cs="Times New Roman"/>
          <w:b/>
          <w:bCs/>
          <w:sz w:val="22"/>
          <w:szCs w:val="22"/>
        </w:rPr>
        <w:t>receptora</w:t>
      </w:r>
      <w:r w:rsidRPr="00173D9D">
        <w:rPr>
          <w:rFonts w:eastAsia="Times New Roman" w:cs="Times New Roman"/>
          <w:b/>
          <w:bCs/>
          <w:sz w:val="22"/>
          <w:szCs w:val="22"/>
        </w:rPr>
        <w:t xml:space="preserve">. </w:t>
      </w:r>
      <w:r w:rsidR="002C57B4" w:rsidRPr="00173D9D">
        <w:rPr>
          <w:rFonts w:eastAsia="Times New Roman" w:cs="Times New Roman"/>
          <w:sz w:val="22"/>
          <w:szCs w:val="22"/>
        </w:rPr>
        <w:t xml:space="preserve"> </w:t>
      </w:r>
    </w:p>
    <w:p w14:paraId="2734CCFE" w14:textId="6532F4E9" w:rsidR="00774182" w:rsidRPr="00173D9D" w:rsidRDefault="005D0903">
      <w:pPr>
        <w:spacing w:line="100" w:lineRule="atLeast"/>
        <w:jc w:val="both"/>
        <w:rPr>
          <w:rFonts w:cs="Times New Roman"/>
          <w:sz w:val="22"/>
          <w:szCs w:val="22"/>
        </w:rPr>
      </w:pPr>
      <w:r w:rsidRPr="00173D9D">
        <w:rPr>
          <w:rFonts w:eastAsia="Times New Roman" w:cs="Times New Roman"/>
          <w:sz w:val="22"/>
          <w:szCs w:val="22"/>
        </w:rPr>
        <w:t xml:space="preserve">En el procedimiento para la revocación del </w:t>
      </w:r>
      <w:r w:rsidRPr="00173D9D">
        <w:rPr>
          <w:rFonts w:eastAsia="Times New Roman" w:cs="Times New Roman"/>
          <w:b/>
          <w:bCs/>
          <w:sz w:val="22"/>
          <w:szCs w:val="22"/>
        </w:rPr>
        <w:t>permiso de residencia temporal con el fin de realizar un trabajo en el marco de un traslado intraempresarial</w:t>
      </w:r>
      <w:r w:rsidRPr="00173D9D">
        <w:rPr>
          <w:rFonts w:eastAsia="Times New Roman" w:cs="Times New Roman"/>
          <w:sz w:val="22"/>
          <w:szCs w:val="22"/>
        </w:rPr>
        <w:t xml:space="preserve"> y </w:t>
      </w:r>
      <w:r w:rsidR="00C5236B">
        <w:rPr>
          <w:rFonts w:eastAsia="Times New Roman" w:cs="Times New Roman"/>
          <w:sz w:val="22"/>
          <w:szCs w:val="22"/>
        </w:rPr>
        <w:t xml:space="preserve">del </w:t>
      </w:r>
      <w:r w:rsidR="00C5236B" w:rsidRPr="00173D9D">
        <w:rPr>
          <w:rFonts w:eastAsia="Times New Roman" w:cs="Times New Roman"/>
          <w:b/>
          <w:bCs/>
          <w:sz w:val="22"/>
          <w:szCs w:val="22"/>
        </w:rPr>
        <w:t>permiso de residencia temporal por fines de la movilidad de larga duración de directivos, especialistas y empleados en formación práctica en el marco de un traslado intraempresarial</w:t>
      </w:r>
      <w:r w:rsidRPr="00173D9D">
        <w:rPr>
          <w:rFonts w:eastAsia="Times New Roman" w:cs="Times New Roman"/>
          <w:b/>
          <w:bCs/>
          <w:sz w:val="22"/>
          <w:szCs w:val="22"/>
        </w:rPr>
        <w:t xml:space="preserve">, </w:t>
      </w:r>
      <w:r w:rsidR="007F0770" w:rsidRPr="00173D9D">
        <w:rPr>
          <w:rFonts w:eastAsia="Times New Roman" w:cs="Times New Roman"/>
          <w:sz w:val="22"/>
          <w:szCs w:val="22"/>
        </w:rPr>
        <w:t xml:space="preserve">la parte es el </w:t>
      </w:r>
      <w:r w:rsidR="007F0770" w:rsidRPr="00173D9D">
        <w:rPr>
          <w:rFonts w:eastAsia="Times New Roman" w:cs="Times New Roman"/>
          <w:b/>
          <w:bCs/>
          <w:sz w:val="22"/>
          <w:szCs w:val="22"/>
        </w:rPr>
        <w:t xml:space="preserve">extranjero </w:t>
      </w:r>
      <w:r w:rsidR="007F0770" w:rsidRPr="00173D9D">
        <w:rPr>
          <w:rFonts w:eastAsia="Times New Roman" w:cs="Times New Roman"/>
          <w:sz w:val="22"/>
          <w:szCs w:val="22"/>
        </w:rPr>
        <w:t xml:space="preserve">y </w:t>
      </w:r>
      <w:r w:rsidR="007F0770" w:rsidRPr="00173D9D">
        <w:rPr>
          <w:rFonts w:eastAsia="Times New Roman" w:cs="Times New Roman"/>
          <w:b/>
          <w:bCs/>
          <w:sz w:val="22"/>
          <w:szCs w:val="22"/>
        </w:rPr>
        <w:t xml:space="preserve">la entidad </w:t>
      </w:r>
      <w:r w:rsidR="00513F41" w:rsidRPr="00173D9D">
        <w:rPr>
          <w:rFonts w:eastAsia="Times New Roman" w:cs="Times New Roman"/>
          <w:b/>
          <w:bCs/>
          <w:sz w:val="22"/>
          <w:szCs w:val="22"/>
        </w:rPr>
        <w:t>receptora</w:t>
      </w:r>
      <w:r w:rsidR="007F0770" w:rsidRPr="00173D9D">
        <w:rPr>
          <w:rFonts w:eastAsia="Times New Roman" w:cs="Times New Roman"/>
          <w:b/>
          <w:bCs/>
          <w:sz w:val="22"/>
          <w:szCs w:val="22"/>
        </w:rPr>
        <w:t xml:space="preserve">. </w:t>
      </w:r>
    </w:p>
    <w:p w14:paraId="2FA90391" w14:textId="5DE42B40" w:rsidR="00774182" w:rsidRPr="00173D9D" w:rsidRDefault="007F0770">
      <w:pPr>
        <w:spacing w:line="100" w:lineRule="atLeast"/>
        <w:jc w:val="both"/>
        <w:rPr>
          <w:rFonts w:cs="Times New Roman"/>
          <w:sz w:val="22"/>
          <w:szCs w:val="22"/>
        </w:rPr>
      </w:pPr>
      <w:r w:rsidRPr="00173D9D">
        <w:rPr>
          <w:rFonts w:eastAsia="Times New Roman" w:cs="Times New Roman"/>
          <w:sz w:val="22"/>
          <w:szCs w:val="22"/>
        </w:rPr>
        <w:t xml:space="preserve">El extranjero </w:t>
      </w:r>
      <w:r w:rsidR="00037841" w:rsidRPr="00173D9D">
        <w:rPr>
          <w:rFonts w:eastAsia="Times New Roman" w:cs="Times New Roman"/>
          <w:sz w:val="22"/>
          <w:szCs w:val="22"/>
        </w:rPr>
        <w:t xml:space="preserve">al </w:t>
      </w:r>
      <w:r w:rsidR="00407A37" w:rsidRPr="00173D9D">
        <w:rPr>
          <w:rFonts w:eastAsia="Times New Roman" w:cs="Times New Roman"/>
          <w:sz w:val="22"/>
          <w:szCs w:val="22"/>
        </w:rPr>
        <w:t>que</w:t>
      </w:r>
      <w:r w:rsidR="00037841" w:rsidRPr="00173D9D">
        <w:rPr>
          <w:rFonts w:eastAsia="Times New Roman" w:cs="Times New Roman"/>
          <w:sz w:val="22"/>
          <w:szCs w:val="22"/>
        </w:rPr>
        <w:t xml:space="preserve"> se le</w:t>
      </w:r>
      <w:r w:rsidR="00407A37" w:rsidRPr="00173D9D">
        <w:rPr>
          <w:rFonts w:eastAsia="Times New Roman" w:cs="Times New Roman"/>
          <w:sz w:val="22"/>
          <w:szCs w:val="22"/>
        </w:rPr>
        <w:t xml:space="preserve"> haya sido otorgado</w:t>
      </w:r>
      <w:r w:rsidRPr="00173D9D">
        <w:rPr>
          <w:rFonts w:eastAsia="Times New Roman" w:cs="Times New Roman"/>
          <w:sz w:val="22"/>
          <w:szCs w:val="22"/>
        </w:rPr>
        <w:t xml:space="preserve"> un permiso de residencia temporal tiene la obligación de </w:t>
      </w:r>
      <w:r w:rsidRPr="00173D9D">
        <w:rPr>
          <w:rFonts w:eastAsia="Times New Roman" w:cs="Times New Roman"/>
          <w:b/>
          <w:bCs/>
          <w:sz w:val="22"/>
          <w:szCs w:val="22"/>
        </w:rPr>
        <w:t>notificar al voivoda</w:t>
      </w:r>
      <w:r w:rsidRPr="00173D9D">
        <w:rPr>
          <w:rFonts w:eastAsia="Times New Roman" w:cs="Times New Roman"/>
          <w:sz w:val="22"/>
          <w:szCs w:val="22"/>
        </w:rPr>
        <w:t xml:space="preserve"> que </w:t>
      </w:r>
      <w:r w:rsidR="00407A37" w:rsidRPr="00173D9D">
        <w:rPr>
          <w:rFonts w:eastAsia="Times New Roman" w:cs="Times New Roman"/>
          <w:sz w:val="22"/>
          <w:szCs w:val="22"/>
        </w:rPr>
        <w:t>le haya concedido</w:t>
      </w:r>
      <w:r w:rsidRPr="00173D9D">
        <w:rPr>
          <w:rFonts w:eastAsia="Times New Roman" w:cs="Times New Roman"/>
          <w:sz w:val="22"/>
          <w:szCs w:val="22"/>
        </w:rPr>
        <w:t xml:space="preserve"> dicho permiso, en un plazo de </w:t>
      </w:r>
      <w:r w:rsidRPr="00173D9D">
        <w:rPr>
          <w:rFonts w:eastAsia="Times New Roman" w:cs="Times New Roman"/>
          <w:b/>
          <w:bCs/>
          <w:sz w:val="22"/>
          <w:szCs w:val="22"/>
        </w:rPr>
        <w:t>15 días hábiles</w:t>
      </w:r>
      <w:r w:rsidRPr="00173D9D">
        <w:rPr>
          <w:rFonts w:eastAsia="Times New Roman" w:cs="Times New Roman"/>
          <w:sz w:val="22"/>
          <w:szCs w:val="22"/>
        </w:rPr>
        <w:t xml:space="preserve">, acerca </w:t>
      </w:r>
      <w:r w:rsidR="00407A37" w:rsidRPr="00173D9D">
        <w:rPr>
          <w:rFonts w:eastAsia="Times New Roman" w:cs="Times New Roman"/>
          <w:sz w:val="22"/>
          <w:szCs w:val="22"/>
        </w:rPr>
        <w:t>del cese</w:t>
      </w:r>
      <w:r w:rsidRPr="00173D9D">
        <w:rPr>
          <w:rFonts w:eastAsia="Times New Roman" w:cs="Times New Roman"/>
          <w:sz w:val="22"/>
          <w:szCs w:val="22"/>
        </w:rPr>
        <w:t xml:space="preserve"> del motivo </w:t>
      </w:r>
      <w:r w:rsidR="00037841" w:rsidRPr="00173D9D">
        <w:rPr>
          <w:rFonts w:eastAsia="Times New Roman" w:cs="Times New Roman"/>
          <w:sz w:val="22"/>
          <w:szCs w:val="22"/>
        </w:rPr>
        <w:t>que haya justificado el</w:t>
      </w:r>
      <w:r w:rsidRPr="00173D9D">
        <w:rPr>
          <w:rFonts w:eastAsia="Times New Roman" w:cs="Times New Roman"/>
          <w:sz w:val="22"/>
          <w:szCs w:val="22"/>
        </w:rPr>
        <w:t xml:space="preserve"> otorga</w:t>
      </w:r>
      <w:r w:rsidR="00037841" w:rsidRPr="00173D9D">
        <w:rPr>
          <w:rFonts w:eastAsia="Times New Roman" w:cs="Times New Roman"/>
          <w:sz w:val="22"/>
          <w:szCs w:val="22"/>
        </w:rPr>
        <w:t>miento</w:t>
      </w:r>
      <w:r w:rsidRPr="00173D9D">
        <w:rPr>
          <w:rFonts w:eastAsia="Times New Roman" w:cs="Times New Roman"/>
          <w:sz w:val="22"/>
          <w:szCs w:val="22"/>
        </w:rPr>
        <w:t xml:space="preserve"> </w:t>
      </w:r>
      <w:r w:rsidR="00037841" w:rsidRPr="00173D9D">
        <w:rPr>
          <w:rFonts w:eastAsia="Times New Roman" w:cs="Times New Roman"/>
          <w:sz w:val="22"/>
          <w:szCs w:val="22"/>
        </w:rPr>
        <w:t>d</w:t>
      </w:r>
      <w:r w:rsidRPr="00173D9D">
        <w:rPr>
          <w:rFonts w:eastAsia="Times New Roman" w:cs="Times New Roman"/>
          <w:sz w:val="22"/>
          <w:szCs w:val="22"/>
        </w:rPr>
        <w:t xml:space="preserve">el permiso. </w:t>
      </w:r>
      <w:r w:rsidR="00407A37" w:rsidRPr="00173D9D">
        <w:rPr>
          <w:rFonts w:eastAsia="Times New Roman" w:cs="Times New Roman"/>
          <w:sz w:val="22"/>
          <w:szCs w:val="22"/>
        </w:rPr>
        <w:t>De haber sido concedido</w:t>
      </w:r>
      <w:r w:rsidRPr="00173D9D">
        <w:rPr>
          <w:rFonts w:eastAsia="Times New Roman" w:cs="Times New Roman"/>
          <w:sz w:val="22"/>
          <w:szCs w:val="22"/>
        </w:rPr>
        <w:t xml:space="preserve"> el permiso de residencia temporal por </w:t>
      </w:r>
      <w:r w:rsidRPr="00173D9D">
        <w:rPr>
          <w:rFonts w:eastAsia="Times New Roman" w:cs="Times New Roman"/>
          <w:b/>
          <w:bCs/>
          <w:sz w:val="22"/>
          <w:szCs w:val="22"/>
        </w:rPr>
        <w:t xml:space="preserve">el Jefe de la Oficina </w:t>
      </w:r>
      <w:r w:rsidR="00407A37" w:rsidRPr="00173D9D">
        <w:rPr>
          <w:rFonts w:eastAsia="Times New Roman" w:cs="Times New Roman"/>
          <w:b/>
          <w:bCs/>
          <w:sz w:val="22"/>
          <w:szCs w:val="22"/>
        </w:rPr>
        <w:t>Extranjería</w:t>
      </w:r>
      <w:r w:rsidRPr="00173D9D">
        <w:rPr>
          <w:rFonts w:eastAsia="Times New Roman" w:cs="Times New Roman"/>
          <w:sz w:val="22"/>
          <w:szCs w:val="22"/>
        </w:rPr>
        <w:t xml:space="preserve"> en segunda instancia, dicha notificación debe enviarse </w:t>
      </w:r>
      <w:r w:rsidRPr="00173D9D">
        <w:rPr>
          <w:rFonts w:eastAsia="Times New Roman" w:cs="Times New Roman"/>
          <w:b/>
          <w:bCs/>
          <w:sz w:val="22"/>
          <w:szCs w:val="22"/>
        </w:rPr>
        <w:t xml:space="preserve">al voivoda que </w:t>
      </w:r>
      <w:r w:rsidR="00407A37" w:rsidRPr="00173D9D">
        <w:rPr>
          <w:rFonts w:eastAsia="Times New Roman" w:cs="Times New Roman"/>
          <w:b/>
          <w:bCs/>
          <w:sz w:val="22"/>
          <w:szCs w:val="22"/>
        </w:rPr>
        <w:t>haya resuelto</w:t>
      </w:r>
      <w:r w:rsidRPr="00173D9D">
        <w:rPr>
          <w:rFonts w:eastAsia="Times New Roman" w:cs="Times New Roman"/>
          <w:b/>
          <w:bCs/>
          <w:sz w:val="22"/>
          <w:szCs w:val="22"/>
        </w:rPr>
        <w:t xml:space="preserve"> el caso en primera instancia</w:t>
      </w:r>
      <w:r w:rsidRPr="00173D9D">
        <w:rPr>
          <w:rFonts w:eastAsia="Times New Roman" w:cs="Times New Roman"/>
          <w:sz w:val="22"/>
          <w:szCs w:val="22"/>
        </w:rPr>
        <w:t>.</w:t>
      </w:r>
    </w:p>
    <w:p w14:paraId="01FA9C9C" w14:textId="0E654F91" w:rsidR="00774182" w:rsidRPr="00173D9D" w:rsidRDefault="007F0770">
      <w:pPr>
        <w:spacing w:line="100" w:lineRule="atLeast"/>
        <w:jc w:val="both"/>
        <w:rPr>
          <w:rFonts w:cs="Times New Roman"/>
          <w:sz w:val="22"/>
          <w:szCs w:val="22"/>
        </w:rPr>
      </w:pPr>
      <w:r w:rsidRPr="00173D9D">
        <w:rPr>
          <w:rFonts w:cs="Times New Roman"/>
          <w:sz w:val="22"/>
          <w:szCs w:val="22"/>
        </w:rPr>
        <w:t xml:space="preserve">El permiso de residencia temporal </w:t>
      </w:r>
      <w:r w:rsidRPr="00173D9D">
        <w:rPr>
          <w:rFonts w:cs="Times New Roman"/>
          <w:b/>
          <w:bCs/>
          <w:sz w:val="22"/>
          <w:szCs w:val="22"/>
        </w:rPr>
        <w:t>expira por</w:t>
      </w:r>
      <w:r w:rsidR="00C5236B">
        <w:rPr>
          <w:rFonts w:cs="Times New Roman"/>
          <w:b/>
          <w:bCs/>
          <w:sz w:val="22"/>
          <w:szCs w:val="22"/>
        </w:rPr>
        <w:t xml:space="preserve"> ministerio de la</w:t>
      </w:r>
      <w:r w:rsidRPr="00173D9D">
        <w:rPr>
          <w:rFonts w:cs="Times New Roman"/>
          <w:b/>
          <w:bCs/>
          <w:sz w:val="22"/>
          <w:szCs w:val="22"/>
        </w:rPr>
        <w:t xml:space="preserve"> ley</w:t>
      </w:r>
      <w:r w:rsidRPr="00173D9D">
        <w:rPr>
          <w:rFonts w:cs="Times New Roman"/>
          <w:sz w:val="22"/>
          <w:szCs w:val="22"/>
        </w:rPr>
        <w:t xml:space="preserve"> en el momento en que el extranjero obtenga otro permiso de residencia temporal, </w:t>
      </w:r>
      <w:r w:rsidR="00C5236B">
        <w:rPr>
          <w:rFonts w:cs="Times New Roman"/>
          <w:sz w:val="22"/>
          <w:szCs w:val="22"/>
        </w:rPr>
        <w:t xml:space="preserve">un </w:t>
      </w:r>
      <w:r w:rsidRPr="00173D9D">
        <w:rPr>
          <w:rFonts w:cs="Times New Roman"/>
          <w:sz w:val="22"/>
          <w:szCs w:val="22"/>
        </w:rPr>
        <w:t xml:space="preserve">permiso de residencia permanente, </w:t>
      </w:r>
      <w:r w:rsidR="00C5236B">
        <w:rPr>
          <w:rFonts w:cs="Times New Roman"/>
          <w:sz w:val="22"/>
          <w:szCs w:val="22"/>
        </w:rPr>
        <w:t xml:space="preserve">un </w:t>
      </w:r>
      <w:r w:rsidRPr="00173D9D">
        <w:rPr>
          <w:rFonts w:cs="Times New Roman"/>
          <w:sz w:val="22"/>
          <w:szCs w:val="22"/>
        </w:rPr>
        <w:t xml:space="preserve">permiso de residencia de </w:t>
      </w:r>
      <w:r w:rsidR="00407A37" w:rsidRPr="00173D9D">
        <w:rPr>
          <w:rFonts w:cs="Times New Roman"/>
          <w:sz w:val="22"/>
          <w:szCs w:val="22"/>
        </w:rPr>
        <w:t>larga duración</w:t>
      </w:r>
      <w:r w:rsidRPr="00173D9D">
        <w:rPr>
          <w:rFonts w:cs="Times New Roman"/>
          <w:sz w:val="22"/>
          <w:szCs w:val="22"/>
        </w:rPr>
        <w:t xml:space="preserve"> de la UE o la ciudadanía polaca.</w:t>
      </w:r>
    </w:p>
    <w:p w14:paraId="0656B25D" w14:textId="77777777" w:rsidR="00774182" w:rsidRPr="00173D9D" w:rsidRDefault="00774182">
      <w:pPr>
        <w:spacing w:line="100" w:lineRule="atLeast"/>
        <w:jc w:val="both"/>
        <w:rPr>
          <w:rFonts w:cs="Times New Roman"/>
          <w:sz w:val="22"/>
          <w:szCs w:val="22"/>
        </w:rPr>
      </w:pPr>
    </w:p>
    <w:p w14:paraId="47055B46" w14:textId="3419EF09" w:rsidR="00774182" w:rsidRPr="00173D9D" w:rsidRDefault="00774182">
      <w:pPr>
        <w:pStyle w:val="Nagwek2"/>
        <w:spacing w:after="200"/>
        <w:rPr>
          <w:rFonts w:cs="Times New Roman"/>
        </w:rPr>
      </w:pPr>
      <w:bookmarkStart w:id="118" w:name="_Toc386286363"/>
      <w:bookmarkStart w:id="119" w:name="_Toc505338749"/>
      <w:bookmarkStart w:id="120" w:name="_Toc5972870"/>
      <w:bookmarkStart w:id="121" w:name="_Toc192480129"/>
      <w:bookmarkStart w:id="122" w:name="_Toc228195706"/>
      <w:r w:rsidRPr="00173D9D">
        <w:t xml:space="preserve">4.4   </w:t>
      </w:r>
      <w:bookmarkEnd w:id="118"/>
      <w:bookmarkEnd w:id="119"/>
      <w:bookmarkEnd w:id="120"/>
      <w:r w:rsidR="007F0770" w:rsidRPr="00173D9D">
        <w:t>AUTORIDAD QUE EXAMINA LA SOLICITUD</w:t>
      </w:r>
      <w:bookmarkEnd w:id="121"/>
      <w:bookmarkEnd w:id="122"/>
    </w:p>
    <w:p w14:paraId="07E72352" w14:textId="268D7A8D" w:rsidR="00774182" w:rsidRPr="00173D9D" w:rsidRDefault="007F0770">
      <w:pPr>
        <w:spacing w:line="100" w:lineRule="atLeast"/>
        <w:jc w:val="both"/>
        <w:rPr>
          <w:rFonts w:eastAsia="Times New Roman" w:cs="Times New Roman"/>
          <w:sz w:val="22"/>
          <w:szCs w:val="22"/>
        </w:rPr>
      </w:pPr>
      <w:r w:rsidRPr="00173D9D">
        <w:rPr>
          <w:rFonts w:eastAsia="Times New Roman" w:cs="Times New Roman"/>
          <w:sz w:val="22"/>
          <w:szCs w:val="22"/>
        </w:rPr>
        <w:t xml:space="preserve">La solicitud de </w:t>
      </w:r>
      <w:r w:rsidRPr="00173D9D">
        <w:rPr>
          <w:rFonts w:eastAsia="Times New Roman" w:cs="Times New Roman"/>
          <w:b/>
          <w:bCs/>
          <w:sz w:val="22"/>
          <w:szCs w:val="22"/>
        </w:rPr>
        <w:t xml:space="preserve">permiso de residencia temporal con el </w:t>
      </w:r>
      <w:r w:rsidR="003A099B" w:rsidRPr="00173D9D">
        <w:rPr>
          <w:rFonts w:eastAsia="Times New Roman" w:cs="Times New Roman"/>
          <w:b/>
          <w:bCs/>
          <w:sz w:val="22"/>
          <w:szCs w:val="22"/>
        </w:rPr>
        <w:t>objetivo</w:t>
      </w:r>
      <w:r w:rsidRPr="00173D9D">
        <w:rPr>
          <w:rFonts w:eastAsia="Times New Roman" w:cs="Times New Roman"/>
          <w:b/>
          <w:bCs/>
          <w:sz w:val="22"/>
          <w:szCs w:val="22"/>
        </w:rPr>
        <w:t xml:space="preserve"> de realizar un trabajo en el marco de un traslado intraempresarial</w:t>
      </w:r>
      <w:r w:rsidRPr="00173D9D">
        <w:rPr>
          <w:rFonts w:eastAsia="Times New Roman" w:cs="Times New Roman"/>
          <w:sz w:val="22"/>
          <w:szCs w:val="22"/>
        </w:rPr>
        <w:t xml:space="preserve"> y </w:t>
      </w:r>
      <w:r w:rsidR="003A099B" w:rsidRPr="00173D9D">
        <w:rPr>
          <w:rFonts w:eastAsia="Times New Roman" w:cs="Times New Roman"/>
          <w:sz w:val="22"/>
          <w:szCs w:val="22"/>
        </w:rPr>
        <w:t xml:space="preserve">de </w:t>
      </w:r>
      <w:r w:rsidRPr="00173D9D">
        <w:rPr>
          <w:rFonts w:eastAsia="Times New Roman" w:cs="Times New Roman"/>
          <w:b/>
          <w:bCs/>
          <w:sz w:val="22"/>
          <w:szCs w:val="22"/>
        </w:rPr>
        <w:t>permiso de residencia temporal</w:t>
      </w:r>
      <w:r w:rsidRPr="00173D9D">
        <w:rPr>
          <w:rFonts w:eastAsia="Times New Roman" w:cs="Times New Roman"/>
          <w:sz w:val="22"/>
          <w:szCs w:val="22"/>
        </w:rPr>
        <w:t xml:space="preserve"> </w:t>
      </w:r>
      <w:r w:rsidR="0064283A" w:rsidRPr="00173D9D">
        <w:rPr>
          <w:rFonts w:eastAsia="Times New Roman" w:cs="Times New Roman"/>
          <w:b/>
          <w:bCs/>
          <w:sz w:val="22"/>
          <w:szCs w:val="22"/>
        </w:rPr>
        <w:t>para fines de</w:t>
      </w:r>
      <w:r w:rsidR="003A099B" w:rsidRPr="00173D9D">
        <w:rPr>
          <w:rFonts w:eastAsia="Times New Roman" w:cs="Times New Roman"/>
          <w:b/>
          <w:bCs/>
          <w:sz w:val="22"/>
          <w:szCs w:val="22"/>
        </w:rPr>
        <w:t xml:space="preserve"> la </w:t>
      </w:r>
      <w:r w:rsidRPr="00173D9D">
        <w:rPr>
          <w:rFonts w:eastAsia="Times New Roman" w:cs="Times New Roman"/>
          <w:b/>
          <w:bCs/>
          <w:sz w:val="22"/>
          <w:szCs w:val="22"/>
        </w:rPr>
        <w:t xml:space="preserve">movilidad </w:t>
      </w:r>
      <w:r w:rsidR="003A099B" w:rsidRPr="00173D9D">
        <w:rPr>
          <w:rFonts w:eastAsia="Times New Roman" w:cs="Times New Roman"/>
          <w:b/>
          <w:bCs/>
          <w:sz w:val="22"/>
          <w:szCs w:val="22"/>
        </w:rPr>
        <w:t>de larga duración</w:t>
      </w:r>
      <w:r w:rsidR="004A37DB" w:rsidRPr="00173D9D">
        <w:rPr>
          <w:rFonts w:eastAsia="Times New Roman" w:cs="Times New Roman"/>
          <w:b/>
          <w:bCs/>
          <w:sz w:val="22"/>
          <w:szCs w:val="22"/>
        </w:rPr>
        <w:t xml:space="preserve"> </w:t>
      </w:r>
      <w:r w:rsidRPr="00173D9D">
        <w:rPr>
          <w:rFonts w:eastAsia="Times New Roman" w:cs="Times New Roman"/>
          <w:b/>
          <w:bCs/>
          <w:sz w:val="22"/>
          <w:szCs w:val="22"/>
        </w:rPr>
        <w:t xml:space="preserve">de directivos, especialistas y </w:t>
      </w:r>
      <w:r w:rsidR="004A37DB"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64283A"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003A099B" w:rsidRPr="00173D9D">
        <w:rPr>
          <w:rFonts w:eastAsia="Times New Roman" w:cs="Times New Roman"/>
          <w:b/>
          <w:bCs/>
          <w:sz w:val="22"/>
          <w:szCs w:val="22"/>
        </w:rPr>
        <w:t xml:space="preserve"> </w:t>
      </w:r>
      <w:r w:rsidR="003A099B" w:rsidRPr="00173D9D">
        <w:rPr>
          <w:rFonts w:eastAsia="Times New Roman" w:cs="Times New Roman"/>
          <w:sz w:val="22"/>
          <w:szCs w:val="22"/>
        </w:rPr>
        <w:t xml:space="preserve">se presenta al </w:t>
      </w:r>
      <w:r w:rsidR="003A099B" w:rsidRPr="00C5236B">
        <w:rPr>
          <w:rFonts w:eastAsia="Times New Roman" w:cs="Times New Roman"/>
          <w:b/>
          <w:bCs/>
          <w:sz w:val="22"/>
          <w:szCs w:val="22"/>
        </w:rPr>
        <w:t xml:space="preserve">voivoda competente según la sede de la entidad </w:t>
      </w:r>
      <w:r w:rsidR="00513F41" w:rsidRPr="00C5236B">
        <w:rPr>
          <w:rFonts w:eastAsia="Times New Roman" w:cs="Times New Roman"/>
          <w:b/>
          <w:bCs/>
          <w:sz w:val="22"/>
          <w:szCs w:val="22"/>
        </w:rPr>
        <w:t>receptora</w:t>
      </w:r>
      <w:r w:rsidR="003A099B" w:rsidRPr="00173D9D">
        <w:rPr>
          <w:rFonts w:eastAsia="Times New Roman" w:cs="Times New Roman"/>
          <w:sz w:val="22"/>
          <w:szCs w:val="22"/>
        </w:rPr>
        <w:t xml:space="preserve">. </w:t>
      </w:r>
    </w:p>
    <w:p w14:paraId="28F70BD4" w14:textId="72C3CA03" w:rsidR="003A099B" w:rsidRDefault="003A099B">
      <w:pPr>
        <w:spacing w:line="100" w:lineRule="atLeast"/>
        <w:jc w:val="both"/>
        <w:rPr>
          <w:rFonts w:eastAsia="Times New Roman" w:cs="Times New Roman"/>
          <w:sz w:val="22"/>
          <w:szCs w:val="22"/>
        </w:rPr>
      </w:pPr>
      <w:r w:rsidRPr="00173D9D">
        <w:rPr>
          <w:sz w:val="22"/>
          <w:szCs w:val="22"/>
        </w:rPr>
        <w:t>Si la solicitud para conceder</w:t>
      </w:r>
      <w:r w:rsidR="004A37DB" w:rsidRPr="00173D9D">
        <w:rPr>
          <w:sz w:val="22"/>
          <w:szCs w:val="22"/>
        </w:rPr>
        <w:t>le a un</w:t>
      </w:r>
      <w:r w:rsidRPr="00173D9D">
        <w:rPr>
          <w:sz w:val="22"/>
          <w:szCs w:val="22"/>
        </w:rPr>
        <w:t xml:space="preserve"> </w:t>
      </w:r>
      <w:r w:rsidR="00C5236B">
        <w:rPr>
          <w:sz w:val="22"/>
          <w:szCs w:val="22"/>
        </w:rPr>
        <w:t>miembro de la familia</w:t>
      </w:r>
      <w:r w:rsidRPr="00173D9D">
        <w:rPr>
          <w:sz w:val="22"/>
          <w:szCs w:val="22"/>
        </w:rPr>
        <w:t xml:space="preserve"> del extranjero un permiso de residencia temporal por reunificación familiar se presenta el mismo día o dentro de 3 días a partir de la presentación de la solicitud de </w:t>
      </w:r>
      <w:r w:rsidRPr="00173D9D">
        <w:rPr>
          <w:rFonts w:eastAsia="Times New Roman" w:cs="Times New Roman"/>
          <w:b/>
          <w:bCs/>
          <w:sz w:val="22"/>
          <w:szCs w:val="22"/>
        </w:rPr>
        <w:t>permiso de residencia temporal con el objetivo de realizar un trabajo en el marco de un traslado intraempresarial</w:t>
      </w:r>
      <w:r w:rsidRPr="00173D9D">
        <w:rPr>
          <w:rFonts w:eastAsia="Times New Roman" w:cs="Times New Roman"/>
          <w:sz w:val="22"/>
          <w:szCs w:val="22"/>
        </w:rPr>
        <w:t xml:space="preserve"> y de </w:t>
      </w:r>
      <w:r w:rsidRPr="00173D9D">
        <w:rPr>
          <w:rFonts w:eastAsia="Times New Roman" w:cs="Times New Roman"/>
          <w:b/>
          <w:bCs/>
          <w:sz w:val="22"/>
          <w:szCs w:val="22"/>
        </w:rPr>
        <w:t>permiso de residencia temporal</w:t>
      </w:r>
      <w:r w:rsidRPr="00173D9D">
        <w:rPr>
          <w:rFonts w:eastAsia="Times New Roman" w:cs="Times New Roman"/>
          <w:sz w:val="22"/>
          <w:szCs w:val="22"/>
        </w:rPr>
        <w:t xml:space="preserve"> </w:t>
      </w:r>
      <w:r w:rsidR="004A37DB" w:rsidRPr="00173D9D">
        <w:rPr>
          <w:rFonts w:eastAsia="Times New Roman" w:cs="Times New Roman"/>
          <w:b/>
          <w:bCs/>
          <w:sz w:val="22"/>
          <w:szCs w:val="22"/>
        </w:rPr>
        <w:t>para fines de</w:t>
      </w:r>
      <w:r w:rsidRPr="00173D9D">
        <w:rPr>
          <w:rFonts w:eastAsia="Times New Roman" w:cs="Times New Roman"/>
          <w:b/>
          <w:bCs/>
          <w:sz w:val="22"/>
          <w:szCs w:val="22"/>
        </w:rPr>
        <w:t xml:space="preserve"> la movilidad de larga duración de directivos, especialistas y </w:t>
      </w:r>
      <w:r w:rsidR="004A37DB"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4A37DB"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Pr="00173D9D">
        <w:rPr>
          <w:rFonts w:eastAsia="Times New Roman" w:cs="Times New Roman"/>
          <w:sz w:val="22"/>
          <w:szCs w:val="22"/>
        </w:rPr>
        <w:t xml:space="preserve">, </w:t>
      </w:r>
      <w:r w:rsidR="0015430E" w:rsidRPr="00173D9D">
        <w:rPr>
          <w:rFonts w:eastAsia="Times New Roman" w:cs="Times New Roman"/>
          <w:sz w:val="22"/>
          <w:szCs w:val="22"/>
        </w:rPr>
        <w:t xml:space="preserve">el voivoda competente debido a la sede de la entidad receptora es </w:t>
      </w:r>
      <w:r w:rsidR="00033670">
        <w:rPr>
          <w:rFonts w:eastAsia="Times New Roman" w:cs="Times New Roman"/>
          <w:sz w:val="22"/>
          <w:szCs w:val="22"/>
        </w:rPr>
        <w:t>el que</w:t>
      </w:r>
      <w:r w:rsidR="0015430E" w:rsidRPr="00173D9D">
        <w:rPr>
          <w:rFonts w:eastAsia="Times New Roman" w:cs="Times New Roman"/>
          <w:sz w:val="22"/>
          <w:szCs w:val="22"/>
        </w:rPr>
        <w:t xml:space="preserve"> otorga o niega la concesión del permiso por reunificación familiar.</w:t>
      </w:r>
    </w:p>
    <w:p w14:paraId="792D374A" w14:textId="77777777" w:rsidR="00E40C01" w:rsidRPr="00E40C01" w:rsidRDefault="00E40C01" w:rsidP="00E40C01">
      <w:pPr>
        <w:spacing w:line="100" w:lineRule="atLeast"/>
        <w:jc w:val="both"/>
        <w:rPr>
          <w:rFonts w:cs="Calibri"/>
          <w:sz w:val="22"/>
          <w:szCs w:val="22"/>
        </w:rPr>
      </w:pPr>
      <w:r w:rsidRPr="00E40C01">
        <w:rPr>
          <w:rFonts w:cs="Calibri"/>
          <w:sz w:val="22"/>
          <w:szCs w:val="22"/>
        </w:rPr>
        <w:t xml:space="preserve">La solicitud de concesión de un </w:t>
      </w:r>
      <w:r w:rsidRPr="00E40C01">
        <w:rPr>
          <w:rFonts w:cs="Calibri"/>
          <w:b/>
          <w:bCs/>
          <w:sz w:val="22"/>
          <w:szCs w:val="22"/>
        </w:rPr>
        <w:t>permiso de residencia temporal, a que se refiere el artículo 159, apartado 1, o el artículo 160, puntos 1, 3, 4 o 6, de la Ley de Extranjería</w:t>
      </w:r>
      <w:r w:rsidRPr="00E40C01">
        <w:rPr>
          <w:rFonts w:cs="Calibri"/>
          <w:sz w:val="22"/>
          <w:szCs w:val="22"/>
        </w:rPr>
        <w:t xml:space="preserve">, para un extranjero que se encuentre fuera de las fronteras de la República de Polonia, deberá presentarse ante </w:t>
      </w:r>
      <w:r w:rsidRPr="00E40C01">
        <w:rPr>
          <w:rFonts w:cs="Calibri"/>
          <w:b/>
          <w:bCs/>
          <w:sz w:val="22"/>
          <w:szCs w:val="22"/>
        </w:rPr>
        <w:t>el voivoda competente del lugar de residencia del miembro de la familia separada</w:t>
      </w:r>
      <w:r w:rsidRPr="00E40C01">
        <w:rPr>
          <w:rFonts w:cs="Calibri"/>
          <w:sz w:val="22"/>
          <w:szCs w:val="22"/>
        </w:rPr>
        <w:t xml:space="preserve"> que resida en el territorio de Polonia.</w:t>
      </w:r>
    </w:p>
    <w:p w14:paraId="5C29C34F" w14:textId="77777777" w:rsidR="00E40C01" w:rsidRPr="00173D9D" w:rsidRDefault="00E40C01">
      <w:pPr>
        <w:spacing w:line="100" w:lineRule="atLeast"/>
        <w:jc w:val="both"/>
        <w:rPr>
          <w:sz w:val="22"/>
          <w:szCs w:val="22"/>
        </w:rPr>
      </w:pPr>
    </w:p>
    <w:p w14:paraId="21DBE5EB" w14:textId="08ABE21D" w:rsidR="00774182" w:rsidRPr="00173D9D" w:rsidRDefault="00774182">
      <w:pPr>
        <w:pStyle w:val="Nagwek2"/>
        <w:spacing w:after="200"/>
        <w:rPr>
          <w:rFonts w:cs="Times New Roman"/>
        </w:rPr>
      </w:pPr>
      <w:bookmarkStart w:id="123" w:name="_Toc386286364"/>
      <w:bookmarkStart w:id="124" w:name="_Toc505338750"/>
      <w:bookmarkStart w:id="125" w:name="_Toc5972871"/>
      <w:bookmarkStart w:id="126" w:name="_Toc192480130"/>
      <w:bookmarkStart w:id="127" w:name="_Toc228195707"/>
      <w:r w:rsidRPr="00173D9D">
        <w:t>4.5   DO</w:t>
      </w:r>
      <w:bookmarkEnd w:id="123"/>
      <w:bookmarkEnd w:id="124"/>
      <w:bookmarkEnd w:id="125"/>
      <w:r w:rsidR="003A099B" w:rsidRPr="00173D9D">
        <w:t>CUMENTOS</w:t>
      </w:r>
      <w:bookmarkEnd w:id="126"/>
      <w:bookmarkEnd w:id="127"/>
    </w:p>
    <w:p w14:paraId="20887124" w14:textId="77777777" w:rsidR="001E1713" w:rsidRPr="00F9394C" w:rsidRDefault="001E1713" w:rsidP="001E1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rPr>
      </w:pPr>
      <w:r w:rsidRPr="00F9394C">
        <w:rPr>
          <w:rFonts w:asciiTheme="minorHAnsi" w:hAnsiTheme="minorHAnsi" w:cstheme="minorHAnsi"/>
          <w:sz w:val="22"/>
          <w:szCs w:val="22"/>
        </w:rPr>
        <w:t xml:space="preserve">La entidad autorizada para presentar la solicitud, es decir, la entidad </w:t>
      </w:r>
      <w:r>
        <w:rPr>
          <w:rFonts w:asciiTheme="minorHAnsi" w:hAnsiTheme="minorHAnsi" w:cstheme="minorHAnsi"/>
          <w:sz w:val="22"/>
          <w:szCs w:val="22"/>
        </w:rPr>
        <w:t>receptora</w:t>
      </w:r>
      <w:r w:rsidRPr="00F9394C">
        <w:rPr>
          <w:rFonts w:asciiTheme="minorHAnsi" w:hAnsiTheme="minorHAnsi" w:cstheme="minorHAnsi"/>
          <w:sz w:val="22"/>
          <w:szCs w:val="22"/>
        </w:rPr>
        <w:t xml:space="preserve"> o el familiar patrocinado, según corresponda, está obligada a: </w:t>
      </w:r>
    </w:p>
    <w:p w14:paraId="2D694433" w14:textId="77777777" w:rsidR="001E1713" w:rsidRPr="00F9394C" w:rsidRDefault="001E1713" w:rsidP="001E1713">
      <w:pPr>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rPr>
      </w:pPr>
      <w:r w:rsidRPr="00F9394C">
        <w:rPr>
          <w:rFonts w:asciiTheme="minorHAnsi" w:hAnsiTheme="minorHAnsi" w:cstheme="minorHAnsi"/>
          <w:sz w:val="22"/>
          <w:szCs w:val="22"/>
        </w:rPr>
        <w:t xml:space="preserve">presentar una copia del </w:t>
      </w:r>
      <w:r w:rsidRPr="008C66AB">
        <w:rPr>
          <w:rFonts w:asciiTheme="minorHAnsi" w:hAnsiTheme="minorHAnsi" w:cstheme="minorHAnsi"/>
          <w:b/>
          <w:sz w:val="22"/>
          <w:szCs w:val="22"/>
        </w:rPr>
        <w:t>documento de viaje</w:t>
      </w:r>
      <w:r w:rsidRPr="00F9394C">
        <w:rPr>
          <w:rFonts w:asciiTheme="minorHAnsi" w:hAnsiTheme="minorHAnsi" w:cstheme="minorHAnsi"/>
          <w:sz w:val="22"/>
          <w:szCs w:val="22"/>
        </w:rPr>
        <w:t xml:space="preserve"> </w:t>
      </w:r>
      <w:r w:rsidRPr="008C66AB">
        <w:rPr>
          <w:rFonts w:asciiTheme="minorHAnsi" w:hAnsiTheme="minorHAnsi" w:cstheme="minorHAnsi"/>
          <w:b/>
          <w:sz w:val="22"/>
          <w:szCs w:val="22"/>
        </w:rPr>
        <w:t>válido</w:t>
      </w:r>
      <w:r w:rsidRPr="00F9394C">
        <w:rPr>
          <w:rFonts w:asciiTheme="minorHAnsi" w:hAnsiTheme="minorHAnsi" w:cstheme="minorHAnsi"/>
          <w:sz w:val="22"/>
          <w:szCs w:val="22"/>
        </w:rPr>
        <w:t xml:space="preserve"> del extranjero para quien se otorga el permiso, </w:t>
      </w:r>
    </w:p>
    <w:p w14:paraId="3A6A355D" w14:textId="77777777" w:rsidR="001E1713" w:rsidRPr="00F9394C" w:rsidRDefault="001E1713" w:rsidP="001E1713">
      <w:pPr>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b/>
          <w:bCs/>
          <w:sz w:val="22"/>
          <w:szCs w:val="22"/>
        </w:rPr>
      </w:pPr>
      <w:r w:rsidRPr="00F9394C">
        <w:rPr>
          <w:rFonts w:asciiTheme="minorHAnsi" w:hAnsiTheme="minorHAnsi" w:cstheme="minorHAnsi"/>
          <w:sz w:val="22"/>
          <w:szCs w:val="22"/>
        </w:rPr>
        <w:t xml:space="preserve">presentar el </w:t>
      </w:r>
      <w:r w:rsidRPr="008C66AB">
        <w:rPr>
          <w:rFonts w:asciiTheme="minorHAnsi" w:hAnsiTheme="minorHAnsi" w:cstheme="minorHAnsi"/>
          <w:b/>
          <w:sz w:val="22"/>
          <w:szCs w:val="22"/>
        </w:rPr>
        <w:t>formulario de solicitud debidamente cumplimentado</w:t>
      </w:r>
      <w:r w:rsidRPr="00F9394C">
        <w:rPr>
          <w:rFonts w:asciiTheme="minorHAnsi" w:hAnsiTheme="minorHAnsi" w:cstheme="minorHAnsi"/>
          <w:sz w:val="22"/>
          <w:szCs w:val="22"/>
        </w:rPr>
        <w:t xml:space="preserve"> y adjuntar a la solicitud:</w:t>
      </w:r>
    </w:p>
    <w:p w14:paraId="3347B836" w14:textId="2B6BA95F" w:rsidR="0022574C" w:rsidRPr="00173D9D" w:rsidRDefault="009B65F1"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b/>
          <w:bCs/>
          <w:sz w:val="22"/>
          <w:szCs w:val="22"/>
        </w:rPr>
        <w:t xml:space="preserve">   </w:t>
      </w:r>
      <w:r w:rsidR="00774182" w:rsidRPr="00173D9D">
        <w:rPr>
          <w:rFonts w:cs="Times New Roman"/>
          <w:b/>
          <w:bCs/>
          <w:sz w:val="22"/>
          <w:szCs w:val="22"/>
        </w:rPr>
        <w:t xml:space="preserve">4 </w:t>
      </w:r>
      <w:r w:rsidR="00F75CC6" w:rsidRPr="00173D9D">
        <w:rPr>
          <w:rFonts w:cs="Times New Roman"/>
          <w:b/>
          <w:bCs/>
          <w:sz w:val="22"/>
          <w:szCs w:val="22"/>
        </w:rPr>
        <w:t>fotograf</w:t>
      </w:r>
      <w:r w:rsidR="00224BA4" w:rsidRPr="00173D9D">
        <w:rPr>
          <w:rFonts w:cs="Times New Roman"/>
          <w:b/>
          <w:bCs/>
          <w:sz w:val="22"/>
          <w:szCs w:val="22"/>
        </w:rPr>
        <w:t>ías</w:t>
      </w:r>
      <w:r w:rsidR="001E1713">
        <w:rPr>
          <w:rFonts w:cs="Times New Roman"/>
          <w:b/>
          <w:bCs/>
          <w:sz w:val="22"/>
          <w:szCs w:val="22"/>
        </w:rPr>
        <w:t xml:space="preserve"> </w:t>
      </w:r>
      <w:r w:rsidR="001E1713" w:rsidRPr="001E1713">
        <w:rPr>
          <w:rFonts w:cs="Calibri"/>
          <w:sz w:val="22"/>
          <w:szCs w:val="22"/>
        </w:rPr>
        <w:t>del extranjero para quien se otorga el permiso</w:t>
      </w:r>
      <w:r w:rsidR="00F75CC6" w:rsidRPr="00173D9D">
        <w:rPr>
          <w:rFonts w:cs="Times New Roman"/>
          <w:b/>
          <w:bCs/>
          <w:sz w:val="22"/>
          <w:szCs w:val="22"/>
        </w:rPr>
        <w:t xml:space="preserve">, </w:t>
      </w:r>
      <w:r w:rsidRPr="00173D9D">
        <w:rPr>
          <w:rFonts w:cs="Times New Roman"/>
          <w:sz w:val="22"/>
          <w:szCs w:val="22"/>
        </w:rPr>
        <w:t>no deteriorada</w:t>
      </w:r>
      <w:r w:rsidR="0022574C" w:rsidRPr="00173D9D">
        <w:rPr>
          <w:rFonts w:cs="Times New Roman"/>
          <w:sz w:val="22"/>
          <w:szCs w:val="22"/>
        </w:rPr>
        <w:t>s</w:t>
      </w:r>
      <w:r w:rsidRPr="00173D9D">
        <w:rPr>
          <w:rFonts w:cs="Times New Roman"/>
          <w:sz w:val="22"/>
          <w:szCs w:val="22"/>
        </w:rPr>
        <w:t>, en color, nítida</w:t>
      </w:r>
      <w:r w:rsidR="0022574C" w:rsidRPr="00173D9D">
        <w:rPr>
          <w:rFonts w:cs="Times New Roman"/>
          <w:sz w:val="22"/>
          <w:szCs w:val="22"/>
        </w:rPr>
        <w:t>s</w:t>
      </w:r>
      <w:r w:rsidRPr="00173D9D">
        <w:rPr>
          <w:rFonts w:cs="Times New Roman"/>
          <w:sz w:val="22"/>
          <w:szCs w:val="22"/>
        </w:rPr>
        <w:t xml:space="preserve"> y bien enfocada</w:t>
      </w:r>
      <w:r w:rsidR="0022574C" w:rsidRPr="00173D9D">
        <w:rPr>
          <w:rFonts w:cs="Times New Roman"/>
          <w:sz w:val="22"/>
          <w:szCs w:val="22"/>
        </w:rPr>
        <w:t>s</w:t>
      </w:r>
      <w:r w:rsidRPr="00173D9D">
        <w:rPr>
          <w:rFonts w:cs="Times New Roman"/>
          <w:sz w:val="22"/>
          <w:szCs w:val="22"/>
        </w:rPr>
        <w:t>, de las siguientes dimensiones 35 x 45 mm, tomada</w:t>
      </w:r>
      <w:r w:rsidR="0022574C" w:rsidRPr="00173D9D">
        <w:rPr>
          <w:rFonts w:cs="Times New Roman"/>
          <w:sz w:val="22"/>
          <w:szCs w:val="22"/>
        </w:rPr>
        <w:t>s</w:t>
      </w:r>
      <w:r w:rsidRPr="00173D9D">
        <w:rPr>
          <w:rFonts w:cs="Times New Roman"/>
          <w:sz w:val="22"/>
          <w:szCs w:val="22"/>
        </w:rPr>
        <w:t xml:space="preserve"> en el plazo de 6 meses antes del día de presentar la solicitud, que presente</w:t>
      </w:r>
      <w:r w:rsidR="0022574C" w:rsidRPr="00173D9D">
        <w:rPr>
          <w:rFonts w:cs="Times New Roman"/>
          <w:sz w:val="22"/>
          <w:szCs w:val="22"/>
        </w:rPr>
        <w:t>n</w:t>
      </w:r>
      <w:r w:rsidRPr="00173D9D">
        <w:rPr>
          <w:rFonts w:cs="Times New Roman"/>
          <w:sz w:val="22"/>
          <w:szCs w:val="22"/>
        </w:rPr>
        <w:t xml:space="preserve"> la cara del extranjero desde la cima de su cabeza hasta la parte superior de los hombros, de manera que la cara ocupe un 70-80% de la fotografía, sobre un fondo claro y uniforme, en posición frontal, mirando hacia delante con los ojos abiertos y que no estén tapados con su cabello, con una expresión natural de la cara y con los labios cerrados, que reproduzca</w:t>
      </w:r>
      <w:r w:rsidR="0022574C" w:rsidRPr="00173D9D">
        <w:rPr>
          <w:rFonts w:cs="Times New Roman"/>
          <w:sz w:val="22"/>
          <w:szCs w:val="22"/>
        </w:rPr>
        <w:t>n</w:t>
      </w:r>
      <w:r w:rsidRPr="00173D9D">
        <w:rPr>
          <w:rFonts w:cs="Times New Roman"/>
          <w:sz w:val="22"/>
          <w:szCs w:val="22"/>
        </w:rPr>
        <w:t xml:space="preserve"> el color natural de su piel, muestre</w:t>
      </w:r>
      <w:r w:rsidR="0022574C" w:rsidRPr="00173D9D">
        <w:rPr>
          <w:rFonts w:cs="Times New Roman"/>
          <w:sz w:val="22"/>
          <w:szCs w:val="22"/>
        </w:rPr>
        <w:t>n</w:t>
      </w:r>
      <w:r w:rsidRPr="00173D9D">
        <w:rPr>
          <w:rFonts w:cs="Times New Roman"/>
          <w:sz w:val="22"/>
          <w:szCs w:val="22"/>
        </w:rPr>
        <w:t xml:space="preserve"> claramente </w:t>
      </w:r>
      <w:r w:rsidRPr="00173D9D">
        <w:rPr>
          <w:rFonts w:cs="Times New Roman"/>
          <w:sz w:val="22"/>
          <w:szCs w:val="22"/>
        </w:rPr>
        <w:lastRenderedPageBreak/>
        <w:t>los ojos del extranjero, especialmente las pupilas, y que la línea de los ojos del extranjero sea paralela al borde superior de la fotografía</w:t>
      </w:r>
      <w:r w:rsidR="0022574C" w:rsidRPr="00173D9D">
        <w:rPr>
          <w:rFonts w:cs="Times New Roman"/>
          <w:sz w:val="22"/>
          <w:szCs w:val="22"/>
        </w:rPr>
        <w:t>.</w:t>
      </w:r>
    </w:p>
    <w:p w14:paraId="1C54305B" w14:textId="0DBD0D77" w:rsidR="0022574C" w:rsidRPr="00173D9D" w:rsidRDefault="0022574C" w:rsidP="002257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sz w:val="22"/>
          <w:szCs w:val="22"/>
        </w:rPr>
        <w:t>L</w:t>
      </w:r>
      <w:r w:rsidR="009B65F1" w:rsidRPr="00173D9D">
        <w:rPr>
          <w:rFonts w:cs="Times New Roman"/>
          <w:sz w:val="22"/>
          <w:szCs w:val="22"/>
        </w:rPr>
        <w:t>a</w:t>
      </w:r>
      <w:r w:rsidRPr="00173D9D">
        <w:rPr>
          <w:rFonts w:cs="Times New Roman"/>
          <w:sz w:val="22"/>
          <w:szCs w:val="22"/>
        </w:rPr>
        <w:t>s</w:t>
      </w:r>
      <w:r w:rsidR="009B65F1" w:rsidRPr="00173D9D">
        <w:rPr>
          <w:rFonts w:cs="Times New Roman"/>
          <w:sz w:val="22"/>
          <w:szCs w:val="22"/>
        </w:rPr>
        <w:t xml:space="preserve"> fotografía</w:t>
      </w:r>
      <w:r w:rsidRPr="00173D9D">
        <w:rPr>
          <w:rFonts w:cs="Times New Roman"/>
          <w:sz w:val="22"/>
          <w:szCs w:val="22"/>
        </w:rPr>
        <w:t>s</w:t>
      </w:r>
      <w:r w:rsidR="009B65F1" w:rsidRPr="00173D9D">
        <w:rPr>
          <w:rFonts w:cs="Times New Roman"/>
          <w:sz w:val="22"/>
          <w:szCs w:val="22"/>
        </w:rPr>
        <w:t xml:space="preserve"> ha</w:t>
      </w:r>
      <w:r w:rsidRPr="00173D9D">
        <w:rPr>
          <w:rFonts w:cs="Times New Roman"/>
          <w:sz w:val="22"/>
          <w:szCs w:val="22"/>
        </w:rPr>
        <w:t>n</w:t>
      </w:r>
      <w:r w:rsidR="009B65F1" w:rsidRPr="00173D9D">
        <w:rPr>
          <w:rFonts w:cs="Times New Roman"/>
          <w:sz w:val="22"/>
          <w:szCs w:val="22"/>
        </w:rPr>
        <w:t xml:space="preserve"> de presentar a una persona sin su cabeza cubierta y sin gafas con lentes oscuras</w:t>
      </w:r>
      <w:r w:rsidR="00033670">
        <w:rPr>
          <w:rFonts w:cs="Times New Roman"/>
          <w:sz w:val="22"/>
          <w:szCs w:val="22"/>
        </w:rPr>
        <w:t>.</w:t>
      </w:r>
      <w:r w:rsidR="009B65F1" w:rsidRPr="00173D9D">
        <w:rPr>
          <w:rFonts w:cs="Times New Roman"/>
          <w:sz w:val="22"/>
          <w:szCs w:val="22"/>
        </w:rPr>
        <w:t xml:space="preserve"> </w:t>
      </w:r>
      <w:r w:rsidR="008303A2" w:rsidRPr="008303A2">
        <w:rPr>
          <w:rFonts w:cs="Times New Roman"/>
          <w:sz w:val="22"/>
          <w:szCs w:val="22"/>
        </w:rPr>
        <w:t>En el caso de personas con defectos visuales congénitos o adquiridos, se pueden adjuntar a la solicitud fotografías en las que la persona use gafas con lentes oscuras.</w:t>
      </w:r>
      <w:r w:rsidR="008303A2">
        <w:rPr>
          <w:rFonts w:cs="Times New Roman"/>
          <w:sz w:val="22"/>
          <w:szCs w:val="22"/>
        </w:rPr>
        <w:t xml:space="preserve"> </w:t>
      </w:r>
      <w:r w:rsidR="00E1231C" w:rsidRPr="00E1231C">
        <w:rPr>
          <w:rFonts w:cs="Times New Roman"/>
          <w:sz w:val="22"/>
          <w:szCs w:val="22"/>
        </w:rPr>
        <w:t xml:space="preserve">En tal caso, la solicitud deberá ir acompañada también de documentos que acrediten la discapacidad y, </w:t>
      </w:r>
      <w:r w:rsidR="009B65F1" w:rsidRPr="00173D9D">
        <w:rPr>
          <w:rFonts w:cs="Times New Roman"/>
          <w:sz w:val="22"/>
          <w:szCs w:val="22"/>
        </w:rPr>
        <w:t xml:space="preserve">en caso de no poder presentarlos, una declaración del extranjero sobre su discapacidad. </w:t>
      </w:r>
      <w:r w:rsidR="0027473C">
        <w:rPr>
          <w:rFonts w:cs="Times New Roman"/>
          <w:sz w:val="22"/>
          <w:szCs w:val="22"/>
        </w:rPr>
        <w:t xml:space="preserve"> </w:t>
      </w:r>
      <w:r w:rsidR="0027473C" w:rsidRPr="0027473C">
        <w:rPr>
          <w:rFonts w:cs="Times New Roman"/>
          <w:sz w:val="22"/>
          <w:szCs w:val="22"/>
        </w:rPr>
        <w:t>En el caso de personas que usen tocado o sombrero de acuerdo con los principios de su religión, se pueden adjuntar a la solicitud fotografías en las que la persona use tocado o sombrero, siempre que el rostro sea completamente visible.</w:t>
      </w:r>
      <w:r w:rsidR="0027473C">
        <w:rPr>
          <w:rFonts w:cs="Times New Roman"/>
          <w:sz w:val="22"/>
          <w:szCs w:val="22"/>
        </w:rPr>
        <w:t xml:space="preserve"> </w:t>
      </w:r>
      <w:r w:rsidR="009B65F1" w:rsidRPr="00173D9D">
        <w:rPr>
          <w:rFonts w:cs="Times New Roman"/>
          <w:sz w:val="22"/>
          <w:szCs w:val="22"/>
        </w:rPr>
        <w:t xml:space="preserve">En tal caso, se adjunta a la solicitud una declaración del extranjero sobre su pertenencia a alguna comunidad religiosa. </w:t>
      </w:r>
    </w:p>
    <w:p w14:paraId="4D263535" w14:textId="2C3D5B93" w:rsidR="00F75CC6" w:rsidRDefault="009B65F1" w:rsidP="002257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73D9D">
        <w:rPr>
          <w:sz w:val="22"/>
          <w:szCs w:val="22"/>
        </w:rPr>
        <w:t>En casos justificados, se puede adjuntar a la solicitud una fotografía en la que el extranjero tenga los ojos cerrados, una expresión facial diferente a la natural o con la boca abierta</w:t>
      </w:r>
      <w:r w:rsidRPr="00173D9D">
        <w:rPr>
          <w:rFonts w:cs="Times New Roman"/>
          <w:bCs/>
          <w:sz w:val="22"/>
          <w:szCs w:val="22"/>
        </w:rPr>
        <w:t>.</w:t>
      </w:r>
    </w:p>
    <w:p w14:paraId="03FF0F72" w14:textId="77777777" w:rsidR="00CB0744" w:rsidRPr="00CB0744" w:rsidRDefault="00CB0744" w:rsidP="00CB0744">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bCs/>
          <w:sz w:val="22"/>
          <w:szCs w:val="22"/>
        </w:rPr>
      </w:pPr>
      <w:r w:rsidRPr="00CB0744">
        <w:rPr>
          <w:rFonts w:cs="Calibri"/>
          <w:bCs/>
          <w:sz w:val="22"/>
          <w:szCs w:val="22"/>
        </w:rPr>
        <w:t xml:space="preserve">el miembro de la familia separada, al solicitar un permiso de residencia temporal a que se refiere el artículo 159, párrafo 1, o el artículo 160, puntos 1, 3, 4 o 6, de la Ley de Extranjería, deberá adjuntar a la solicitud </w:t>
      </w:r>
      <w:r w:rsidRPr="00CB0744">
        <w:rPr>
          <w:rFonts w:cs="Calibri"/>
          <w:b/>
          <w:sz w:val="22"/>
          <w:szCs w:val="22"/>
        </w:rPr>
        <w:t>el consentimiento por escrito</w:t>
      </w:r>
      <w:r w:rsidRPr="00CB0744">
        <w:rPr>
          <w:rFonts w:cs="Calibri"/>
          <w:bCs/>
          <w:sz w:val="22"/>
          <w:szCs w:val="22"/>
        </w:rPr>
        <w:t xml:space="preserve"> del extranjero o de su representante legal, salvo que el solicitante sea su representante legal, </w:t>
      </w:r>
      <w:r w:rsidRPr="00CB0744">
        <w:rPr>
          <w:rFonts w:cs="Calibri"/>
          <w:b/>
          <w:sz w:val="22"/>
          <w:szCs w:val="22"/>
        </w:rPr>
        <w:t>para que dicho miembro de la familia separada presente la solicitud en nombre del extranjero</w:t>
      </w:r>
      <w:r w:rsidRPr="00CB0744">
        <w:rPr>
          <w:rFonts w:cs="Calibri"/>
          <w:bCs/>
          <w:sz w:val="22"/>
          <w:szCs w:val="22"/>
        </w:rPr>
        <w:t xml:space="preserve">, expresado en el </w:t>
      </w:r>
      <w:r w:rsidRPr="00CB0744">
        <w:rPr>
          <w:rFonts w:cs="Calibri"/>
          <w:b/>
          <w:sz w:val="22"/>
          <w:szCs w:val="22"/>
        </w:rPr>
        <w:t>formulario correspondiente</w:t>
      </w:r>
      <w:r w:rsidRPr="00CB0744">
        <w:rPr>
          <w:rFonts w:cs="Calibri"/>
          <w:bCs/>
          <w:sz w:val="22"/>
          <w:szCs w:val="22"/>
        </w:rPr>
        <w:t xml:space="preserve">.   </w:t>
      </w:r>
    </w:p>
    <w:p w14:paraId="4DD40B45" w14:textId="59D979E5" w:rsidR="00774182" w:rsidRPr="00173D9D" w:rsidRDefault="00224BA4"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 </w:t>
      </w:r>
      <w:r w:rsidRPr="00173D9D">
        <w:rPr>
          <w:rFonts w:cs="Times New Roman"/>
          <w:b/>
          <w:bCs/>
          <w:sz w:val="22"/>
          <w:szCs w:val="22"/>
        </w:rPr>
        <w:t xml:space="preserve">la falta de </w:t>
      </w:r>
      <w:r w:rsidR="00E3500E" w:rsidRPr="00173D9D">
        <w:rPr>
          <w:rFonts w:cs="Times New Roman"/>
          <w:b/>
          <w:bCs/>
          <w:sz w:val="22"/>
          <w:szCs w:val="22"/>
        </w:rPr>
        <w:t>c</w:t>
      </w:r>
      <w:r w:rsidRPr="00173D9D">
        <w:rPr>
          <w:rFonts w:cs="Times New Roman"/>
          <w:b/>
          <w:bCs/>
          <w:sz w:val="22"/>
          <w:szCs w:val="22"/>
        </w:rPr>
        <w:t>ualquiera de los documentos mencionados anteriormente constituye una deficiencia formal de la solicitud, la cual, si no se subsana</w:t>
      </w:r>
      <w:r w:rsidR="00E3500E" w:rsidRPr="00173D9D">
        <w:rPr>
          <w:rFonts w:cs="Times New Roman"/>
          <w:b/>
          <w:bCs/>
          <w:sz w:val="22"/>
          <w:szCs w:val="22"/>
        </w:rPr>
        <w:t>,</w:t>
      </w:r>
      <w:r w:rsidRPr="00173D9D">
        <w:rPr>
          <w:rFonts w:cs="Times New Roman"/>
          <w:b/>
          <w:bCs/>
          <w:sz w:val="22"/>
          <w:szCs w:val="22"/>
        </w:rPr>
        <w:t xml:space="preserve"> </w:t>
      </w:r>
      <w:r w:rsidR="00E3500E" w:rsidRPr="00173D9D">
        <w:rPr>
          <w:rFonts w:cs="Times New Roman"/>
          <w:b/>
          <w:bCs/>
          <w:sz w:val="22"/>
          <w:szCs w:val="22"/>
        </w:rPr>
        <w:t>tras haberlo requerido por</w:t>
      </w:r>
      <w:r w:rsidRPr="00173D9D">
        <w:rPr>
          <w:rFonts w:cs="Times New Roman"/>
          <w:b/>
          <w:bCs/>
          <w:sz w:val="22"/>
          <w:szCs w:val="22"/>
        </w:rPr>
        <w:t xml:space="preserve"> el voivoda encargado del caso, </w:t>
      </w:r>
      <w:r w:rsidR="00E3500E" w:rsidRPr="00173D9D">
        <w:rPr>
          <w:rFonts w:cs="Times New Roman"/>
          <w:b/>
          <w:bCs/>
          <w:sz w:val="22"/>
          <w:szCs w:val="22"/>
        </w:rPr>
        <w:t>hará</w:t>
      </w:r>
      <w:r w:rsidRPr="00173D9D">
        <w:rPr>
          <w:rFonts w:cs="Times New Roman"/>
          <w:b/>
          <w:bCs/>
          <w:sz w:val="22"/>
          <w:szCs w:val="22"/>
        </w:rPr>
        <w:t xml:space="preserve"> que la solicitud se</w:t>
      </w:r>
      <w:r w:rsidR="00E3500E" w:rsidRPr="00173D9D">
        <w:rPr>
          <w:rFonts w:cs="Times New Roman"/>
          <w:b/>
          <w:bCs/>
          <w:sz w:val="22"/>
          <w:szCs w:val="22"/>
        </w:rPr>
        <w:t xml:space="preserve"> archive sin trámite ulterior</w:t>
      </w:r>
      <w:r w:rsidR="00774182" w:rsidRPr="00173D9D">
        <w:rPr>
          <w:rFonts w:cs="Times New Roman"/>
          <w:b/>
          <w:bCs/>
          <w:sz w:val="22"/>
          <w:szCs w:val="22"/>
        </w:rPr>
        <w:t>.</w:t>
      </w:r>
    </w:p>
    <w:p w14:paraId="5AC127D0" w14:textId="58391962" w:rsidR="00774182" w:rsidRPr="00173D9D" w:rsidRDefault="00774182"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  </w:t>
      </w:r>
      <w:r w:rsidR="002903F2" w:rsidRPr="00173D9D">
        <w:rPr>
          <w:rFonts w:cs="Times New Roman"/>
          <w:b/>
          <w:bCs/>
          <w:sz w:val="22"/>
          <w:szCs w:val="22"/>
        </w:rPr>
        <w:t xml:space="preserve"> </w:t>
      </w:r>
      <w:r w:rsidR="00224BA4" w:rsidRPr="00173D9D">
        <w:rPr>
          <w:rFonts w:cs="Times New Roman"/>
          <w:b/>
          <w:bCs/>
          <w:sz w:val="22"/>
          <w:szCs w:val="22"/>
        </w:rPr>
        <w:t xml:space="preserve">confirmación de pago </w:t>
      </w:r>
      <w:r w:rsidR="00224BA4" w:rsidRPr="00173D9D">
        <w:rPr>
          <w:rFonts w:cs="Times New Roman"/>
          <w:sz w:val="22"/>
          <w:szCs w:val="22"/>
        </w:rPr>
        <w:t>de los derechos de timbre</w:t>
      </w:r>
      <w:r w:rsidRPr="00173D9D">
        <w:rPr>
          <w:rFonts w:cs="Times New Roman"/>
          <w:sz w:val="22"/>
          <w:szCs w:val="22"/>
        </w:rPr>
        <w:t>;</w:t>
      </w:r>
    </w:p>
    <w:p w14:paraId="3F2136EC" w14:textId="218F9A79" w:rsidR="006C56A1" w:rsidRPr="00173D9D" w:rsidRDefault="00224BA4"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b/>
          <w:bCs/>
          <w:sz w:val="22"/>
          <w:szCs w:val="22"/>
        </w:rPr>
        <w:t xml:space="preserve">  </w:t>
      </w:r>
      <w:r w:rsidR="0015430E" w:rsidRPr="00173D9D">
        <w:rPr>
          <w:rFonts w:cs="Times New Roman"/>
          <w:b/>
          <w:bCs/>
          <w:sz w:val="22"/>
          <w:szCs w:val="22"/>
        </w:rPr>
        <w:t xml:space="preserve"> </w:t>
      </w:r>
      <w:r w:rsidRPr="00173D9D">
        <w:rPr>
          <w:rFonts w:cs="Times New Roman"/>
          <w:b/>
          <w:bCs/>
          <w:sz w:val="22"/>
          <w:szCs w:val="22"/>
        </w:rPr>
        <w:t xml:space="preserve">documentos imprescindibles para confirmar los datos contenidos en la solicitud </w:t>
      </w:r>
      <w:r w:rsidRPr="00173D9D">
        <w:rPr>
          <w:rFonts w:cs="Times New Roman"/>
          <w:sz w:val="22"/>
          <w:szCs w:val="22"/>
        </w:rPr>
        <w:t>y las circunstancias que confirmen el hecho de solicitar el permiso de residencia temporal, incluidos</w:t>
      </w:r>
      <w:r w:rsidR="006C56A1" w:rsidRPr="00173D9D">
        <w:rPr>
          <w:rFonts w:cs="Times New Roman"/>
          <w:sz w:val="22"/>
          <w:szCs w:val="22"/>
        </w:rPr>
        <w:t>:</w:t>
      </w:r>
    </w:p>
    <w:p w14:paraId="0166953D" w14:textId="29C606A0" w:rsidR="00774182" w:rsidRPr="00173D9D" w:rsidRDefault="00224BA4"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73D9D">
        <w:rPr>
          <w:rFonts w:cs="Times New Roman"/>
          <w:sz w:val="22"/>
          <w:szCs w:val="22"/>
        </w:rPr>
        <w:t xml:space="preserve">  documentos que confirmen la posesión</w:t>
      </w:r>
      <w:r w:rsidRPr="00173D9D">
        <w:rPr>
          <w:rFonts w:cs="Times New Roman"/>
          <w:b/>
          <w:bCs/>
          <w:sz w:val="22"/>
          <w:szCs w:val="22"/>
        </w:rPr>
        <w:t xml:space="preserve"> de</w:t>
      </w:r>
      <w:r w:rsidR="00E3500E" w:rsidRPr="00173D9D">
        <w:rPr>
          <w:rFonts w:cs="Times New Roman"/>
          <w:b/>
          <w:bCs/>
          <w:sz w:val="22"/>
          <w:szCs w:val="22"/>
        </w:rPr>
        <w:t xml:space="preserve"> un</w:t>
      </w:r>
      <w:r w:rsidRPr="00173D9D">
        <w:rPr>
          <w:rFonts w:cs="Times New Roman"/>
          <w:b/>
          <w:bCs/>
          <w:sz w:val="22"/>
          <w:szCs w:val="22"/>
        </w:rPr>
        <w:t xml:space="preserve"> seguro de salud </w:t>
      </w:r>
      <w:r w:rsidRPr="00173D9D">
        <w:rPr>
          <w:rFonts w:cs="Times New Roman"/>
          <w:sz w:val="22"/>
          <w:szCs w:val="22"/>
        </w:rPr>
        <w:t xml:space="preserve">(por ejemplo, pólizas o certificados de la Agencia de Seguridad Social) según lo dispuesto en la ley del 27 de agosto de 2004 sobre </w:t>
      </w:r>
      <w:r w:rsidR="002903F2" w:rsidRPr="00173D9D">
        <w:rPr>
          <w:rFonts w:cs="Times New Roman"/>
          <w:sz w:val="22"/>
          <w:szCs w:val="22"/>
        </w:rPr>
        <w:t>la financiación pública de las prestaciones sanitarias</w:t>
      </w:r>
      <w:r w:rsidRPr="00173D9D">
        <w:rPr>
          <w:rFonts w:cs="Times New Roman"/>
          <w:sz w:val="22"/>
          <w:szCs w:val="22"/>
        </w:rPr>
        <w:t>, o la confirmación de que el asegurador cubrirá los costos de tratamiento en el territorio de la República de Polonia, deben adjuntarse cuando se solicite</w:t>
      </w:r>
      <w:r w:rsidR="00774182" w:rsidRPr="00173D9D">
        <w:rPr>
          <w:rFonts w:cs="Times New Roman"/>
          <w:sz w:val="22"/>
          <w:szCs w:val="22"/>
        </w:rPr>
        <w:t xml:space="preserve">: </w:t>
      </w:r>
      <w:r w:rsidR="00C82119" w:rsidRPr="00173D9D">
        <w:rPr>
          <w:rFonts w:eastAsia="Times New Roman" w:cs="A"/>
          <w:sz w:val="22"/>
          <w:szCs w:val="22"/>
        </w:rPr>
        <w:t>un</w:t>
      </w:r>
      <w:r w:rsidR="00E3500E" w:rsidRPr="00173D9D">
        <w:rPr>
          <w:rFonts w:eastAsia="Times New Roman" w:cs="A"/>
          <w:sz w:val="22"/>
          <w:szCs w:val="22"/>
        </w:rPr>
        <w:t xml:space="preserve"> </w:t>
      </w:r>
      <w:r w:rsidRPr="00173D9D">
        <w:rPr>
          <w:rFonts w:eastAsia="Times New Roman" w:cs="A"/>
          <w:sz w:val="22"/>
          <w:szCs w:val="22"/>
        </w:rPr>
        <w:t xml:space="preserve">permiso </w:t>
      </w:r>
      <w:r w:rsidR="00016833" w:rsidRPr="00173D9D">
        <w:rPr>
          <w:rFonts w:eastAsia="Calibri" w:cs="Calibri"/>
          <w:sz w:val="22"/>
          <w:szCs w:val="22"/>
        </w:rPr>
        <w:t xml:space="preserve">de residencia temporal con el objetivo de realizar un trabajo en el marco de un </w:t>
      </w:r>
      <w:r w:rsidR="002903F2" w:rsidRPr="00173D9D">
        <w:rPr>
          <w:rFonts w:eastAsia="Calibri" w:cs="Calibri"/>
          <w:sz w:val="22"/>
          <w:szCs w:val="22"/>
        </w:rPr>
        <w:t xml:space="preserve"> </w:t>
      </w:r>
      <w:r w:rsidR="00016833" w:rsidRPr="00173D9D">
        <w:rPr>
          <w:rFonts w:eastAsia="Calibri" w:cs="Calibri"/>
          <w:sz w:val="22"/>
          <w:szCs w:val="22"/>
        </w:rPr>
        <w:t xml:space="preserve">traslado intraempresarial </w:t>
      </w:r>
      <w:r w:rsidR="00774182" w:rsidRPr="00173D9D">
        <w:rPr>
          <w:rFonts w:eastAsia="Calibri" w:cs="Calibri"/>
          <w:sz w:val="22"/>
          <w:szCs w:val="22"/>
        </w:rPr>
        <w:t>(p</w:t>
      </w:r>
      <w:r w:rsidR="00016833" w:rsidRPr="00173D9D">
        <w:rPr>
          <w:rFonts w:eastAsia="Calibri" w:cs="Calibri"/>
          <w:sz w:val="22"/>
          <w:szCs w:val="22"/>
        </w:rPr>
        <w:t>unto</w:t>
      </w:r>
      <w:r w:rsidR="00774182" w:rsidRPr="00173D9D">
        <w:rPr>
          <w:rFonts w:eastAsia="Calibri" w:cs="Calibri"/>
          <w:sz w:val="22"/>
          <w:szCs w:val="22"/>
        </w:rPr>
        <w:t xml:space="preserve"> </w:t>
      </w:r>
      <w:r w:rsidR="00CB0744">
        <w:rPr>
          <w:rFonts w:eastAsia="Calibri" w:cs="Calibri"/>
          <w:sz w:val="22"/>
          <w:szCs w:val="22"/>
        </w:rPr>
        <w:t>1</w:t>
      </w:r>
      <w:r w:rsidR="00774182" w:rsidRPr="00173D9D">
        <w:rPr>
          <w:rFonts w:eastAsia="Calibri" w:cs="Calibri"/>
          <w:sz w:val="22"/>
          <w:szCs w:val="22"/>
        </w:rPr>
        <w:t>),</w:t>
      </w:r>
      <w:r w:rsidR="00774182" w:rsidRPr="00173D9D">
        <w:rPr>
          <w:rFonts w:eastAsia="Times New Roman" w:cs="A"/>
          <w:b/>
          <w:bCs/>
          <w:sz w:val="22"/>
          <w:szCs w:val="22"/>
        </w:rPr>
        <w:t xml:space="preserve"> </w:t>
      </w:r>
      <w:r w:rsidR="00C82119" w:rsidRPr="00173D9D">
        <w:rPr>
          <w:rFonts w:eastAsia="Times New Roman" w:cs="A"/>
          <w:sz w:val="22"/>
          <w:szCs w:val="22"/>
        </w:rPr>
        <w:t>un</w:t>
      </w:r>
      <w:r w:rsidR="00E3500E" w:rsidRPr="00173D9D">
        <w:rPr>
          <w:rFonts w:eastAsia="Times New Roman" w:cs="A"/>
          <w:b/>
          <w:bCs/>
          <w:sz w:val="22"/>
          <w:szCs w:val="22"/>
        </w:rPr>
        <w:t xml:space="preserve"> </w:t>
      </w:r>
      <w:r w:rsidR="00016833" w:rsidRPr="00173D9D">
        <w:rPr>
          <w:rFonts w:eastAsia="Times New Roman" w:cs="Times New Roman"/>
          <w:sz w:val="22"/>
          <w:szCs w:val="22"/>
        </w:rPr>
        <w:t xml:space="preserve">permiso de residencia temporal </w:t>
      </w:r>
      <w:r w:rsidR="00E3500E" w:rsidRPr="00173D9D">
        <w:rPr>
          <w:rFonts w:eastAsia="Times New Roman" w:cs="Times New Roman"/>
          <w:sz w:val="22"/>
          <w:szCs w:val="22"/>
        </w:rPr>
        <w:t>para fines de</w:t>
      </w:r>
      <w:r w:rsidR="00016833" w:rsidRPr="00173D9D">
        <w:rPr>
          <w:rFonts w:eastAsia="Times New Roman" w:cs="Times New Roman"/>
          <w:sz w:val="22"/>
          <w:szCs w:val="22"/>
        </w:rPr>
        <w:t xml:space="preserve"> la movilidad de larga duración de directivos, especialistas y </w:t>
      </w:r>
      <w:r w:rsidR="00E3500E" w:rsidRPr="00173D9D">
        <w:rPr>
          <w:rFonts w:eastAsia="Times New Roman" w:cs="Times New Roman"/>
          <w:sz w:val="22"/>
          <w:szCs w:val="22"/>
        </w:rPr>
        <w:t xml:space="preserve">empleados </w:t>
      </w:r>
      <w:r w:rsidR="00016833" w:rsidRPr="00173D9D">
        <w:rPr>
          <w:rFonts w:eastAsia="Times New Roman" w:cs="Times New Roman"/>
          <w:sz w:val="22"/>
          <w:szCs w:val="22"/>
        </w:rPr>
        <w:t>en formación</w:t>
      </w:r>
      <w:r w:rsidR="00E3500E" w:rsidRPr="00173D9D">
        <w:rPr>
          <w:rFonts w:eastAsia="Times New Roman" w:cs="Times New Roman"/>
          <w:sz w:val="22"/>
          <w:szCs w:val="22"/>
        </w:rPr>
        <w:t xml:space="preserve"> práctica</w:t>
      </w:r>
      <w:r w:rsidR="00016833" w:rsidRPr="00173D9D">
        <w:rPr>
          <w:rFonts w:eastAsia="Times New Roman" w:cs="Times New Roman"/>
          <w:sz w:val="22"/>
          <w:szCs w:val="22"/>
        </w:rPr>
        <w:t xml:space="preserve"> en el marco de un traslado intraempresarial</w:t>
      </w:r>
      <w:r w:rsidR="000A55F3" w:rsidRPr="00173D9D">
        <w:rPr>
          <w:rFonts w:eastAsia="Calibri" w:cs="Calibri"/>
          <w:sz w:val="22"/>
          <w:szCs w:val="22"/>
        </w:rPr>
        <w:t xml:space="preserve"> </w:t>
      </w:r>
      <w:r w:rsidR="00774182" w:rsidRPr="00173D9D">
        <w:rPr>
          <w:rFonts w:eastAsia="Calibri" w:cs="Calibri"/>
          <w:sz w:val="22"/>
          <w:szCs w:val="22"/>
        </w:rPr>
        <w:t>(p</w:t>
      </w:r>
      <w:r w:rsidR="00016833" w:rsidRPr="00173D9D">
        <w:rPr>
          <w:rFonts w:eastAsia="Calibri" w:cs="Calibri"/>
          <w:sz w:val="22"/>
          <w:szCs w:val="22"/>
        </w:rPr>
        <w:t>unto</w:t>
      </w:r>
      <w:r w:rsidR="00774182" w:rsidRPr="00173D9D">
        <w:rPr>
          <w:rFonts w:eastAsia="Calibri" w:cs="Calibri"/>
          <w:sz w:val="22"/>
          <w:szCs w:val="22"/>
        </w:rPr>
        <w:t xml:space="preserve"> </w:t>
      </w:r>
      <w:r w:rsidR="00CB0744">
        <w:rPr>
          <w:rFonts w:eastAsia="Calibri" w:cs="Calibri"/>
          <w:sz w:val="22"/>
          <w:szCs w:val="22"/>
        </w:rPr>
        <w:t>2</w:t>
      </w:r>
      <w:r w:rsidR="00774182" w:rsidRPr="00173D9D">
        <w:rPr>
          <w:rFonts w:eastAsia="Calibri" w:cs="Calibri"/>
          <w:sz w:val="22"/>
          <w:szCs w:val="22"/>
        </w:rPr>
        <w:t>),</w:t>
      </w:r>
      <w:r w:rsidR="00CB0744">
        <w:rPr>
          <w:rFonts w:cs="Times New Roman"/>
          <w:bCs/>
          <w:sz w:val="22"/>
          <w:szCs w:val="22"/>
        </w:rPr>
        <w:t xml:space="preserve"> </w:t>
      </w:r>
      <w:bookmarkStart w:id="128" w:name="_Hlk228180817"/>
      <w:r w:rsidR="00CB0744" w:rsidRPr="00CB0744">
        <w:rPr>
          <w:rFonts w:cs="Calibri"/>
          <w:bCs/>
          <w:sz w:val="22"/>
          <w:szCs w:val="22"/>
        </w:rPr>
        <w:t>un permiso de residencia temporal para la reagrupación familiar de familiares de extranjeros residentes en el extranjero (</w:t>
      </w:r>
      <w:bookmarkStart w:id="129" w:name="_Hlk228180654"/>
      <w:r w:rsidR="00CB0744" w:rsidRPr="00CB0744">
        <w:rPr>
          <w:rFonts w:cs="Calibri"/>
          <w:bCs/>
          <w:sz w:val="22"/>
          <w:szCs w:val="22"/>
        </w:rPr>
        <w:t>punto 3)</w:t>
      </w:r>
      <w:bookmarkEnd w:id="129"/>
      <w:r w:rsidR="00CB0744" w:rsidRPr="00CB0744">
        <w:rPr>
          <w:rFonts w:cs="Calibri"/>
          <w:bCs/>
          <w:sz w:val="22"/>
          <w:szCs w:val="22"/>
        </w:rPr>
        <w:t>, o un permiso de residencia temporal para personas emparentadas con ciudadanos de la República de Polonia, la UE, el EEE, Suiza o el Reino Unido residentes en el extranjero (Acuerdo de Retirada)</w:t>
      </w:r>
      <w:r w:rsidR="00CB0744">
        <w:rPr>
          <w:rFonts w:cs="Calibri"/>
          <w:bCs/>
          <w:sz w:val="22"/>
          <w:szCs w:val="22"/>
        </w:rPr>
        <w:t xml:space="preserve"> (</w:t>
      </w:r>
      <w:r w:rsidR="00CB0744" w:rsidRPr="00CB0744">
        <w:rPr>
          <w:rFonts w:cs="Calibri"/>
          <w:bCs/>
          <w:sz w:val="22"/>
          <w:szCs w:val="22"/>
        </w:rPr>
        <w:t xml:space="preserve">punto </w:t>
      </w:r>
      <w:r w:rsidR="00CB0744">
        <w:rPr>
          <w:rFonts w:cs="Calibri"/>
          <w:bCs/>
          <w:sz w:val="22"/>
          <w:szCs w:val="22"/>
        </w:rPr>
        <w:t>4</w:t>
      </w:r>
      <w:r w:rsidR="00CB0744" w:rsidRPr="00CB0744">
        <w:rPr>
          <w:rFonts w:cs="Calibri"/>
          <w:bCs/>
          <w:sz w:val="22"/>
          <w:szCs w:val="22"/>
        </w:rPr>
        <w:t>)</w:t>
      </w:r>
      <w:r w:rsidR="00CD3009" w:rsidRPr="00173D9D">
        <w:rPr>
          <w:rFonts w:cs="Times New Roman"/>
          <w:sz w:val="22"/>
          <w:szCs w:val="22"/>
        </w:rPr>
        <w:t>;</w:t>
      </w:r>
      <w:bookmarkEnd w:id="128"/>
    </w:p>
    <w:p w14:paraId="31968ED6" w14:textId="3745B0BD" w:rsidR="00CD3009" w:rsidRPr="00173D9D" w:rsidRDefault="00CD3009"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   </w:t>
      </w:r>
      <w:r w:rsidRPr="00173D9D">
        <w:rPr>
          <w:rFonts w:cs="Times New Roman"/>
          <w:b/>
          <w:bCs/>
          <w:sz w:val="22"/>
          <w:szCs w:val="22"/>
        </w:rPr>
        <w:t>documentos que confirmen tener una fuente de ingresos estable y regular</w:t>
      </w:r>
      <w:r w:rsidRPr="00173D9D">
        <w:rPr>
          <w:rFonts w:cs="Times New Roman"/>
          <w:sz w:val="22"/>
          <w:szCs w:val="22"/>
        </w:rPr>
        <w:t xml:space="preserve"> (por ejemplo, declaraciones PIT sobre </w:t>
      </w:r>
      <w:r w:rsidR="00C82119" w:rsidRPr="00173D9D">
        <w:rPr>
          <w:rFonts w:cs="Times New Roman"/>
          <w:sz w:val="22"/>
          <w:szCs w:val="22"/>
        </w:rPr>
        <w:t>la renta obtenida</w:t>
      </w:r>
      <w:r w:rsidRPr="00173D9D">
        <w:rPr>
          <w:rFonts w:cs="Times New Roman"/>
          <w:sz w:val="22"/>
          <w:szCs w:val="22"/>
        </w:rPr>
        <w:t>, certificados de</w:t>
      </w:r>
      <w:r w:rsidR="00C82119" w:rsidRPr="00173D9D">
        <w:rPr>
          <w:rFonts w:cs="Times New Roman"/>
          <w:sz w:val="22"/>
          <w:szCs w:val="22"/>
        </w:rPr>
        <w:t xml:space="preserve"> la Agencia de Seguridad Social</w:t>
      </w:r>
      <w:r w:rsidRPr="00173D9D">
        <w:rPr>
          <w:rFonts w:cs="Times New Roman"/>
          <w:sz w:val="22"/>
          <w:szCs w:val="22"/>
        </w:rPr>
        <w:t>, etc.) suficientes para cubrir los cost</w:t>
      </w:r>
      <w:r w:rsidR="002903F2" w:rsidRPr="00173D9D">
        <w:rPr>
          <w:rFonts w:cs="Times New Roman"/>
          <w:sz w:val="22"/>
          <w:szCs w:val="22"/>
        </w:rPr>
        <w:t>e</w:t>
      </w:r>
      <w:r w:rsidRPr="00173D9D">
        <w:rPr>
          <w:rFonts w:cs="Times New Roman"/>
          <w:sz w:val="22"/>
          <w:szCs w:val="22"/>
        </w:rPr>
        <w:t>s de ma</w:t>
      </w:r>
      <w:r w:rsidR="00033670">
        <w:rPr>
          <w:rFonts w:cs="Times New Roman"/>
          <w:sz w:val="22"/>
          <w:szCs w:val="22"/>
        </w:rPr>
        <w:t>ntenimiento</w:t>
      </w:r>
      <w:r w:rsidRPr="00173D9D">
        <w:rPr>
          <w:rFonts w:cs="Times New Roman"/>
          <w:sz w:val="22"/>
          <w:szCs w:val="22"/>
        </w:rPr>
        <w:t xml:space="preserve"> del propio extranjero y de los miembros de su familia </w:t>
      </w:r>
      <w:r w:rsidR="00C82119" w:rsidRPr="00173D9D">
        <w:rPr>
          <w:rFonts w:cs="Times New Roman"/>
          <w:sz w:val="22"/>
          <w:szCs w:val="22"/>
        </w:rPr>
        <w:t xml:space="preserve">que estén </w:t>
      </w:r>
      <w:r w:rsidRPr="00173D9D">
        <w:rPr>
          <w:rFonts w:cs="Times New Roman"/>
          <w:sz w:val="22"/>
          <w:szCs w:val="22"/>
        </w:rPr>
        <w:t>a su cargo</w:t>
      </w:r>
      <w:r w:rsidR="002903F2" w:rsidRPr="00173D9D">
        <w:rPr>
          <w:rFonts w:cs="Times New Roman"/>
          <w:sz w:val="22"/>
          <w:szCs w:val="22"/>
        </w:rPr>
        <w:t xml:space="preserve">. </w:t>
      </w:r>
      <w:r w:rsidR="00E96955" w:rsidRPr="00173D9D">
        <w:rPr>
          <w:bCs/>
          <w:sz w:val="22"/>
          <w:szCs w:val="22"/>
        </w:rPr>
        <w:t>El importe de los medios financieros mensuales</w:t>
      </w:r>
      <w:r w:rsidR="00033670">
        <w:rPr>
          <w:bCs/>
          <w:sz w:val="22"/>
          <w:szCs w:val="22"/>
        </w:rPr>
        <w:t xml:space="preserve"> </w:t>
      </w:r>
      <w:r w:rsidR="00E96955" w:rsidRPr="00173D9D">
        <w:rPr>
          <w:bCs/>
          <w:sz w:val="22"/>
          <w:szCs w:val="22"/>
        </w:rPr>
        <w:t xml:space="preserve">debe ser superior a la cuota de la renta que habilita a prestaciones dinerarias impartidas por asistencia social establecidas por la ley del 12 de marzo de 2004 sobre la asistencia social, en relación con el extranjero y cada miembro de su familia </w:t>
      </w:r>
      <w:r w:rsidR="00033670">
        <w:rPr>
          <w:bCs/>
          <w:sz w:val="22"/>
          <w:szCs w:val="22"/>
        </w:rPr>
        <w:t>a su cargo</w:t>
      </w:r>
      <w:r w:rsidR="00E96955" w:rsidRPr="00173D9D">
        <w:rPr>
          <w:bCs/>
          <w:sz w:val="22"/>
          <w:szCs w:val="22"/>
        </w:rPr>
        <w:t xml:space="preserve"> </w:t>
      </w:r>
      <w:r w:rsidR="00B21DA0">
        <w:rPr>
          <w:bCs/>
          <w:sz w:val="22"/>
          <w:szCs w:val="22"/>
        </w:rPr>
        <w:t xml:space="preserve">(éste debe superar </w:t>
      </w:r>
      <w:bookmarkStart w:id="130" w:name="_Hlk215408463"/>
      <w:r w:rsidR="00CA509D" w:rsidRPr="009C24BD">
        <w:rPr>
          <w:bCs/>
          <w:sz w:val="22"/>
          <w:szCs w:val="22"/>
          <w:lang w:val="en-GB"/>
        </w:rPr>
        <w:t>823</w:t>
      </w:r>
      <w:bookmarkEnd w:id="130"/>
      <w:r w:rsidR="00B21DA0">
        <w:rPr>
          <w:bCs/>
          <w:sz w:val="22"/>
          <w:szCs w:val="22"/>
        </w:rPr>
        <w:t xml:space="preserve"> PLN para personas en una familia o </w:t>
      </w:r>
      <w:bookmarkStart w:id="131" w:name="_Hlk215408562"/>
      <w:r w:rsidR="00EA310B" w:rsidRPr="009C24BD">
        <w:rPr>
          <w:bCs/>
          <w:sz w:val="22"/>
          <w:szCs w:val="22"/>
          <w:lang w:val="en-GB"/>
        </w:rPr>
        <w:t>1010</w:t>
      </w:r>
      <w:bookmarkEnd w:id="131"/>
      <w:r w:rsidR="00B21DA0">
        <w:rPr>
          <w:bCs/>
          <w:sz w:val="22"/>
          <w:szCs w:val="22"/>
        </w:rPr>
        <w:t xml:space="preserve"> PLN para personas que vivan solas)</w:t>
      </w:r>
      <w:r w:rsidR="002903F2" w:rsidRPr="00173D9D">
        <w:rPr>
          <w:bCs/>
          <w:sz w:val="22"/>
          <w:szCs w:val="22"/>
        </w:rPr>
        <w:t>.</w:t>
      </w:r>
      <w:r w:rsidRPr="00173D9D">
        <w:rPr>
          <w:rFonts w:cs="Times New Roman"/>
          <w:sz w:val="22"/>
          <w:szCs w:val="22"/>
        </w:rPr>
        <w:t xml:space="preserve"> Dichos documentos deben adjuntarse en caso de solicitar:</w:t>
      </w:r>
      <w:r w:rsidR="00183456">
        <w:rPr>
          <w:rFonts w:cs="Times New Roman"/>
          <w:bCs/>
          <w:sz w:val="22"/>
          <w:szCs w:val="22"/>
        </w:rPr>
        <w:t xml:space="preserve"> </w:t>
      </w:r>
      <w:r w:rsidR="00183456" w:rsidRPr="00183456">
        <w:rPr>
          <w:rFonts w:cs="Times New Roman"/>
          <w:bCs/>
          <w:sz w:val="22"/>
          <w:szCs w:val="22"/>
        </w:rPr>
        <w:t xml:space="preserve">un permiso de residencia temporal para la reagrupación familiar de familiares de extranjeros residentes en el extranjero (punto 3), o un permiso de residencia temporal para personas emparentadas con ciudadanos de la República de Polonia, </w:t>
      </w:r>
      <w:r w:rsidR="00183456" w:rsidRPr="00183456">
        <w:rPr>
          <w:rFonts w:cs="Times New Roman"/>
          <w:bCs/>
          <w:sz w:val="22"/>
          <w:szCs w:val="22"/>
        </w:rPr>
        <w:lastRenderedPageBreak/>
        <w:t>la UE, el EEE, Suiza o el Reino Unido residentes en el extranjero (Acuerdo de Retirada) (punto 4)</w:t>
      </w:r>
      <w:r w:rsidRPr="00173D9D">
        <w:rPr>
          <w:rFonts w:cs="Times New Roman"/>
          <w:sz w:val="22"/>
          <w:szCs w:val="22"/>
        </w:rPr>
        <w:t>;</w:t>
      </w:r>
    </w:p>
    <w:p w14:paraId="566430AF" w14:textId="7AE0FF85" w:rsidR="00774182" w:rsidRPr="00173D9D" w:rsidRDefault="00774182"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eastAsia="Times New Roman" w:cs="A"/>
          <w:sz w:val="22"/>
          <w:szCs w:val="22"/>
        </w:rPr>
        <w:t xml:space="preserve"> </w:t>
      </w:r>
      <w:r w:rsidR="008A3808" w:rsidRPr="00173D9D">
        <w:rPr>
          <w:rFonts w:eastAsia="Times New Roman" w:cs="A"/>
          <w:sz w:val="22"/>
          <w:szCs w:val="22"/>
        </w:rPr>
        <w:t xml:space="preserve"> </w:t>
      </w:r>
      <w:r w:rsidRPr="00173D9D">
        <w:rPr>
          <w:rFonts w:cs="Times New Roman"/>
          <w:b/>
          <w:bCs/>
          <w:sz w:val="22"/>
          <w:szCs w:val="22"/>
        </w:rPr>
        <w:t xml:space="preserve"> </w:t>
      </w:r>
      <w:r w:rsidR="008A3808" w:rsidRPr="00173D9D">
        <w:rPr>
          <w:rFonts w:cs="Times New Roman"/>
          <w:b/>
          <w:bCs/>
          <w:sz w:val="22"/>
          <w:szCs w:val="22"/>
        </w:rPr>
        <w:t xml:space="preserve">documentos que confirmen tener asegurado un lugar de residencia en el territorio de la República de Polonia </w:t>
      </w:r>
      <w:r w:rsidRPr="00173D9D">
        <w:rPr>
          <w:rFonts w:cs="Times New Roman"/>
          <w:b/>
          <w:bCs/>
          <w:sz w:val="22"/>
          <w:szCs w:val="22"/>
        </w:rPr>
        <w:t>(</w:t>
      </w:r>
      <w:r w:rsidR="008A3808" w:rsidRPr="00173D9D">
        <w:rPr>
          <w:rFonts w:cs="Times New Roman"/>
          <w:b/>
          <w:bCs/>
          <w:sz w:val="22"/>
          <w:szCs w:val="22"/>
        </w:rPr>
        <w:t>por ejemplo, certificado de empadronamiento o contrato de arrendamiento</w:t>
      </w:r>
      <w:r w:rsidR="00033670">
        <w:rPr>
          <w:rFonts w:cs="Times New Roman"/>
          <w:b/>
          <w:bCs/>
          <w:sz w:val="22"/>
          <w:szCs w:val="22"/>
        </w:rPr>
        <w:t xml:space="preserve"> de vivienda</w:t>
      </w:r>
      <w:r w:rsidR="00D60838" w:rsidRPr="00173D9D">
        <w:rPr>
          <w:rFonts w:cs="Times New Roman"/>
          <w:b/>
          <w:bCs/>
          <w:sz w:val="22"/>
          <w:szCs w:val="22"/>
        </w:rPr>
        <w:t>)</w:t>
      </w:r>
      <w:r w:rsidRPr="00173D9D">
        <w:rPr>
          <w:rFonts w:cs="Times New Roman"/>
          <w:b/>
          <w:bCs/>
          <w:sz w:val="22"/>
          <w:szCs w:val="22"/>
        </w:rPr>
        <w:t xml:space="preserve"> </w:t>
      </w:r>
      <w:r w:rsidR="00D60838" w:rsidRPr="00173D9D">
        <w:rPr>
          <w:rFonts w:cs="Times New Roman"/>
          <w:sz w:val="22"/>
          <w:szCs w:val="22"/>
        </w:rPr>
        <w:t>deben acompañarse en caso de solicitar</w:t>
      </w:r>
      <w:r w:rsidRPr="00173D9D">
        <w:rPr>
          <w:rFonts w:cs="Times New Roman"/>
          <w:sz w:val="22"/>
          <w:szCs w:val="22"/>
        </w:rPr>
        <w:t xml:space="preserve">: </w:t>
      </w:r>
      <w:r w:rsidR="00950FA9" w:rsidRPr="00173D9D">
        <w:rPr>
          <w:rFonts w:cs="Times New Roman"/>
          <w:sz w:val="22"/>
          <w:szCs w:val="22"/>
        </w:rPr>
        <w:t xml:space="preserve">un </w:t>
      </w:r>
      <w:r w:rsidR="00D60838" w:rsidRPr="00173D9D">
        <w:rPr>
          <w:rFonts w:eastAsia="Times New Roman" w:cs="A"/>
          <w:sz w:val="22"/>
          <w:szCs w:val="22"/>
        </w:rPr>
        <w:t xml:space="preserve">permiso </w:t>
      </w:r>
      <w:r w:rsidR="00D60838" w:rsidRPr="00173D9D">
        <w:rPr>
          <w:rFonts w:eastAsia="Calibri" w:cs="Calibri"/>
          <w:sz w:val="22"/>
          <w:szCs w:val="22"/>
        </w:rPr>
        <w:t xml:space="preserve">de residencia temporal con el objetivo de realizar un trabajo en el marco de un traslado intraempresarial (punto </w:t>
      </w:r>
      <w:r w:rsidR="00293132">
        <w:rPr>
          <w:rFonts w:eastAsia="Calibri" w:cs="Calibri"/>
          <w:sz w:val="22"/>
          <w:szCs w:val="22"/>
        </w:rPr>
        <w:t>1</w:t>
      </w:r>
      <w:r w:rsidR="00D60838" w:rsidRPr="00173D9D">
        <w:rPr>
          <w:rFonts w:eastAsia="Calibri" w:cs="Calibri"/>
          <w:sz w:val="22"/>
          <w:szCs w:val="22"/>
        </w:rPr>
        <w:t>),</w:t>
      </w:r>
      <w:r w:rsidR="00D60838" w:rsidRPr="00173D9D">
        <w:rPr>
          <w:rFonts w:eastAsia="Times New Roman" w:cs="A"/>
          <w:b/>
          <w:bCs/>
          <w:sz w:val="22"/>
          <w:szCs w:val="22"/>
        </w:rPr>
        <w:t xml:space="preserve"> </w:t>
      </w:r>
      <w:r w:rsidR="00950FA9" w:rsidRPr="00173D9D">
        <w:rPr>
          <w:rFonts w:eastAsia="Times New Roman" w:cs="A"/>
          <w:sz w:val="22"/>
          <w:szCs w:val="22"/>
        </w:rPr>
        <w:t>un</w:t>
      </w:r>
      <w:r w:rsidR="00950FA9" w:rsidRPr="00173D9D">
        <w:rPr>
          <w:rFonts w:eastAsia="Times New Roman" w:cs="A"/>
          <w:b/>
          <w:bCs/>
          <w:sz w:val="22"/>
          <w:szCs w:val="22"/>
        </w:rPr>
        <w:t xml:space="preserve"> </w:t>
      </w:r>
      <w:r w:rsidR="00D60838" w:rsidRPr="00173D9D">
        <w:rPr>
          <w:rFonts w:eastAsia="Times New Roman" w:cs="Times New Roman"/>
          <w:sz w:val="22"/>
          <w:szCs w:val="22"/>
        </w:rPr>
        <w:t xml:space="preserve">permiso de residencia temporal </w:t>
      </w:r>
      <w:r w:rsidR="00950FA9" w:rsidRPr="00173D9D">
        <w:rPr>
          <w:rFonts w:eastAsia="Times New Roman" w:cs="Times New Roman"/>
          <w:sz w:val="22"/>
          <w:szCs w:val="22"/>
        </w:rPr>
        <w:t>para fines de</w:t>
      </w:r>
      <w:r w:rsidR="00D60838" w:rsidRPr="00173D9D">
        <w:rPr>
          <w:rFonts w:eastAsia="Times New Roman" w:cs="Times New Roman"/>
          <w:sz w:val="22"/>
          <w:szCs w:val="22"/>
        </w:rPr>
        <w:t xml:space="preserve"> la movilidad de larga duración de directivos, especialistas y </w:t>
      </w:r>
      <w:r w:rsidR="00950FA9" w:rsidRPr="00173D9D">
        <w:rPr>
          <w:rFonts w:eastAsia="Times New Roman" w:cs="Times New Roman"/>
          <w:sz w:val="22"/>
          <w:szCs w:val="22"/>
        </w:rPr>
        <w:t>empleados</w:t>
      </w:r>
      <w:r w:rsidR="00D60838" w:rsidRPr="00173D9D">
        <w:rPr>
          <w:rFonts w:eastAsia="Times New Roman" w:cs="Times New Roman"/>
          <w:sz w:val="22"/>
          <w:szCs w:val="22"/>
        </w:rPr>
        <w:t xml:space="preserve"> en formación</w:t>
      </w:r>
      <w:r w:rsidR="00950FA9" w:rsidRPr="00173D9D">
        <w:rPr>
          <w:rFonts w:eastAsia="Times New Roman" w:cs="Times New Roman"/>
          <w:sz w:val="22"/>
          <w:szCs w:val="22"/>
        </w:rPr>
        <w:t xml:space="preserve"> práctica</w:t>
      </w:r>
      <w:r w:rsidR="00D60838" w:rsidRPr="00173D9D">
        <w:rPr>
          <w:rFonts w:eastAsia="Times New Roman" w:cs="Times New Roman"/>
          <w:sz w:val="22"/>
          <w:szCs w:val="22"/>
        </w:rPr>
        <w:t xml:space="preserve"> en el marco de un traslado intraempresarial</w:t>
      </w:r>
      <w:r w:rsidR="00D60838" w:rsidRPr="00173D9D">
        <w:rPr>
          <w:rFonts w:eastAsia="Calibri" w:cs="Calibri"/>
          <w:sz w:val="22"/>
          <w:szCs w:val="22"/>
        </w:rPr>
        <w:t xml:space="preserve"> (punto </w:t>
      </w:r>
      <w:r w:rsidR="00293132">
        <w:rPr>
          <w:rFonts w:eastAsia="Calibri" w:cs="Calibri"/>
          <w:sz w:val="22"/>
          <w:szCs w:val="22"/>
        </w:rPr>
        <w:t>2</w:t>
      </w:r>
      <w:r w:rsidR="00D60838" w:rsidRPr="00173D9D">
        <w:rPr>
          <w:rFonts w:eastAsia="Calibri" w:cs="Calibri"/>
          <w:sz w:val="22"/>
          <w:szCs w:val="22"/>
        </w:rPr>
        <w:t>),</w:t>
      </w:r>
      <w:r w:rsidR="00293132">
        <w:rPr>
          <w:rFonts w:cs="Times New Roman"/>
          <w:bCs/>
          <w:sz w:val="22"/>
          <w:szCs w:val="22"/>
        </w:rPr>
        <w:t xml:space="preserve"> </w:t>
      </w:r>
      <w:r w:rsidR="00293132" w:rsidRPr="00293132">
        <w:rPr>
          <w:rFonts w:cs="Times New Roman"/>
          <w:bCs/>
          <w:sz w:val="22"/>
          <w:szCs w:val="22"/>
        </w:rPr>
        <w:t>un permiso de residencia temporal para la reagrupación familiar de familiares de extranjeros residentes en el extranjero (punto 3)</w:t>
      </w:r>
      <w:r w:rsidR="00D60838" w:rsidRPr="00173D9D">
        <w:rPr>
          <w:rFonts w:cs="Times New Roman"/>
          <w:bCs/>
          <w:sz w:val="22"/>
          <w:szCs w:val="22"/>
        </w:rPr>
        <w:t>.</w:t>
      </w:r>
    </w:p>
    <w:p w14:paraId="7C5D36BF" w14:textId="77777777" w:rsidR="0085499D" w:rsidRPr="00173D9D" w:rsidRDefault="0085499D" w:rsidP="0085499D">
      <w:pPr>
        <w:tabs>
          <w:tab w:val="left" w:pos="2400"/>
        </w:tabs>
        <w:spacing w:line="100" w:lineRule="atLeast"/>
        <w:jc w:val="both"/>
      </w:pPr>
    </w:p>
    <w:p w14:paraId="3E7D45CC" w14:textId="25C01E4A" w:rsidR="00774182" w:rsidRPr="00173D9D" w:rsidRDefault="00774182">
      <w:pPr>
        <w:pStyle w:val="Nagwek2"/>
        <w:spacing w:after="200"/>
      </w:pPr>
      <w:bookmarkStart w:id="132" w:name="_Toc192480131"/>
      <w:bookmarkStart w:id="133" w:name="_Toc228195708"/>
      <w:bookmarkStart w:id="134" w:name="_Toc386286365"/>
      <w:bookmarkStart w:id="135" w:name="_Toc505338751"/>
      <w:bookmarkStart w:id="136" w:name="_Toc5972872"/>
      <w:r w:rsidRPr="00173D9D">
        <w:t xml:space="preserve">4.6  </w:t>
      </w:r>
      <w:r w:rsidR="008B534D" w:rsidRPr="00173D9D">
        <w:t>REGULACIONES DETALLADAS RELATIVAS A LOS PERMISOS DE RESIDENCIA TEMPORAL</w:t>
      </w:r>
      <w:bookmarkEnd w:id="132"/>
      <w:bookmarkEnd w:id="133"/>
      <w:r w:rsidR="008B534D" w:rsidRPr="00173D9D">
        <w:t xml:space="preserve">  </w:t>
      </w:r>
      <w:r w:rsidRPr="00173D9D">
        <w:t xml:space="preserve"> </w:t>
      </w:r>
      <w:bookmarkEnd w:id="134"/>
      <w:bookmarkEnd w:id="135"/>
      <w:bookmarkEnd w:id="136"/>
    </w:p>
    <w:p w14:paraId="22A52D3E" w14:textId="77777777" w:rsidR="00835A3A" w:rsidRPr="00173D9D" w:rsidRDefault="00835A3A">
      <w:pPr>
        <w:spacing w:line="100" w:lineRule="atLeast"/>
        <w:jc w:val="both"/>
        <w:rPr>
          <w:rFonts w:cs="Times New Roman"/>
          <w:color w:val="FF3333"/>
          <w:sz w:val="22"/>
          <w:szCs w:val="22"/>
        </w:rPr>
      </w:pPr>
    </w:p>
    <w:p w14:paraId="270BA045" w14:textId="181E5102" w:rsidR="00774182" w:rsidRDefault="00774182">
      <w:pPr>
        <w:pStyle w:val="Nagwek3"/>
        <w:spacing w:after="200" w:line="100" w:lineRule="atLeast"/>
        <w:jc w:val="both"/>
      </w:pPr>
      <w:bookmarkStart w:id="137" w:name="_Toc192480134"/>
      <w:bookmarkStart w:id="138" w:name="_Toc228195709"/>
      <w:bookmarkStart w:id="139" w:name="_Toc505338754"/>
      <w:bookmarkStart w:id="140" w:name="_Toc5972875"/>
      <w:r w:rsidRPr="00173D9D">
        <w:t>4.6.</w:t>
      </w:r>
      <w:r w:rsidR="0085499D">
        <w:t>1</w:t>
      </w:r>
      <w:r w:rsidRPr="00173D9D">
        <w:t>.</w:t>
      </w:r>
      <w:r w:rsidRPr="00173D9D">
        <w:rPr>
          <w:rFonts w:cs="Times New Roman"/>
          <w:color w:val="auto"/>
        </w:rPr>
        <w:t xml:space="preserve"> </w:t>
      </w:r>
      <w:r w:rsidR="00E47277" w:rsidRPr="00173D9D">
        <w:rPr>
          <w:rFonts w:cs="Times New Roman"/>
          <w:color w:val="auto"/>
        </w:rPr>
        <w:t xml:space="preserve"> </w:t>
      </w:r>
      <w:r w:rsidR="0034515A" w:rsidRPr="00173D9D">
        <w:t xml:space="preserve">PERMISO DE RESIDENCIA TEMPORAL </w:t>
      </w:r>
      <w:r w:rsidR="00706C5C" w:rsidRPr="00173D9D">
        <w:t>PARA FINES DE TRABAJO EN EL MARCO DE UN TRASLADO INTRAEMPRESARIAL</w:t>
      </w:r>
      <w:bookmarkEnd w:id="137"/>
      <w:bookmarkEnd w:id="138"/>
      <w:r w:rsidR="00706C5C" w:rsidRPr="00173D9D">
        <w:t xml:space="preserve"> </w:t>
      </w:r>
      <w:r w:rsidRPr="00173D9D">
        <w:t xml:space="preserve"> </w:t>
      </w:r>
      <w:bookmarkEnd w:id="139"/>
      <w:bookmarkEnd w:id="140"/>
    </w:p>
    <w:p w14:paraId="22F5A5A3" w14:textId="77777777" w:rsidR="00822272" w:rsidRDefault="00822272" w:rsidP="001730FD">
      <w:pPr>
        <w:spacing w:after="0" w:line="100" w:lineRule="atLeast"/>
        <w:jc w:val="both"/>
        <w:rPr>
          <w:rFonts w:eastAsia="Times New Roman" w:cs="Calibri"/>
          <w:sz w:val="22"/>
          <w:szCs w:val="22"/>
        </w:rPr>
      </w:pPr>
    </w:p>
    <w:p w14:paraId="46400E2C" w14:textId="19AD2874"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sz w:val="22"/>
          <w:szCs w:val="22"/>
        </w:rPr>
        <w:t xml:space="preserve">Se concede un permiso de residencia temporal para realizar trabajos en el marco de una transferencia intracompañía cuando el propósito de la permanencia de un extranjero en el territorio de la República de Polonia es trabajar en una entidad receptora establecida en el territorio de la República de Polonia como gerente, especialista o empleado en prácticas y se cumplen las condiciones requeridas. </w:t>
      </w:r>
    </w:p>
    <w:p w14:paraId="226C7A43"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b/>
          <w:sz w:val="22"/>
          <w:szCs w:val="22"/>
        </w:rPr>
        <w:t xml:space="preserve">Transferencia intraempresarial: </w:t>
      </w:r>
      <w:r w:rsidRPr="001730FD">
        <w:rPr>
          <w:rFonts w:eastAsia="Times New Roman" w:cs="Calibri"/>
          <w:bCs/>
          <w:sz w:val="22"/>
          <w:szCs w:val="22"/>
        </w:rPr>
        <w:t>significa la adscripción temporal de un extranjero cuyo lugar de residencia en el momento de presentar una solicitud de permiso de residencia temporal con el fin de realizar un trabajo en el marco de una transferencia intraempresarial se encuentra fuera del territorio de los Estados miembros de la Unión Europea, por parte del empleador de origen a la entidad receptora y el ejercicio de la movilidad;</w:t>
      </w:r>
    </w:p>
    <w:p w14:paraId="369B32BC" w14:textId="77777777" w:rsidR="001730FD" w:rsidRPr="001730FD" w:rsidRDefault="001730FD" w:rsidP="001730FD">
      <w:pPr>
        <w:spacing w:after="0" w:line="100" w:lineRule="atLeast"/>
        <w:jc w:val="both"/>
        <w:rPr>
          <w:rFonts w:eastAsia="Times New Roman" w:cs="Calibri"/>
          <w:bCs/>
          <w:sz w:val="22"/>
          <w:szCs w:val="22"/>
        </w:rPr>
      </w:pPr>
      <w:bookmarkStart w:id="141" w:name="_Hlk228178798"/>
      <w:r w:rsidRPr="001730FD">
        <w:rPr>
          <w:rFonts w:eastAsia="Times New Roman" w:cs="Calibri"/>
          <w:b/>
          <w:sz w:val="22"/>
          <w:szCs w:val="22"/>
        </w:rPr>
        <w:t xml:space="preserve">Entidad receptora: </w:t>
      </w:r>
      <w:r w:rsidRPr="001730FD">
        <w:rPr>
          <w:rFonts w:eastAsia="Times New Roman" w:cs="Calibri"/>
          <w:bCs/>
          <w:sz w:val="22"/>
          <w:szCs w:val="22"/>
        </w:rPr>
        <w:t>se refiere a una persona jurídica o una unidad organizativa que no sea persona jurídica, a la que la ley le otorga capacidad jurídica, a la que se transfiere un empleado dentro de la empresa y que:</w:t>
      </w:r>
    </w:p>
    <w:p w14:paraId="7AF61A54"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sz w:val="22"/>
          <w:szCs w:val="22"/>
        </w:rPr>
        <w:t xml:space="preserve">a) es, en particular, una </w:t>
      </w:r>
      <w:r w:rsidRPr="001730FD">
        <w:rPr>
          <w:rFonts w:eastAsia="Times New Roman" w:cs="Calibri"/>
          <w:b/>
          <w:bCs/>
          <w:sz w:val="22"/>
          <w:szCs w:val="22"/>
        </w:rPr>
        <w:t>sucursal u oficina de representación</w:t>
      </w:r>
      <w:r w:rsidRPr="001730FD">
        <w:rPr>
          <w:rFonts w:eastAsia="Times New Roman" w:cs="Calibri"/>
          <w:sz w:val="22"/>
          <w:szCs w:val="22"/>
        </w:rPr>
        <w:t xml:space="preserve"> del empleador de origen que es un empresario extranjero, o</w:t>
      </w:r>
    </w:p>
    <w:p w14:paraId="4E5D0605"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sz w:val="22"/>
          <w:szCs w:val="22"/>
        </w:rPr>
        <w:t xml:space="preserve">b) pertenece </w:t>
      </w:r>
      <w:r w:rsidRPr="001730FD">
        <w:rPr>
          <w:rFonts w:eastAsia="Times New Roman" w:cs="Calibri"/>
          <w:b/>
          <w:bCs/>
          <w:sz w:val="22"/>
          <w:szCs w:val="22"/>
        </w:rPr>
        <w:t>al mismo grupo de empresas</w:t>
      </w:r>
      <w:r w:rsidRPr="001730FD">
        <w:rPr>
          <w:rFonts w:eastAsia="Times New Roman" w:cs="Calibri"/>
          <w:sz w:val="22"/>
          <w:szCs w:val="22"/>
        </w:rPr>
        <w:t xml:space="preserve"> que el empleador de origen;</w:t>
      </w:r>
    </w:p>
    <w:bookmarkEnd w:id="141"/>
    <w:p w14:paraId="61BCD13F"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b/>
          <w:sz w:val="22"/>
          <w:szCs w:val="22"/>
        </w:rPr>
        <w:t xml:space="preserve">Grupo de empresas: </w:t>
      </w:r>
      <w:r w:rsidRPr="001730FD">
        <w:rPr>
          <w:rFonts w:eastAsia="Times New Roman" w:cs="Calibri"/>
          <w:bCs/>
          <w:sz w:val="22"/>
          <w:szCs w:val="22"/>
        </w:rPr>
        <w:t>al menos dos personas jurídicas o unidades organizativas que no sean personas jurídicas, a las que la ley les otorga capacidad jurídica, que realizan actividades empresariales que:</w:t>
      </w:r>
    </w:p>
    <w:p w14:paraId="23B43927" w14:textId="77777777" w:rsidR="001730FD" w:rsidRPr="001730FD" w:rsidRDefault="001730FD" w:rsidP="001730FD">
      <w:pPr>
        <w:spacing w:after="0" w:line="100" w:lineRule="atLeast"/>
        <w:ind w:left="284"/>
        <w:jc w:val="both"/>
        <w:rPr>
          <w:rFonts w:eastAsia="Times New Roman" w:cs="Calibri"/>
          <w:sz w:val="22"/>
          <w:szCs w:val="22"/>
        </w:rPr>
      </w:pPr>
      <w:r w:rsidRPr="001730FD">
        <w:rPr>
          <w:rFonts w:eastAsia="Times New Roman" w:cs="Calibri"/>
          <w:sz w:val="22"/>
          <w:szCs w:val="22"/>
        </w:rPr>
        <w:t>a) están relacionadas entre sí de una manera que se corresponde con la relación entre la sociedad matriz y la filial en el sentido del artículo 4 § 1 punto 4 de la Ley de 15 de septiembre de 2000 - el Código de Sociedades Mercantiles (Diario Oficial de 2024, artículos 18 y 96) o</w:t>
      </w:r>
    </w:p>
    <w:p w14:paraId="540149C9" w14:textId="77777777" w:rsidR="001730FD" w:rsidRPr="001730FD" w:rsidRDefault="001730FD" w:rsidP="001730FD">
      <w:pPr>
        <w:spacing w:after="0" w:line="100" w:lineRule="atLeast"/>
        <w:ind w:left="284"/>
        <w:jc w:val="both"/>
        <w:rPr>
          <w:rFonts w:eastAsia="Times New Roman" w:cs="Calibri"/>
          <w:sz w:val="22"/>
          <w:szCs w:val="22"/>
        </w:rPr>
      </w:pPr>
      <w:r w:rsidRPr="001730FD">
        <w:rPr>
          <w:rFonts w:eastAsia="Times New Roman" w:cs="Calibri"/>
          <w:sz w:val="22"/>
          <w:szCs w:val="22"/>
        </w:rPr>
        <w:t>b) están en tales relaciones jurídicas con otra persona jurídica o una unidad organizativa que no es persona jurídica, pero a la que la ley le otorga capacidad jurídica, que proporcionan una base para que esa persona jurídica o unidad organizativa ejerza una influencia decisiva sobre sus actividades, utilizando los mismos patrones y reglas de gestión;</w:t>
      </w:r>
    </w:p>
    <w:p w14:paraId="50787BD6" w14:textId="77777777" w:rsidR="001730FD" w:rsidRPr="001730FD" w:rsidRDefault="001730FD" w:rsidP="001730FD">
      <w:pPr>
        <w:spacing w:after="0" w:line="100" w:lineRule="atLeast"/>
        <w:jc w:val="both"/>
        <w:rPr>
          <w:rFonts w:eastAsia="Times New Roman" w:cs="Calibri"/>
          <w:bCs/>
          <w:sz w:val="22"/>
          <w:szCs w:val="22"/>
        </w:rPr>
      </w:pPr>
      <w:r w:rsidRPr="001730FD">
        <w:rPr>
          <w:rFonts w:eastAsia="Times New Roman" w:cs="Calibri"/>
          <w:b/>
          <w:sz w:val="22"/>
          <w:szCs w:val="22"/>
        </w:rPr>
        <w:t xml:space="preserve">Empleador de origen – </w:t>
      </w:r>
      <w:r w:rsidRPr="001730FD">
        <w:rPr>
          <w:rFonts w:eastAsia="Times New Roman" w:cs="Calibri"/>
          <w:bCs/>
          <w:sz w:val="22"/>
          <w:szCs w:val="22"/>
        </w:rPr>
        <w:t xml:space="preserve">significa una persona jurídica o una unidad organizativa que no sea persona jurídica, a la que la ley le otorga capacidad jurídica, que tenga su domicilio social fuera del territorio de los Estados miembros de la Unión Europea, de los Estados miembros de la Asociación Europea de Libre Comercio (AELC) - partes en el Acuerdo sobre el Espacio Económico Europeo o de la Confederación Suiza, </w:t>
      </w:r>
      <w:r w:rsidRPr="001730FD">
        <w:rPr>
          <w:rFonts w:eastAsia="Times New Roman" w:cs="Calibri"/>
          <w:bCs/>
          <w:sz w:val="22"/>
          <w:szCs w:val="22"/>
        </w:rPr>
        <w:lastRenderedPageBreak/>
        <w:t>que emplea a un empleado transferido a la entidad receptora antes y durante la transferencia intracorporativa;</w:t>
      </w:r>
    </w:p>
    <w:p w14:paraId="39339616" w14:textId="77777777" w:rsidR="001730FD" w:rsidRPr="001730FD" w:rsidRDefault="001730FD" w:rsidP="001730FD">
      <w:pPr>
        <w:spacing w:after="0" w:line="100" w:lineRule="atLeast"/>
        <w:jc w:val="both"/>
        <w:rPr>
          <w:rFonts w:eastAsia="Times New Roman" w:cs="Calibri"/>
          <w:bCs/>
          <w:sz w:val="22"/>
          <w:szCs w:val="22"/>
        </w:rPr>
      </w:pPr>
      <w:r w:rsidRPr="001730FD">
        <w:rPr>
          <w:rFonts w:eastAsia="Times New Roman" w:cs="Calibri"/>
          <w:b/>
          <w:sz w:val="22"/>
          <w:szCs w:val="22"/>
        </w:rPr>
        <w:t xml:space="preserve">Especialista </w:t>
      </w:r>
      <w:bookmarkStart w:id="142" w:name="_Hlk214484479"/>
      <w:r w:rsidRPr="001730FD">
        <w:rPr>
          <w:rFonts w:eastAsia="Times New Roman" w:cs="Calibri"/>
          <w:b/>
          <w:sz w:val="22"/>
          <w:szCs w:val="22"/>
        </w:rPr>
        <w:t>–</w:t>
      </w:r>
      <w:bookmarkEnd w:id="142"/>
      <w:r w:rsidRPr="001730FD">
        <w:rPr>
          <w:rFonts w:eastAsia="Times New Roman" w:cs="Calibri"/>
          <w:b/>
          <w:sz w:val="22"/>
          <w:szCs w:val="22"/>
        </w:rPr>
        <w:t xml:space="preserve"> </w:t>
      </w:r>
      <w:r w:rsidRPr="001730FD">
        <w:rPr>
          <w:rFonts w:eastAsia="Times New Roman" w:cs="Calibri"/>
          <w:bCs/>
          <w:sz w:val="22"/>
          <w:szCs w:val="22"/>
        </w:rPr>
        <w:t>significa un extranjero que trabaja dentro de un grupo de empresas, que posee conocimientos clave y específicos para las áreas de actividad de la entidad receptora, sus técnicas o su gestión, basados ​​en altas cualificaciones, incluida la experiencia profesional pertinente;</w:t>
      </w:r>
    </w:p>
    <w:p w14:paraId="0B119F90" w14:textId="77777777" w:rsidR="001730FD" w:rsidRPr="001730FD" w:rsidRDefault="001730FD" w:rsidP="001730FD">
      <w:pPr>
        <w:spacing w:after="0" w:line="100" w:lineRule="atLeast"/>
        <w:jc w:val="both"/>
        <w:rPr>
          <w:rFonts w:eastAsia="Times New Roman" w:cs="Calibri"/>
          <w:bCs/>
          <w:sz w:val="22"/>
          <w:szCs w:val="22"/>
        </w:rPr>
      </w:pPr>
      <w:r w:rsidRPr="001730FD">
        <w:rPr>
          <w:rFonts w:eastAsia="Times New Roman" w:cs="Calibri"/>
          <w:b/>
          <w:sz w:val="22"/>
          <w:szCs w:val="22"/>
        </w:rPr>
        <w:t xml:space="preserve">Empleado en prácticas – </w:t>
      </w:r>
      <w:r w:rsidRPr="001730FD">
        <w:rPr>
          <w:rFonts w:eastAsia="Times New Roman" w:cs="Calibri"/>
          <w:bCs/>
          <w:sz w:val="22"/>
          <w:szCs w:val="22"/>
        </w:rPr>
        <w:t>se refiere a un extranjero con un título de educación superior que es transferido a la entidad anfitriona con fines de desarrollo profesional, incluida la preparación para un puesto futuro en la empresa del empleador de origen o en un grupo de empresas, o para la capacitación en técnicas o métodos de realización de actividades comerciales, y que recibe una remuneración durante la transferencia;</w:t>
      </w:r>
    </w:p>
    <w:p w14:paraId="7E05C817" w14:textId="7D87C53B" w:rsidR="00774182" w:rsidRPr="00173D9D" w:rsidRDefault="00706C5C">
      <w:pPr>
        <w:pStyle w:val="Tekstpodstawowy"/>
        <w:rPr>
          <w:rFonts w:ascii="Calibri" w:hAnsi="Calibri"/>
          <w:sz w:val="22"/>
          <w:szCs w:val="22"/>
        </w:rPr>
      </w:pPr>
      <w:r w:rsidRPr="00173D9D">
        <w:rPr>
          <w:rFonts w:ascii="Calibri" w:hAnsi="Calibri"/>
          <w:sz w:val="22"/>
          <w:szCs w:val="22"/>
        </w:rPr>
        <w:t xml:space="preserve">El extranjero debe cumplir los requisitos relativos a la posesión de </w:t>
      </w:r>
      <w:r w:rsidRPr="00173D9D">
        <w:rPr>
          <w:rFonts w:ascii="Calibri" w:hAnsi="Calibri"/>
          <w:b/>
          <w:bCs/>
          <w:sz w:val="22"/>
          <w:szCs w:val="22"/>
        </w:rPr>
        <w:t xml:space="preserve">un seguro de salud </w:t>
      </w:r>
      <w:r w:rsidRPr="00173D9D">
        <w:rPr>
          <w:rFonts w:ascii="Calibri" w:hAnsi="Calibri"/>
          <w:sz w:val="22"/>
          <w:szCs w:val="22"/>
        </w:rPr>
        <w:t xml:space="preserve">y tener </w:t>
      </w:r>
      <w:r w:rsidRPr="00173D9D">
        <w:rPr>
          <w:rFonts w:ascii="Calibri" w:hAnsi="Calibri"/>
          <w:b/>
          <w:bCs/>
          <w:sz w:val="22"/>
          <w:szCs w:val="22"/>
        </w:rPr>
        <w:t xml:space="preserve">un lugar de residencia asegurado en el territorio de la República de Polonia </w:t>
      </w:r>
      <w:r w:rsidRPr="00173D9D">
        <w:rPr>
          <w:rFonts w:ascii="Calibri" w:hAnsi="Calibri"/>
          <w:sz w:val="22"/>
          <w:szCs w:val="22"/>
        </w:rPr>
        <w:t xml:space="preserve">(véase el punto 4.5). </w:t>
      </w:r>
      <w:r w:rsidRPr="00173D9D">
        <w:rPr>
          <w:rFonts w:ascii="Calibri" w:hAnsi="Calibri"/>
          <w:b/>
          <w:bCs/>
          <w:sz w:val="22"/>
          <w:szCs w:val="22"/>
        </w:rPr>
        <w:t xml:space="preserve"> </w:t>
      </w:r>
    </w:p>
    <w:p w14:paraId="3EDA27E5" w14:textId="1FE1F159" w:rsidR="00774182" w:rsidRPr="00173D9D" w:rsidRDefault="00706C5C">
      <w:pPr>
        <w:pStyle w:val="Tekstpodstawowy"/>
        <w:rPr>
          <w:rFonts w:ascii="Calibri" w:hAnsi="Calibri"/>
          <w:sz w:val="22"/>
          <w:szCs w:val="22"/>
        </w:rPr>
      </w:pPr>
      <w:r w:rsidRPr="00173D9D">
        <w:rPr>
          <w:rFonts w:ascii="Calibri" w:hAnsi="Calibri"/>
          <w:sz w:val="22"/>
          <w:szCs w:val="22"/>
        </w:rPr>
        <w:t xml:space="preserve">Adicionalmente </w:t>
      </w:r>
      <w:r w:rsidRPr="00173D9D">
        <w:rPr>
          <w:rFonts w:ascii="Calibri" w:hAnsi="Calibri"/>
          <w:b/>
          <w:bCs/>
          <w:sz w:val="22"/>
          <w:szCs w:val="22"/>
        </w:rPr>
        <w:t>el extranjero debe</w:t>
      </w:r>
      <w:r w:rsidR="00774182" w:rsidRPr="00173D9D">
        <w:rPr>
          <w:rFonts w:ascii="Calibri" w:hAnsi="Calibri"/>
          <w:sz w:val="22"/>
          <w:szCs w:val="22"/>
        </w:rPr>
        <w:t xml:space="preserve">: </w:t>
      </w:r>
    </w:p>
    <w:p w14:paraId="675EEC08" w14:textId="3BAA2AA0" w:rsidR="00706C5C" w:rsidRPr="00173D9D" w:rsidRDefault="00774182">
      <w:pPr>
        <w:pStyle w:val="Tekstpodstawowy"/>
        <w:rPr>
          <w:rFonts w:ascii="Calibri" w:hAnsi="Calibri"/>
          <w:sz w:val="22"/>
          <w:szCs w:val="22"/>
        </w:rPr>
      </w:pPr>
      <w:r w:rsidRPr="00173D9D">
        <w:rPr>
          <w:rFonts w:ascii="Calibri" w:hAnsi="Calibri"/>
          <w:sz w:val="22"/>
          <w:szCs w:val="22"/>
        </w:rPr>
        <w:t xml:space="preserve">1) </w:t>
      </w:r>
      <w:r w:rsidR="00706C5C" w:rsidRPr="00173D9D">
        <w:rPr>
          <w:rFonts w:ascii="Calibri" w:hAnsi="Calibri"/>
          <w:sz w:val="22"/>
          <w:szCs w:val="22"/>
        </w:rPr>
        <w:t xml:space="preserve">poseer </w:t>
      </w:r>
      <w:r w:rsidR="00706C5C" w:rsidRPr="00173D9D">
        <w:rPr>
          <w:rFonts w:ascii="Calibri" w:hAnsi="Calibri"/>
          <w:b/>
          <w:bCs/>
          <w:sz w:val="22"/>
          <w:szCs w:val="22"/>
        </w:rPr>
        <w:t>cualificaciones profesionales y experiencia</w:t>
      </w:r>
      <w:r w:rsidR="00706C5C" w:rsidRPr="00173D9D">
        <w:rPr>
          <w:rFonts w:ascii="Calibri" w:hAnsi="Calibri"/>
          <w:sz w:val="22"/>
          <w:szCs w:val="22"/>
        </w:rPr>
        <w:t xml:space="preserve"> necesarias en la unidad a la que ha de ser desplazado por el empleador - en caso de trabajar en calidad de directivo o especialista, o un título de finalización de estudios universitarios, en caso de actuar en calidad de empleado en prácticas,</w:t>
      </w:r>
    </w:p>
    <w:p w14:paraId="7D587A8E" w14:textId="77736219" w:rsidR="00774182" w:rsidRPr="00173D9D" w:rsidRDefault="00774182">
      <w:pPr>
        <w:pStyle w:val="Tekstpodstawowy"/>
        <w:rPr>
          <w:rFonts w:ascii="Calibri" w:hAnsi="Calibri"/>
          <w:sz w:val="22"/>
          <w:szCs w:val="22"/>
        </w:rPr>
      </w:pPr>
      <w:r w:rsidRPr="00173D9D">
        <w:rPr>
          <w:rFonts w:ascii="Calibri" w:hAnsi="Calibri"/>
          <w:sz w:val="22"/>
          <w:szCs w:val="22"/>
        </w:rPr>
        <w:t>2)</w:t>
      </w:r>
      <w:r w:rsidR="00E47277" w:rsidRPr="00173D9D">
        <w:rPr>
          <w:rFonts w:ascii="Calibri" w:hAnsi="Calibri"/>
          <w:sz w:val="22"/>
          <w:szCs w:val="22"/>
        </w:rPr>
        <w:t xml:space="preserve"> </w:t>
      </w:r>
      <w:r w:rsidR="00706C5C" w:rsidRPr="00173D9D">
        <w:rPr>
          <w:rFonts w:ascii="Calibri" w:hAnsi="Calibri"/>
          <w:sz w:val="22"/>
          <w:szCs w:val="22"/>
        </w:rPr>
        <w:t xml:space="preserve">poseer </w:t>
      </w:r>
      <w:r w:rsidR="00706C5C" w:rsidRPr="00173D9D">
        <w:rPr>
          <w:rFonts w:ascii="Calibri" w:hAnsi="Calibri"/>
          <w:b/>
          <w:bCs/>
          <w:sz w:val="22"/>
          <w:szCs w:val="22"/>
        </w:rPr>
        <w:t>cualificaciones formales</w:t>
      </w:r>
      <w:r w:rsidR="00706C5C" w:rsidRPr="00173D9D">
        <w:rPr>
          <w:rFonts w:ascii="Calibri" w:hAnsi="Calibri"/>
          <w:sz w:val="22"/>
          <w:szCs w:val="22"/>
        </w:rPr>
        <w:t xml:space="preserve"> y </w:t>
      </w:r>
      <w:r w:rsidR="00E47277" w:rsidRPr="00173D9D">
        <w:rPr>
          <w:rFonts w:ascii="Calibri" w:hAnsi="Calibri"/>
          <w:sz w:val="22"/>
          <w:szCs w:val="22"/>
        </w:rPr>
        <w:t>observar</w:t>
      </w:r>
      <w:r w:rsidR="00706C5C" w:rsidRPr="00173D9D">
        <w:rPr>
          <w:rFonts w:ascii="Calibri" w:hAnsi="Calibri"/>
          <w:sz w:val="22"/>
          <w:szCs w:val="22"/>
        </w:rPr>
        <w:t xml:space="preserve"> otros requisitos establecidos en caso de que tenga la intención de ejercer una profesión regulada según lo dispuesto en el artículo 5, punto 4, de la ley de 22 de diciembre de 2015 sobre el reconocimiento de las cualificaciones profesionales adquiridas en los </w:t>
      </w:r>
      <w:r w:rsidR="00AC0D89" w:rsidRPr="00173D9D">
        <w:rPr>
          <w:rFonts w:ascii="Calibri" w:hAnsi="Calibri"/>
          <w:sz w:val="22"/>
          <w:szCs w:val="22"/>
        </w:rPr>
        <w:t>E</w:t>
      </w:r>
      <w:r w:rsidR="00706C5C" w:rsidRPr="00173D9D">
        <w:rPr>
          <w:rFonts w:ascii="Calibri" w:hAnsi="Calibri"/>
          <w:sz w:val="22"/>
          <w:szCs w:val="22"/>
        </w:rPr>
        <w:t>stados miembros de la Unión Europea.</w:t>
      </w:r>
    </w:p>
    <w:p w14:paraId="4662A660" w14:textId="331DDDB3"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E62CB1" w:rsidRPr="00173D9D">
        <w:rPr>
          <w:rFonts w:ascii="Calibri" w:hAnsi="Calibri"/>
          <w:sz w:val="22"/>
          <w:szCs w:val="22"/>
        </w:rPr>
        <w:t>inmediatamente antes de producirse su traslado intraempresarial</w:t>
      </w:r>
      <w:r w:rsidRPr="00173D9D">
        <w:rPr>
          <w:rFonts w:ascii="Calibri" w:hAnsi="Calibri"/>
          <w:sz w:val="22"/>
          <w:szCs w:val="22"/>
        </w:rPr>
        <w:t xml:space="preserve"> </w:t>
      </w:r>
      <w:r w:rsidR="00E62CB1" w:rsidRPr="00173D9D">
        <w:rPr>
          <w:rFonts w:ascii="Calibri" w:hAnsi="Calibri"/>
          <w:b/>
          <w:bCs/>
          <w:sz w:val="22"/>
          <w:szCs w:val="22"/>
        </w:rPr>
        <w:t>estar contratado en la misma empresa o en el mismo grupo de empresas</w:t>
      </w:r>
      <w:r w:rsidRPr="00173D9D">
        <w:rPr>
          <w:rFonts w:ascii="Calibri" w:hAnsi="Calibri"/>
          <w:sz w:val="22"/>
          <w:szCs w:val="22"/>
        </w:rPr>
        <w:t xml:space="preserve"> </w:t>
      </w:r>
      <w:r w:rsidR="00E62CB1" w:rsidRPr="00173D9D">
        <w:rPr>
          <w:rFonts w:ascii="Calibri" w:hAnsi="Calibri"/>
          <w:sz w:val="22"/>
          <w:szCs w:val="22"/>
        </w:rPr>
        <w:t>de forma ininterrumpida durante un período mínimo de</w:t>
      </w:r>
      <w:r w:rsidRPr="00173D9D">
        <w:rPr>
          <w:rFonts w:ascii="Calibri" w:hAnsi="Calibri"/>
          <w:sz w:val="22"/>
          <w:szCs w:val="22"/>
        </w:rPr>
        <w:t>:</w:t>
      </w:r>
    </w:p>
    <w:p w14:paraId="51959667" w14:textId="1EFBD759" w:rsidR="00774182" w:rsidRPr="00173D9D" w:rsidRDefault="00774182">
      <w:pPr>
        <w:pStyle w:val="Tekstpodstawowy"/>
        <w:rPr>
          <w:rFonts w:ascii="Calibri" w:hAnsi="Calibri"/>
          <w:sz w:val="22"/>
          <w:szCs w:val="22"/>
        </w:rPr>
      </w:pPr>
      <w:r w:rsidRPr="00173D9D">
        <w:rPr>
          <w:rFonts w:ascii="Calibri" w:hAnsi="Calibri"/>
          <w:sz w:val="22"/>
          <w:szCs w:val="22"/>
        </w:rPr>
        <w:t>– 12 m</w:t>
      </w:r>
      <w:r w:rsidR="00E62CB1" w:rsidRPr="00173D9D">
        <w:rPr>
          <w:rFonts w:ascii="Calibri" w:hAnsi="Calibri"/>
          <w:sz w:val="22"/>
          <w:szCs w:val="22"/>
        </w:rPr>
        <w:t>eses</w:t>
      </w:r>
      <w:r w:rsidRPr="00173D9D">
        <w:rPr>
          <w:rFonts w:ascii="Calibri" w:hAnsi="Calibri"/>
          <w:sz w:val="22"/>
          <w:szCs w:val="22"/>
        </w:rPr>
        <w:t xml:space="preserve"> – </w:t>
      </w:r>
      <w:r w:rsidR="00E62CB1" w:rsidRPr="00173D9D">
        <w:rPr>
          <w:rFonts w:ascii="Calibri" w:hAnsi="Calibri"/>
          <w:sz w:val="22"/>
          <w:szCs w:val="22"/>
        </w:rPr>
        <w:t>en caso de trabajar en calidad de directivo o especialista</w:t>
      </w:r>
      <w:r w:rsidRPr="00173D9D">
        <w:rPr>
          <w:rFonts w:ascii="Calibri" w:hAnsi="Calibri"/>
          <w:sz w:val="22"/>
          <w:szCs w:val="22"/>
        </w:rPr>
        <w:t>,</w:t>
      </w:r>
    </w:p>
    <w:p w14:paraId="72B7CBFA" w14:textId="7B5A0CED" w:rsidR="00774182" w:rsidRPr="00173D9D" w:rsidRDefault="00774182">
      <w:pPr>
        <w:pStyle w:val="Tekstpodstawowy"/>
        <w:rPr>
          <w:rFonts w:ascii="Calibri" w:hAnsi="Calibri"/>
          <w:sz w:val="22"/>
          <w:szCs w:val="22"/>
        </w:rPr>
      </w:pPr>
      <w:r w:rsidRPr="00173D9D">
        <w:rPr>
          <w:rFonts w:ascii="Calibri" w:hAnsi="Calibri"/>
          <w:sz w:val="22"/>
          <w:szCs w:val="22"/>
        </w:rPr>
        <w:t>– 6 m</w:t>
      </w:r>
      <w:r w:rsidR="00E62CB1" w:rsidRPr="00173D9D">
        <w:rPr>
          <w:rFonts w:ascii="Calibri" w:hAnsi="Calibri"/>
          <w:sz w:val="22"/>
          <w:szCs w:val="22"/>
        </w:rPr>
        <w:t>eses</w:t>
      </w:r>
      <w:r w:rsidRPr="00173D9D">
        <w:rPr>
          <w:rFonts w:ascii="Calibri" w:hAnsi="Calibri"/>
          <w:sz w:val="22"/>
          <w:szCs w:val="22"/>
        </w:rPr>
        <w:t xml:space="preserve"> – </w:t>
      </w:r>
      <w:r w:rsidR="00E62CB1" w:rsidRPr="00173D9D">
        <w:rPr>
          <w:rFonts w:ascii="Calibri" w:hAnsi="Calibri"/>
          <w:sz w:val="22"/>
          <w:szCs w:val="22"/>
        </w:rPr>
        <w:t>en caso de actuar en calidad de empleado en prácticas</w:t>
      </w:r>
      <w:r w:rsidRPr="00173D9D">
        <w:rPr>
          <w:rFonts w:ascii="Calibri" w:hAnsi="Calibri"/>
          <w:sz w:val="22"/>
          <w:szCs w:val="22"/>
        </w:rPr>
        <w:t>,</w:t>
      </w:r>
    </w:p>
    <w:p w14:paraId="10191881" w14:textId="44246615" w:rsidR="00774182" w:rsidRPr="00173D9D" w:rsidRDefault="00774182">
      <w:pPr>
        <w:pStyle w:val="Tekstpodstawowy"/>
        <w:rPr>
          <w:rFonts w:ascii="Calibri" w:hAnsi="Calibri"/>
          <w:b/>
          <w:sz w:val="22"/>
          <w:szCs w:val="22"/>
        </w:rPr>
      </w:pPr>
      <w:r w:rsidRPr="00173D9D">
        <w:rPr>
          <w:rFonts w:ascii="Calibri" w:hAnsi="Calibri"/>
          <w:sz w:val="22"/>
          <w:szCs w:val="22"/>
        </w:rPr>
        <w:t xml:space="preserve">4) </w:t>
      </w:r>
      <w:r w:rsidR="00E62CB1" w:rsidRPr="00173D9D">
        <w:rPr>
          <w:rFonts w:ascii="Calibri" w:hAnsi="Calibri"/>
          <w:sz w:val="22"/>
          <w:szCs w:val="22"/>
        </w:rPr>
        <w:t xml:space="preserve">después de </w:t>
      </w:r>
      <w:r w:rsidR="004A4E90" w:rsidRPr="00173D9D">
        <w:rPr>
          <w:rFonts w:ascii="Calibri" w:hAnsi="Calibri"/>
          <w:sz w:val="22"/>
          <w:szCs w:val="22"/>
        </w:rPr>
        <w:t>que finalice</w:t>
      </w:r>
      <w:r w:rsidR="00E62CB1" w:rsidRPr="00173D9D">
        <w:rPr>
          <w:rFonts w:ascii="Calibri" w:hAnsi="Calibri"/>
          <w:sz w:val="22"/>
          <w:szCs w:val="22"/>
        </w:rPr>
        <w:t xml:space="preserve"> el período de traslado intraempresarial, el trabajador podrá </w:t>
      </w:r>
      <w:r w:rsidR="00E62CB1" w:rsidRPr="00173D9D">
        <w:rPr>
          <w:rFonts w:ascii="Calibri" w:hAnsi="Calibri"/>
          <w:b/>
          <w:bCs/>
          <w:sz w:val="22"/>
          <w:szCs w:val="22"/>
        </w:rPr>
        <w:t>trasladarse de nuevo a su empleador</w:t>
      </w:r>
      <w:r w:rsidR="004A4E90" w:rsidRPr="00173D9D">
        <w:rPr>
          <w:rFonts w:ascii="Calibri" w:hAnsi="Calibri"/>
          <w:b/>
          <w:bCs/>
          <w:sz w:val="22"/>
          <w:szCs w:val="22"/>
        </w:rPr>
        <w:t xml:space="preserve"> de origen</w:t>
      </w:r>
      <w:r w:rsidR="00E62CB1" w:rsidRPr="00173D9D">
        <w:rPr>
          <w:rFonts w:ascii="Calibri" w:hAnsi="Calibri"/>
          <w:b/>
          <w:bCs/>
          <w:sz w:val="22"/>
          <w:szCs w:val="22"/>
        </w:rPr>
        <w:t xml:space="preserve"> o a otra empresa del mismo grupo empresarial</w:t>
      </w:r>
      <w:r w:rsidR="00E62CB1" w:rsidRPr="00173D9D">
        <w:rPr>
          <w:rFonts w:ascii="Calibri" w:hAnsi="Calibri"/>
          <w:sz w:val="22"/>
          <w:szCs w:val="22"/>
        </w:rPr>
        <w:t>, ubicada fuera del territorio de la Unión Europea</w:t>
      </w:r>
      <w:r w:rsidR="004A4E90" w:rsidRPr="00173D9D">
        <w:rPr>
          <w:rFonts w:ascii="Calibri" w:hAnsi="Calibri"/>
          <w:sz w:val="22"/>
          <w:szCs w:val="22"/>
        </w:rPr>
        <w:t>.</w:t>
      </w:r>
    </w:p>
    <w:p w14:paraId="2DCDC8E2" w14:textId="683F47FE" w:rsidR="00774182" w:rsidRPr="00173D9D" w:rsidRDefault="004A4E90">
      <w:pPr>
        <w:pStyle w:val="Tekstpodstawowy"/>
        <w:rPr>
          <w:rFonts w:ascii="Calibri" w:hAnsi="Calibri"/>
          <w:sz w:val="22"/>
          <w:szCs w:val="22"/>
        </w:rPr>
      </w:pPr>
      <w:r w:rsidRPr="00173D9D">
        <w:rPr>
          <w:rFonts w:ascii="Calibri" w:hAnsi="Calibri"/>
          <w:b/>
          <w:sz w:val="22"/>
          <w:szCs w:val="22"/>
        </w:rPr>
        <w:t>El otorgamiento</w:t>
      </w:r>
      <w:r w:rsidRPr="00173D9D">
        <w:rPr>
          <w:rFonts w:ascii="Calibri" w:hAnsi="Calibri"/>
          <w:bCs/>
          <w:sz w:val="22"/>
          <w:szCs w:val="22"/>
        </w:rPr>
        <w:t xml:space="preserve"> del permiso </w:t>
      </w:r>
      <w:r w:rsidRPr="00173D9D">
        <w:rPr>
          <w:rFonts w:ascii="Calibri" w:hAnsi="Calibri"/>
          <w:b/>
          <w:sz w:val="22"/>
          <w:szCs w:val="22"/>
        </w:rPr>
        <w:t xml:space="preserve">está </w:t>
      </w:r>
      <w:r w:rsidRPr="00173D9D">
        <w:rPr>
          <w:rFonts w:ascii="Calibri" w:hAnsi="Calibri"/>
          <w:bCs/>
          <w:sz w:val="22"/>
          <w:szCs w:val="22"/>
        </w:rPr>
        <w:t>adicionalmente</w:t>
      </w:r>
      <w:r w:rsidRPr="00173D9D">
        <w:rPr>
          <w:rFonts w:ascii="Calibri" w:hAnsi="Calibri"/>
          <w:b/>
          <w:sz w:val="22"/>
          <w:szCs w:val="22"/>
        </w:rPr>
        <w:t xml:space="preserve"> supeditado a</w:t>
      </w:r>
      <w:r w:rsidRPr="00173D9D">
        <w:rPr>
          <w:rFonts w:ascii="Calibri" w:hAnsi="Calibri"/>
          <w:bCs/>
          <w:sz w:val="22"/>
          <w:szCs w:val="22"/>
        </w:rPr>
        <w:t xml:space="preserve"> la presentación de</w:t>
      </w:r>
      <w:r w:rsidR="00E47277" w:rsidRPr="00173D9D">
        <w:rPr>
          <w:rFonts w:ascii="Calibri" w:hAnsi="Calibri"/>
          <w:bCs/>
          <w:sz w:val="22"/>
          <w:szCs w:val="22"/>
        </w:rPr>
        <w:t xml:space="preserve"> un </w:t>
      </w:r>
      <w:r w:rsidRPr="00173D9D">
        <w:rPr>
          <w:rFonts w:ascii="Calibri" w:hAnsi="Calibri"/>
          <w:b/>
          <w:sz w:val="22"/>
          <w:szCs w:val="22"/>
        </w:rPr>
        <w:t>contrato</w:t>
      </w:r>
      <w:r w:rsidRPr="00173D9D">
        <w:rPr>
          <w:rFonts w:ascii="Calibri" w:hAnsi="Calibri"/>
          <w:bCs/>
          <w:sz w:val="22"/>
          <w:szCs w:val="22"/>
        </w:rPr>
        <w:t xml:space="preserve"> celebrado por escrito, en virtud del cual el extranjero ha de ejecutar el trabajo o de</w:t>
      </w:r>
      <w:r w:rsidR="00AC0D89" w:rsidRPr="00173D9D">
        <w:rPr>
          <w:rFonts w:ascii="Calibri" w:hAnsi="Calibri"/>
          <w:bCs/>
          <w:sz w:val="22"/>
          <w:szCs w:val="22"/>
        </w:rPr>
        <w:t xml:space="preserve"> un</w:t>
      </w:r>
      <w:r w:rsidRPr="00173D9D">
        <w:rPr>
          <w:rFonts w:ascii="Calibri" w:hAnsi="Calibri"/>
          <w:bCs/>
          <w:sz w:val="22"/>
          <w:szCs w:val="22"/>
        </w:rPr>
        <w:t xml:space="preserve"> </w:t>
      </w:r>
      <w:r w:rsidRPr="00173D9D">
        <w:rPr>
          <w:rFonts w:ascii="Calibri" w:hAnsi="Calibri"/>
          <w:b/>
          <w:sz w:val="22"/>
          <w:szCs w:val="22"/>
        </w:rPr>
        <w:t xml:space="preserve">documento </w:t>
      </w:r>
      <w:r w:rsidRPr="00173D9D">
        <w:rPr>
          <w:rFonts w:ascii="Calibri" w:hAnsi="Calibri"/>
          <w:bCs/>
          <w:sz w:val="22"/>
          <w:szCs w:val="22"/>
        </w:rPr>
        <w:t>expedido por el empleador de origen</w:t>
      </w:r>
      <w:r w:rsidRPr="00173D9D">
        <w:rPr>
          <w:rFonts w:ascii="Calibri" w:hAnsi="Calibri"/>
          <w:sz w:val="22"/>
          <w:szCs w:val="22"/>
        </w:rPr>
        <w:t xml:space="preserve"> que </w:t>
      </w:r>
      <w:r w:rsidR="00AC0D89" w:rsidRPr="00173D9D">
        <w:rPr>
          <w:rFonts w:ascii="Calibri" w:hAnsi="Calibri"/>
          <w:sz w:val="22"/>
          <w:szCs w:val="22"/>
        </w:rPr>
        <w:t xml:space="preserve">sirve de base </w:t>
      </w:r>
      <w:r w:rsidR="003E4BE7">
        <w:rPr>
          <w:rFonts w:ascii="Calibri" w:hAnsi="Calibri"/>
          <w:sz w:val="22"/>
          <w:szCs w:val="22"/>
        </w:rPr>
        <w:t>para el</w:t>
      </w:r>
      <w:r w:rsidRPr="00173D9D">
        <w:rPr>
          <w:rFonts w:ascii="Calibri" w:hAnsi="Calibri"/>
          <w:sz w:val="22"/>
          <w:szCs w:val="22"/>
        </w:rPr>
        <w:t xml:space="preserve"> traslado intraempresarial, que especifiquen</w:t>
      </w:r>
      <w:r w:rsidR="00774182" w:rsidRPr="00173D9D">
        <w:rPr>
          <w:rFonts w:ascii="Calibri" w:hAnsi="Calibri"/>
          <w:sz w:val="22"/>
          <w:szCs w:val="22"/>
        </w:rPr>
        <w:t>:</w:t>
      </w:r>
    </w:p>
    <w:p w14:paraId="4AA04C89" w14:textId="6020DB17"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el período de traslado intraempresarial del extranjero</w:t>
      </w:r>
      <w:r w:rsidRPr="00173D9D">
        <w:rPr>
          <w:rFonts w:ascii="Calibri" w:hAnsi="Calibri"/>
          <w:sz w:val="22"/>
          <w:szCs w:val="22"/>
        </w:rPr>
        <w:t>,</w:t>
      </w:r>
    </w:p>
    <w:p w14:paraId="02A4F3B9" w14:textId="19C915B3"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 xml:space="preserve">la sede de la entidad </w:t>
      </w:r>
      <w:r w:rsidR="00E47277" w:rsidRPr="00173D9D">
        <w:rPr>
          <w:rFonts w:ascii="Calibri" w:hAnsi="Calibri"/>
          <w:sz w:val="22"/>
          <w:szCs w:val="22"/>
        </w:rPr>
        <w:t>receptora</w:t>
      </w:r>
      <w:r w:rsidRPr="00173D9D">
        <w:rPr>
          <w:rFonts w:ascii="Calibri" w:hAnsi="Calibri"/>
          <w:sz w:val="22"/>
          <w:szCs w:val="22"/>
        </w:rPr>
        <w:t>,</w:t>
      </w:r>
    </w:p>
    <w:p w14:paraId="0D26AC6B" w14:textId="01BF695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 xml:space="preserve">la remuneración y otras condiciones laborales del extranjero en la entidad </w:t>
      </w:r>
      <w:r w:rsidR="00513F41" w:rsidRPr="00173D9D">
        <w:rPr>
          <w:rFonts w:ascii="Calibri" w:hAnsi="Calibri"/>
          <w:sz w:val="22"/>
          <w:szCs w:val="22"/>
        </w:rPr>
        <w:t>receptora</w:t>
      </w:r>
      <w:r w:rsidRPr="00173D9D">
        <w:rPr>
          <w:rFonts w:ascii="Calibri" w:hAnsi="Calibri"/>
          <w:sz w:val="22"/>
          <w:szCs w:val="22"/>
        </w:rPr>
        <w:t>.</w:t>
      </w:r>
    </w:p>
    <w:p w14:paraId="1FB13ECC" w14:textId="0047B6BC" w:rsidR="00774182" w:rsidRPr="00173D9D" w:rsidRDefault="004A4E90">
      <w:pPr>
        <w:pStyle w:val="Tekstpodstawowy"/>
        <w:rPr>
          <w:rFonts w:ascii="Calibri" w:hAnsi="Calibri"/>
          <w:sz w:val="22"/>
          <w:szCs w:val="22"/>
        </w:rPr>
      </w:pPr>
      <w:r w:rsidRPr="00173D9D">
        <w:rPr>
          <w:rFonts w:ascii="Calibri" w:hAnsi="Calibri"/>
          <w:sz w:val="22"/>
          <w:szCs w:val="22"/>
        </w:rPr>
        <w:t xml:space="preserve">La </w:t>
      </w:r>
      <w:r w:rsidRPr="00173D9D">
        <w:rPr>
          <w:rFonts w:ascii="Calibri" w:hAnsi="Calibri"/>
          <w:b/>
          <w:bCs/>
          <w:sz w:val="22"/>
          <w:szCs w:val="22"/>
        </w:rPr>
        <w:t>retribución</w:t>
      </w:r>
      <w:r w:rsidRPr="00173D9D">
        <w:rPr>
          <w:rFonts w:ascii="Calibri" w:hAnsi="Calibri"/>
          <w:sz w:val="22"/>
          <w:szCs w:val="22"/>
        </w:rPr>
        <w:t xml:space="preserve"> mencionada debe ser</w:t>
      </w:r>
      <w:r w:rsidR="00774182" w:rsidRPr="00173D9D">
        <w:rPr>
          <w:rFonts w:ascii="Calibri" w:hAnsi="Calibri"/>
          <w:sz w:val="22"/>
          <w:szCs w:val="22"/>
        </w:rPr>
        <w:t>:</w:t>
      </w:r>
    </w:p>
    <w:p w14:paraId="6DC2CBDF" w14:textId="692BFB97"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72033F" w:rsidRPr="00173D9D">
        <w:rPr>
          <w:rFonts w:ascii="Calibri" w:hAnsi="Calibri"/>
          <w:sz w:val="22"/>
          <w:szCs w:val="22"/>
        </w:rPr>
        <w:t xml:space="preserve">superior a la cuota de la renta que habilita a prestaciones dinerarias impartidas por asistencia social establecidas por la ley del 12 de marzo de 2004 sobre la asistencia social, en relación con el extranjero y cada miembro de su familia </w:t>
      </w:r>
      <w:r w:rsidR="003E4BE7">
        <w:rPr>
          <w:rFonts w:ascii="Calibri" w:hAnsi="Calibri"/>
          <w:sz w:val="22"/>
          <w:szCs w:val="22"/>
        </w:rPr>
        <w:t>a su cargo</w:t>
      </w:r>
      <w:r w:rsidR="0072033F" w:rsidRPr="00173D9D">
        <w:rPr>
          <w:rFonts w:ascii="Calibri" w:hAnsi="Calibri"/>
          <w:sz w:val="22"/>
          <w:szCs w:val="22"/>
        </w:rPr>
        <w:t xml:space="preserve"> </w:t>
      </w:r>
      <w:r w:rsidR="00B21DA0">
        <w:rPr>
          <w:rFonts w:ascii="Calibri" w:hAnsi="Calibri"/>
          <w:sz w:val="22"/>
          <w:szCs w:val="22"/>
        </w:rPr>
        <w:t xml:space="preserve">(éste debe superar </w:t>
      </w:r>
      <w:r w:rsidR="00CA509D" w:rsidRPr="009C24BD">
        <w:rPr>
          <w:rFonts w:ascii="Calibri" w:hAnsi="Calibri"/>
          <w:sz w:val="22"/>
          <w:szCs w:val="22"/>
          <w:lang w:val="en-GB"/>
        </w:rPr>
        <w:t>823</w:t>
      </w:r>
      <w:r w:rsidR="00B21DA0">
        <w:rPr>
          <w:rFonts w:ascii="Calibri" w:hAnsi="Calibri"/>
          <w:sz w:val="22"/>
          <w:szCs w:val="22"/>
        </w:rPr>
        <w:t xml:space="preserve"> PLN para personas en una familia o </w:t>
      </w:r>
      <w:r w:rsidR="00EA310B" w:rsidRPr="009C24BD">
        <w:rPr>
          <w:rFonts w:ascii="Calibri" w:hAnsi="Calibri"/>
          <w:sz w:val="22"/>
          <w:szCs w:val="22"/>
          <w:lang w:val="en-GB"/>
        </w:rPr>
        <w:t>1010</w:t>
      </w:r>
      <w:r w:rsidR="00B21DA0">
        <w:rPr>
          <w:rFonts w:ascii="Calibri" w:hAnsi="Calibri"/>
          <w:sz w:val="22"/>
          <w:szCs w:val="22"/>
        </w:rPr>
        <w:t xml:space="preserve"> PLN para personas que vivan solas)</w:t>
      </w:r>
      <w:r w:rsidR="00D873FB" w:rsidRPr="00173D9D">
        <w:rPr>
          <w:rFonts w:ascii="Calibri" w:hAnsi="Calibri"/>
          <w:sz w:val="22"/>
          <w:szCs w:val="22"/>
        </w:rPr>
        <w:t>;</w:t>
      </w:r>
    </w:p>
    <w:p w14:paraId="65142EAC" w14:textId="77777777" w:rsidR="00E83F55" w:rsidRPr="00173D9D" w:rsidRDefault="00E83F55" w:rsidP="00E83F55">
      <w:pPr>
        <w:pStyle w:val="Tekstpodstawowy"/>
        <w:spacing w:before="0" w:line="240" w:lineRule="auto"/>
        <w:rPr>
          <w:rFonts w:ascii="Calibri" w:hAnsi="Calibri"/>
          <w:sz w:val="22"/>
          <w:szCs w:val="22"/>
        </w:rPr>
      </w:pPr>
    </w:p>
    <w:p w14:paraId="524F5A12" w14:textId="6B43F1BF" w:rsidR="00774182" w:rsidRPr="00173D9D" w:rsidRDefault="00774182" w:rsidP="00E83F55">
      <w:pPr>
        <w:pStyle w:val="Tekstpodstawowy"/>
        <w:spacing w:before="0" w:line="240" w:lineRule="auto"/>
        <w:rPr>
          <w:rFonts w:ascii="Calibri" w:hAnsi="Calibri"/>
          <w:sz w:val="22"/>
          <w:szCs w:val="22"/>
        </w:rPr>
      </w:pPr>
      <w:r w:rsidRPr="00173D9D">
        <w:rPr>
          <w:rFonts w:ascii="Calibri" w:hAnsi="Calibri"/>
          <w:sz w:val="22"/>
          <w:szCs w:val="22"/>
        </w:rPr>
        <w:t xml:space="preserve">2) </w:t>
      </w:r>
      <w:r w:rsidR="00D873FB" w:rsidRPr="00173D9D">
        <w:rPr>
          <w:rFonts w:ascii="Calibri" w:hAnsi="Calibri"/>
          <w:sz w:val="22"/>
          <w:szCs w:val="22"/>
        </w:rPr>
        <w:t xml:space="preserve">no inferior al salario de los </w:t>
      </w:r>
      <w:r w:rsidR="0072033F" w:rsidRPr="00173D9D">
        <w:rPr>
          <w:rFonts w:ascii="Calibri" w:hAnsi="Calibri"/>
          <w:sz w:val="22"/>
          <w:szCs w:val="22"/>
        </w:rPr>
        <w:t>empleados</w:t>
      </w:r>
      <w:r w:rsidR="00D873FB" w:rsidRPr="00173D9D">
        <w:rPr>
          <w:rFonts w:ascii="Calibri" w:hAnsi="Calibri"/>
          <w:sz w:val="22"/>
          <w:szCs w:val="22"/>
        </w:rPr>
        <w:t xml:space="preserve"> que realizan en el territorio de la República de Polonia el mismo tipo de trabajo o en el mismo puesto de trabajo, con el mismo </w:t>
      </w:r>
      <w:r w:rsidR="0072033F" w:rsidRPr="00173D9D">
        <w:rPr>
          <w:rFonts w:ascii="Calibri" w:hAnsi="Calibri"/>
          <w:sz w:val="22"/>
          <w:szCs w:val="22"/>
        </w:rPr>
        <w:t>horario laboral</w:t>
      </w:r>
      <w:r w:rsidRPr="00173D9D">
        <w:rPr>
          <w:rFonts w:ascii="Calibri" w:hAnsi="Calibri"/>
          <w:sz w:val="22"/>
          <w:szCs w:val="22"/>
        </w:rPr>
        <w:t>;</w:t>
      </w:r>
    </w:p>
    <w:p w14:paraId="493F395C" w14:textId="174199E8" w:rsidR="00774182" w:rsidRPr="00173D9D" w:rsidRDefault="00774182" w:rsidP="009C24BD">
      <w:pPr>
        <w:spacing w:after="0" w:line="240" w:lineRule="auto"/>
        <w:jc w:val="both"/>
        <w:rPr>
          <w:sz w:val="22"/>
          <w:szCs w:val="22"/>
        </w:rPr>
      </w:pPr>
      <w:r w:rsidRPr="00173D9D">
        <w:rPr>
          <w:sz w:val="22"/>
          <w:szCs w:val="22"/>
        </w:rPr>
        <w:t xml:space="preserve">3) </w:t>
      </w:r>
      <w:r w:rsidR="00D873FB" w:rsidRPr="00173D9D">
        <w:rPr>
          <w:sz w:val="22"/>
          <w:szCs w:val="22"/>
        </w:rPr>
        <w:t>no inferior al 70% del salario promedio mensual bruto en la economía nacional en la región donde</w:t>
      </w:r>
      <w:r w:rsidR="0072033F" w:rsidRPr="00173D9D">
        <w:rPr>
          <w:sz w:val="22"/>
          <w:szCs w:val="22"/>
        </w:rPr>
        <w:t xml:space="preserve"> radique</w:t>
      </w:r>
      <w:r w:rsidR="00D873FB" w:rsidRPr="00173D9D">
        <w:rPr>
          <w:sz w:val="22"/>
          <w:szCs w:val="22"/>
        </w:rPr>
        <w:t xml:space="preserve"> la</w:t>
      </w:r>
      <w:r w:rsidR="0072033F" w:rsidRPr="00173D9D">
        <w:rPr>
          <w:sz w:val="22"/>
          <w:szCs w:val="22"/>
        </w:rPr>
        <w:t xml:space="preserve"> sede de la</w:t>
      </w:r>
      <w:r w:rsidR="00D873FB" w:rsidRPr="00173D9D">
        <w:rPr>
          <w:sz w:val="22"/>
          <w:szCs w:val="22"/>
        </w:rPr>
        <w:t xml:space="preserve"> entidad receptora, en el año anterior a la presentación de la solicitud para la </w:t>
      </w:r>
      <w:r w:rsidR="00D873FB" w:rsidRPr="00173D9D">
        <w:rPr>
          <w:sz w:val="22"/>
          <w:szCs w:val="22"/>
        </w:rPr>
        <w:lastRenderedPageBreak/>
        <w:t>concesión del permiso, publicado por el Presidente de la Oficina Central de Estadística</w:t>
      </w:r>
      <w:r w:rsidR="0072033F" w:rsidRPr="00173D9D">
        <w:rPr>
          <w:sz w:val="22"/>
          <w:szCs w:val="22"/>
        </w:rPr>
        <w:t>s</w:t>
      </w:r>
      <w:r w:rsidR="00D873FB" w:rsidRPr="00173D9D">
        <w:rPr>
          <w:sz w:val="22"/>
          <w:szCs w:val="22"/>
        </w:rPr>
        <w:t xml:space="preserve"> en base al artículo 30, apartado 2, de la Ley de 26 de octubre de 1995 </w:t>
      </w:r>
      <w:r w:rsidR="006058F7" w:rsidRPr="006058F7">
        <w:rPr>
          <w:rFonts w:eastAsia="Calibri" w:cs="Calibri"/>
          <w:sz w:val="22"/>
          <w:szCs w:val="22"/>
          <w:lang w:eastAsia="en-US"/>
        </w:rPr>
        <w:t>sobre las formas sociales de desarrollo de vivienda</w:t>
      </w:r>
      <w:r w:rsidR="006058F7">
        <w:rPr>
          <w:rFonts w:eastAsia="Calibri" w:cs="Calibri"/>
          <w:sz w:val="22"/>
          <w:szCs w:val="22"/>
          <w:lang w:eastAsia="en-US"/>
        </w:rPr>
        <w:t xml:space="preserve"> </w:t>
      </w:r>
      <w:r w:rsidR="00D873FB" w:rsidRPr="00173D9D">
        <w:rPr>
          <w:sz w:val="22"/>
          <w:szCs w:val="22"/>
        </w:rPr>
        <w:t xml:space="preserve"> (</w:t>
      </w:r>
      <w:r w:rsidR="0072033F" w:rsidRPr="00173D9D">
        <w:rPr>
          <w:sz w:val="22"/>
          <w:szCs w:val="22"/>
        </w:rPr>
        <w:t>es decir</w:t>
      </w:r>
      <w:r w:rsidR="00D873FB" w:rsidRPr="00173D9D">
        <w:rPr>
          <w:sz w:val="22"/>
          <w:szCs w:val="22"/>
        </w:rPr>
        <w:t xml:space="preserve">, Dz. U. de </w:t>
      </w:r>
      <w:r w:rsidR="00F56201" w:rsidRPr="00173D9D">
        <w:rPr>
          <w:sz w:val="22"/>
          <w:szCs w:val="22"/>
        </w:rPr>
        <w:t>202</w:t>
      </w:r>
      <w:r w:rsidR="00F56201">
        <w:rPr>
          <w:sz w:val="22"/>
          <w:szCs w:val="22"/>
        </w:rPr>
        <w:t>5</w:t>
      </w:r>
      <w:r w:rsidR="00D873FB" w:rsidRPr="00173D9D">
        <w:rPr>
          <w:sz w:val="22"/>
          <w:szCs w:val="22"/>
        </w:rPr>
        <w:t xml:space="preserve">, </w:t>
      </w:r>
      <w:r w:rsidR="0072033F" w:rsidRPr="00173D9D">
        <w:rPr>
          <w:sz w:val="22"/>
          <w:szCs w:val="22"/>
        </w:rPr>
        <w:t>ítem</w:t>
      </w:r>
      <w:r w:rsidR="00D873FB" w:rsidRPr="00173D9D">
        <w:rPr>
          <w:sz w:val="22"/>
          <w:szCs w:val="22"/>
        </w:rPr>
        <w:t xml:space="preserve"> </w:t>
      </w:r>
      <w:bookmarkStart w:id="143" w:name="_Hlk215316923"/>
      <w:r w:rsidR="00F56201" w:rsidRPr="009C24BD">
        <w:rPr>
          <w:sz w:val="22"/>
          <w:szCs w:val="22"/>
          <w:lang w:val="en-GB"/>
        </w:rPr>
        <w:t>1273</w:t>
      </w:r>
      <w:bookmarkEnd w:id="143"/>
      <w:r w:rsidR="00D873FB" w:rsidRPr="00173D9D">
        <w:rPr>
          <w:sz w:val="22"/>
          <w:szCs w:val="22"/>
        </w:rPr>
        <w:t>, con enmiendas</w:t>
      </w:r>
      <w:r w:rsidR="0072033F" w:rsidRPr="00173D9D">
        <w:rPr>
          <w:sz w:val="22"/>
          <w:szCs w:val="22"/>
        </w:rPr>
        <w:t xml:space="preserve"> posteriores</w:t>
      </w:r>
      <w:r w:rsidR="00D873FB" w:rsidRPr="00173D9D">
        <w:rPr>
          <w:sz w:val="22"/>
          <w:szCs w:val="22"/>
        </w:rPr>
        <w:t>).</w:t>
      </w:r>
    </w:p>
    <w:p w14:paraId="39ED6A99" w14:textId="1E360CD8" w:rsidR="00D873FB" w:rsidRPr="00173D9D" w:rsidRDefault="00D873FB">
      <w:pPr>
        <w:pStyle w:val="Tekstpodstawowy"/>
        <w:rPr>
          <w:rFonts w:ascii="Calibri" w:hAnsi="Calibri"/>
          <w:sz w:val="22"/>
          <w:szCs w:val="22"/>
        </w:rPr>
      </w:pPr>
      <w:r w:rsidRPr="00173D9D">
        <w:rPr>
          <w:rFonts w:ascii="Calibri" w:hAnsi="Calibri"/>
          <w:sz w:val="22"/>
          <w:szCs w:val="22"/>
        </w:rPr>
        <w:t>El extranjero, cuyo propósito de estancia en el territorio de la República de Polonia es</w:t>
      </w:r>
      <w:r w:rsidR="00A12644" w:rsidRPr="00173D9D">
        <w:rPr>
          <w:rFonts w:ascii="Calibri" w:hAnsi="Calibri"/>
          <w:sz w:val="22"/>
          <w:szCs w:val="22"/>
        </w:rPr>
        <w:t xml:space="preserve"> el de</w:t>
      </w:r>
      <w:r w:rsidRPr="00173D9D">
        <w:rPr>
          <w:rFonts w:ascii="Calibri" w:hAnsi="Calibri"/>
          <w:sz w:val="22"/>
          <w:szCs w:val="22"/>
        </w:rPr>
        <w:t xml:space="preserve"> trabajar como </w:t>
      </w:r>
      <w:r w:rsidRPr="00173D9D">
        <w:rPr>
          <w:rFonts w:ascii="Calibri" w:hAnsi="Calibri"/>
          <w:b/>
          <w:bCs/>
          <w:sz w:val="22"/>
          <w:szCs w:val="22"/>
        </w:rPr>
        <w:t xml:space="preserve">empleado en </w:t>
      </w:r>
      <w:r w:rsidR="00A12644" w:rsidRPr="00173D9D">
        <w:rPr>
          <w:rFonts w:ascii="Calibri" w:hAnsi="Calibri"/>
          <w:b/>
          <w:bCs/>
          <w:sz w:val="22"/>
          <w:szCs w:val="22"/>
        </w:rPr>
        <w:t xml:space="preserve">formación </w:t>
      </w:r>
      <w:r w:rsidRPr="00173D9D">
        <w:rPr>
          <w:rFonts w:ascii="Calibri" w:hAnsi="Calibri"/>
          <w:b/>
          <w:bCs/>
          <w:sz w:val="22"/>
          <w:szCs w:val="22"/>
        </w:rPr>
        <w:t>práctica</w:t>
      </w:r>
      <w:r w:rsidRPr="00173D9D">
        <w:rPr>
          <w:rFonts w:ascii="Calibri" w:hAnsi="Calibri"/>
          <w:sz w:val="22"/>
          <w:szCs w:val="22"/>
        </w:rPr>
        <w:t xml:space="preserve">, además de </w:t>
      </w:r>
      <w:r w:rsidR="00A12644" w:rsidRPr="00173D9D">
        <w:rPr>
          <w:rFonts w:ascii="Calibri" w:hAnsi="Calibri"/>
          <w:sz w:val="22"/>
          <w:szCs w:val="22"/>
        </w:rPr>
        <w:t>observar</w:t>
      </w:r>
      <w:r w:rsidRPr="00173D9D">
        <w:rPr>
          <w:rFonts w:ascii="Calibri" w:hAnsi="Calibri"/>
          <w:sz w:val="22"/>
          <w:szCs w:val="22"/>
        </w:rPr>
        <w:t xml:space="preserve"> los requisitos mencionados anteriormente, debe tener un contrato relacionado con la realización de prácticas en la entidad que lo aco</w:t>
      </w:r>
      <w:r w:rsidR="002A3A06" w:rsidRPr="00173D9D">
        <w:rPr>
          <w:rFonts w:ascii="Calibri" w:hAnsi="Calibri"/>
          <w:sz w:val="22"/>
          <w:szCs w:val="22"/>
        </w:rPr>
        <w:t>ja</w:t>
      </w:r>
      <w:r w:rsidRPr="00173D9D">
        <w:rPr>
          <w:rFonts w:ascii="Calibri" w:hAnsi="Calibri"/>
          <w:sz w:val="22"/>
          <w:szCs w:val="22"/>
        </w:rPr>
        <w:t>, que debe especificar:</w:t>
      </w:r>
    </w:p>
    <w:p w14:paraId="1C7B6D5D" w14:textId="5D4C3BD1"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2A3A06" w:rsidRPr="00173D9D">
        <w:rPr>
          <w:rFonts w:ascii="Calibri" w:hAnsi="Calibri"/>
          <w:sz w:val="22"/>
          <w:szCs w:val="22"/>
        </w:rPr>
        <w:t xml:space="preserve">el </w:t>
      </w:r>
      <w:r w:rsidR="00D873FB" w:rsidRPr="00173D9D">
        <w:rPr>
          <w:rFonts w:ascii="Calibri" w:hAnsi="Calibri"/>
          <w:sz w:val="22"/>
          <w:szCs w:val="22"/>
        </w:rPr>
        <w:t>programa de prácticas</w:t>
      </w:r>
      <w:r w:rsidRPr="00173D9D">
        <w:rPr>
          <w:rFonts w:ascii="Calibri" w:hAnsi="Calibri"/>
          <w:sz w:val="22"/>
          <w:szCs w:val="22"/>
        </w:rPr>
        <w:t>;</w:t>
      </w:r>
    </w:p>
    <w:p w14:paraId="461F3DE9" w14:textId="55C1C957"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2A3A06" w:rsidRPr="00173D9D">
        <w:rPr>
          <w:rFonts w:ascii="Calibri" w:hAnsi="Calibri"/>
          <w:sz w:val="22"/>
          <w:szCs w:val="22"/>
        </w:rPr>
        <w:t xml:space="preserve">la </w:t>
      </w:r>
      <w:r w:rsidR="00D873FB" w:rsidRPr="00173D9D">
        <w:rPr>
          <w:rFonts w:ascii="Calibri" w:hAnsi="Calibri"/>
          <w:sz w:val="22"/>
          <w:szCs w:val="22"/>
        </w:rPr>
        <w:t>duración de prácticas</w:t>
      </w:r>
      <w:r w:rsidRPr="00173D9D">
        <w:rPr>
          <w:rFonts w:ascii="Calibri" w:hAnsi="Calibri"/>
          <w:sz w:val="22"/>
          <w:szCs w:val="22"/>
        </w:rPr>
        <w:t>;</w:t>
      </w:r>
    </w:p>
    <w:p w14:paraId="3796E52B" w14:textId="0AE24BF1"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2A3A06" w:rsidRPr="00173D9D">
        <w:rPr>
          <w:rFonts w:ascii="Calibri" w:hAnsi="Calibri"/>
          <w:sz w:val="22"/>
          <w:szCs w:val="22"/>
        </w:rPr>
        <w:t xml:space="preserve">las </w:t>
      </w:r>
      <w:r w:rsidR="00D873FB" w:rsidRPr="00173D9D">
        <w:rPr>
          <w:rFonts w:ascii="Calibri" w:hAnsi="Calibri"/>
          <w:sz w:val="22"/>
          <w:szCs w:val="22"/>
        </w:rPr>
        <w:t>condiciones de supervisión</w:t>
      </w:r>
      <w:r w:rsidR="002A3A06" w:rsidRPr="00173D9D">
        <w:rPr>
          <w:rFonts w:ascii="Calibri" w:hAnsi="Calibri"/>
          <w:sz w:val="22"/>
          <w:szCs w:val="22"/>
        </w:rPr>
        <w:t xml:space="preserve"> ejercida</w:t>
      </w:r>
      <w:r w:rsidR="00D873FB" w:rsidRPr="00173D9D">
        <w:rPr>
          <w:rFonts w:ascii="Calibri" w:hAnsi="Calibri"/>
          <w:sz w:val="22"/>
          <w:szCs w:val="22"/>
        </w:rPr>
        <w:t xml:space="preserve"> sobre el extranjero durante la realización de sus prácticas.</w:t>
      </w:r>
    </w:p>
    <w:p w14:paraId="32E26E13" w14:textId="2EF05AF8" w:rsidR="00774182" w:rsidRPr="00173D9D" w:rsidRDefault="00D873FB">
      <w:pPr>
        <w:pStyle w:val="Tekstpodstawowy"/>
        <w:rPr>
          <w:rFonts w:ascii="Calibri" w:hAnsi="Calibri"/>
          <w:b/>
          <w:bCs/>
          <w:sz w:val="22"/>
          <w:szCs w:val="22"/>
        </w:rPr>
      </w:pPr>
      <w:r w:rsidRPr="00173D9D">
        <w:rPr>
          <w:rFonts w:ascii="Calibri" w:hAnsi="Calibri"/>
          <w:sz w:val="22"/>
          <w:szCs w:val="22"/>
        </w:rPr>
        <w:t xml:space="preserve">En el procedimiento en materia de conceder al extranjero el mencionado permiso, el organismo receptor debe </w:t>
      </w:r>
      <w:r w:rsidRPr="00173D9D">
        <w:rPr>
          <w:rFonts w:ascii="Calibri" w:hAnsi="Calibri"/>
          <w:b/>
          <w:bCs/>
          <w:sz w:val="22"/>
          <w:szCs w:val="22"/>
        </w:rPr>
        <w:t xml:space="preserve">notificar sin tardar por escrito al voivoda </w:t>
      </w:r>
      <w:r w:rsidRPr="00173D9D">
        <w:rPr>
          <w:rFonts w:ascii="Calibri" w:hAnsi="Calibri"/>
          <w:sz w:val="22"/>
          <w:szCs w:val="22"/>
        </w:rPr>
        <w:t>acerca de cualquier cambio de circunstancias que influyan en las condiciones de otorga</w:t>
      </w:r>
      <w:r w:rsidR="002A3A06" w:rsidRPr="00173D9D">
        <w:rPr>
          <w:rFonts w:ascii="Calibri" w:hAnsi="Calibri"/>
          <w:sz w:val="22"/>
          <w:szCs w:val="22"/>
        </w:rPr>
        <w:t>miento de</w:t>
      </w:r>
      <w:r w:rsidRPr="00173D9D">
        <w:rPr>
          <w:rFonts w:ascii="Calibri" w:hAnsi="Calibri"/>
          <w:sz w:val="22"/>
          <w:szCs w:val="22"/>
        </w:rPr>
        <w:t xml:space="preserve"> tal permiso. </w:t>
      </w:r>
    </w:p>
    <w:p w14:paraId="33A5A55F" w14:textId="5B0AAE19" w:rsidR="00774182" w:rsidRPr="00173D9D" w:rsidRDefault="00D873FB">
      <w:pPr>
        <w:pStyle w:val="Tekstpodstawowy"/>
        <w:rPr>
          <w:rFonts w:ascii="Calibri" w:hAnsi="Calibri"/>
          <w:sz w:val="22"/>
          <w:szCs w:val="22"/>
        </w:rPr>
      </w:pPr>
      <w:r w:rsidRPr="00173D9D">
        <w:rPr>
          <w:rFonts w:ascii="Calibri" w:hAnsi="Calibri"/>
          <w:b/>
          <w:bCs/>
          <w:sz w:val="22"/>
          <w:szCs w:val="22"/>
        </w:rPr>
        <w:t xml:space="preserve">Se niega a iniciar el procedimiento </w:t>
      </w:r>
      <w:r w:rsidRPr="00173D9D">
        <w:rPr>
          <w:rFonts w:ascii="Calibri" w:hAnsi="Calibri"/>
          <w:sz w:val="22"/>
          <w:szCs w:val="22"/>
        </w:rPr>
        <w:t>en materia de otorgar dicho permiso al extranjero si</w:t>
      </w:r>
      <w:r w:rsidR="00774182" w:rsidRPr="00173D9D">
        <w:rPr>
          <w:rFonts w:ascii="Calibri" w:hAnsi="Calibri"/>
          <w:sz w:val="22"/>
          <w:szCs w:val="22"/>
        </w:rPr>
        <w:t>:</w:t>
      </w:r>
    </w:p>
    <w:p w14:paraId="74C5F883" w14:textId="542282FC"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546209" w:rsidRPr="00173D9D">
        <w:rPr>
          <w:rFonts w:ascii="Calibri" w:hAnsi="Calibri"/>
          <w:b/>
          <w:bCs/>
          <w:sz w:val="22"/>
          <w:szCs w:val="22"/>
        </w:rPr>
        <w:t>e</w:t>
      </w:r>
      <w:r w:rsidR="00D873FB" w:rsidRPr="00173D9D">
        <w:rPr>
          <w:rFonts w:ascii="Calibri" w:hAnsi="Calibri"/>
          <w:b/>
          <w:bCs/>
          <w:sz w:val="22"/>
          <w:szCs w:val="22"/>
        </w:rPr>
        <w:t>l primer o el período más largo de</w:t>
      </w:r>
      <w:r w:rsidR="002A3A06" w:rsidRPr="00173D9D">
        <w:rPr>
          <w:rFonts w:ascii="Calibri" w:hAnsi="Calibri"/>
          <w:b/>
          <w:bCs/>
          <w:sz w:val="22"/>
          <w:szCs w:val="22"/>
        </w:rPr>
        <w:t xml:space="preserve"> su</w:t>
      </w:r>
      <w:r w:rsidR="00D873FB" w:rsidRPr="00173D9D">
        <w:rPr>
          <w:rFonts w:ascii="Calibri" w:hAnsi="Calibri"/>
          <w:b/>
          <w:bCs/>
          <w:sz w:val="22"/>
          <w:szCs w:val="22"/>
        </w:rPr>
        <w:t xml:space="preserve"> estancia </w:t>
      </w:r>
      <w:r w:rsidR="00D873FB" w:rsidRPr="00173D9D">
        <w:rPr>
          <w:rFonts w:ascii="Calibri" w:hAnsi="Calibri"/>
          <w:sz w:val="22"/>
          <w:szCs w:val="22"/>
        </w:rPr>
        <w:t>en</w:t>
      </w:r>
      <w:r w:rsidR="00D873FB" w:rsidRPr="00173D9D">
        <w:rPr>
          <w:rFonts w:ascii="Calibri" w:hAnsi="Calibri"/>
          <w:b/>
          <w:bCs/>
          <w:sz w:val="22"/>
          <w:szCs w:val="22"/>
        </w:rPr>
        <w:t xml:space="preserve"> </w:t>
      </w:r>
      <w:r w:rsidR="00D873FB" w:rsidRPr="00173D9D">
        <w:rPr>
          <w:rFonts w:ascii="Calibri" w:hAnsi="Calibri"/>
          <w:sz w:val="22"/>
          <w:szCs w:val="22"/>
        </w:rPr>
        <w:t xml:space="preserve">el territorio de la Unión Europea en el marco de </w:t>
      </w:r>
      <w:r w:rsidR="00546209" w:rsidRPr="00173D9D">
        <w:rPr>
          <w:rFonts w:ascii="Calibri" w:hAnsi="Calibri"/>
          <w:sz w:val="22"/>
          <w:szCs w:val="22"/>
        </w:rPr>
        <w:t>un traslado intraempresarial</w:t>
      </w:r>
      <w:r w:rsidR="00D873FB" w:rsidRPr="00173D9D">
        <w:rPr>
          <w:rFonts w:ascii="Calibri" w:hAnsi="Calibri"/>
          <w:sz w:val="22"/>
          <w:szCs w:val="22"/>
        </w:rPr>
        <w:t xml:space="preserve"> </w:t>
      </w:r>
      <w:r w:rsidR="00546209" w:rsidRPr="00173D9D">
        <w:rPr>
          <w:rFonts w:ascii="Calibri" w:hAnsi="Calibri"/>
          <w:sz w:val="22"/>
          <w:szCs w:val="22"/>
        </w:rPr>
        <w:t>tiener</w:t>
      </w:r>
      <w:r w:rsidR="00D873FB" w:rsidRPr="00173D9D">
        <w:rPr>
          <w:rFonts w:ascii="Calibri" w:hAnsi="Calibri"/>
          <w:sz w:val="22"/>
          <w:szCs w:val="22"/>
        </w:rPr>
        <w:t xml:space="preserve"> lugar en el territorio de </w:t>
      </w:r>
      <w:r w:rsidR="00D873FB" w:rsidRPr="00173D9D">
        <w:rPr>
          <w:rFonts w:ascii="Calibri" w:hAnsi="Calibri"/>
          <w:b/>
          <w:bCs/>
          <w:sz w:val="22"/>
          <w:szCs w:val="22"/>
        </w:rPr>
        <w:t xml:space="preserve">otro </w:t>
      </w:r>
      <w:r w:rsidR="002A3A06" w:rsidRPr="00173D9D">
        <w:rPr>
          <w:rFonts w:ascii="Calibri" w:hAnsi="Calibri"/>
          <w:b/>
          <w:bCs/>
          <w:sz w:val="22"/>
          <w:szCs w:val="22"/>
        </w:rPr>
        <w:t>E</w:t>
      </w:r>
      <w:r w:rsidR="00D873FB" w:rsidRPr="00173D9D">
        <w:rPr>
          <w:rFonts w:ascii="Calibri" w:hAnsi="Calibri"/>
          <w:b/>
          <w:bCs/>
          <w:sz w:val="22"/>
          <w:szCs w:val="22"/>
        </w:rPr>
        <w:t>stado miembro de la Unión Europea</w:t>
      </w:r>
      <w:r w:rsidR="00D873FB" w:rsidRPr="00173D9D">
        <w:rPr>
          <w:rFonts w:ascii="Calibri" w:hAnsi="Calibri"/>
          <w:sz w:val="22"/>
          <w:szCs w:val="22"/>
        </w:rPr>
        <w:t>, o</w:t>
      </w:r>
    </w:p>
    <w:p w14:paraId="69DBB2F9" w14:textId="284E1F41"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546209" w:rsidRPr="00173D9D">
        <w:rPr>
          <w:rFonts w:ascii="Calibri" w:hAnsi="Calibri"/>
          <w:b/>
          <w:bCs/>
          <w:sz w:val="22"/>
          <w:szCs w:val="22"/>
        </w:rPr>
        <w:t xml:space="preserve">el extranjero </w:t>
      </w:r>
      <w:r w:rsidR="00546209" w:rsidRPr="00173D9D">
        <w:rPr>
          <w:rFonts w:ascii="Calibri" w:hAnsi="Calibri"/>
          <w:sz w:val="22"/>
          <w:szCs w:val="22"/>
        </w:rPr>
        <w:t>el día de presentar la solicitud de permiso</w:t>
      </w:r>
      <w:r w:rsidRPr="00173D9D">
        <w:rPr>
          <w:rFonts w:ascii="Calibri" w:hAnsi="Calibri"/>
          <w:sz w:val="22"/>
          <w:szCs w:val="22"/>
        </w:rPr>
        <w:t>:</w:t>
      </w:r>
    </w:p>
    <w:p w14:paraId="2C6DDE30" w14:textId="5DC18B2E"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546209" w:rsidRPr="00173D9D">
        <w:rPr>
          <w:rFonts w:ascii="Calibri" w:hAnsi="Calibri"/>
          <w:sz w:val="22"/>
          <w:szCs w:val="22"/>
        </w:rPr>
        <w:t xml:space="preserve">solicita un permiso de residencia temporal para fines de </w:t>
      </w:r>
      <w:r w:rsidR="002A3A06" w:rsidRPr="00173D9D">
        <w:rPr>
          <w:rFonts w:ascii="Calibri" w:hAnsi="Calibri"/>
          <w:b/>
          <w:bCs/>
          <w:sz w:val="22"/>
          <w:szCs w:val="22"/>
        </w:rPr>
        <w:t>cursar estudios</w:t>
      </w:r>
      <w:r w:rsidR="00546209" w:rsidRPr="00173D9D">
        <w:rPr>
          <w:rFonts w:ascii="Calibri" w:hAnsi="Calibri"/>
          <w:sz w:val="22"/>
          <w:szCs w:val="22"/>
        </w:rPr>
        <w:t xml:space="preserve"> o ya dispone de tal permiso o</w:t>
      </w:r>
    </w:p>
    <w:p w14:paraId="0DF1A837" w14:textId="7203D9A2"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546209" w:rsidRPr="00173D9D">
        <w:rPr>
          <w:rFonts w:ascii="Calibri" w:hAnsi="Calibri"/>
          <w:sz w:val="22"/>
          <w:szCs w:val="22"/>
        </w:rPr>
        <w:t xml:space="preserve">solicita un permiso de residencia temporal con el fin de llevar a cabo </w:t>
      </w:r>
      <w:r w:rsidR="00546209" w:rsidRPr="00173D9D">
        <w:rPr>
          <w:rFonts w:ascii="Calibri" w:hAnsi="Calibri"/>
          <w:b/>
          <w:bCs/>
          <w:sz w:val="22"/>
          <w:szCs w:val="22"/>
        </w:rPr>
        <w:t>investigaciones científicas</w:t>
      </w:r>
      <w:r w:rsidR="00546209" w:rsidRPr="00173D9D">
        <w:rPr>
          <w:rFonts w:ascii="Calibri" w:hAnsi="Calibri"/>
          <w:sz w:val="22"/>
          <w:szCs w:val="22"/>
        </w:rPr>
        <w:t>, o ya posee dicho permiso, o</w:t>
      </w:r>
    </w:p>
    <w:p w14:paraId="0ACEF21E" w14:textId="5F362BA1" w:rsidR="000A055D" w:rsidRPr="00173D9D" w:rsidRDefault="000A055D" w:rsidP="00546209">
      <w:pPr>
        <w:jc w:val="both"/>
        <w:rPr>
          <w:rFonts w:eastAsia="Times New Roman" w:cs="Times New Roman"/>
          <w:sz w:val="22"/>
          <w:szCs w:val="22"/>
        </w:rPr>
      </w:pPr>
      <w:r w:rsidRPr="00173D9D">
        <w:rPr>
          <w:sz w:val="22"/>
          <w:szCs w:val="22"/>
        </w:rPr>
        <w:t xml:space="preserve">c) </w:t>
      </w:r>
      <w:r w:rsidR="00546209" w:rsidRPr="00173D9D">
        <w:rPr>
          <w:sz w:val="22"/>
          <w:szCs w:val="22"/>
        </w:rPr>
        <w:t xml:space="preserve">solicita un permiso de residencia temporal </w:t>
      </w:r>
      <w:r w:rsidR="002A3A06" w:rsidRPr="00173D9D">
        <w:rPr>
          <w:sz w:val="22"/>
          <w:szCs w:val="22"/>
        </w:rPr>
        <w:t>para fines de la</w:t>
      </w:r>
      <w:r w:rsidR="00546209" w:rsidRPr="00173D9D">
        <w:rPr>
          <w:sz w:val="22"/>
          <w:szCs w:val="22"/>
        </w:rPr>
        <w:t xml:space="preserve"> </w:t>
      </w:r>
      <w:r w:rsidR="00546209" w:rsidRPr="00173D9D">
        <w:rPr>
          <w:b/>
          <w:bCs/>
          <w:sz w:val="22"/>
          <w:szCs w:val="22"/>
        </w:rPr>
        <w:t xml:space="preserve">movilidad </w:t>
      </w:r>
      <w:r w:rsidR="00F01E46" w:rsidRPr="00173D9D">
        <w:rPr>
          <w:b/>
          <w:bCs/>
          <w:sz w:val="22"/>
          <w:szCs w:val="22"/>
        </w:rPr>
        <w:t>de larga duración</w:t>
      </w:r>
      <w:r w:rsidR="002A3A06" w:rsidRPr="00173D9D">
        <w:rPr>
          <w:b/>
          <w:bCs/>
          <w:sz w:val="22"/>
          <w:szCs w:val="22"/>
        </w:rPr>
        <w:t xml:space="preserve"> de investigadores</w:t>
      </w:r>
      <w:r w:rsidR="00546209" w:rsidRPr="00173D9D">
        <w:rPr>
          <w:sz w:val="22"/>
          <w:szCs w:val="22"/>
        </w:rPr>
        <w:t xml:space="preserve"> o ya posee dicho permiso, o</w:t>
      </w:r>
    </w:p>
    <w:p w14:paraId="402B1BDA" w14:textId="4941394F" w:rsidR="00774182" w:rsidRPr="00173D9D" w:rsidRDefault="000A055D">
      <w:pPr>
        <w:pStyle w:val="Tekstpodstawowy"/>
        <w:rPr>
          <w:rFonts w:ascii="Calibri" w:hAnsi="Calibri"/>
          <w:sz w:val="22"/>
          <w:szCs w:val="22"/>
        </w:rPr>
      </w:pPr>
      <w:r w:rsidRPr="00173D9D">
        <w:rPr>
          <w:rFonts w:ascii="Calibri" w:hAnsi="Calibri"/>
          <w:sz w:val="22"/>
          <w:szCs w:val="22"/>
        </w:rPr>
        <w:t>d</w:t>
      </w:r>
      <w:r w:rsidR="00774182" w:rsidRPr="00173D9D">
        <w:rPr>
          <w:rFonts w:ascii="Calibri" w:hAnsi="Calibri"/>
          <w:sz w:val="22"/>
          <w:szCs w:val="22"/>
        </w:rPr>
        <w:t xml:space="preserve">) </w:t>
      </w:r>
      <w:r w:rsidR="00546209" w:rsidRPr="00173D9D">
        <w:rPr>
          <w:rFonts w:ascii="Calibri" w:hAnsi="Calibri"/>
          <w:sz w:val="22"/>
          <w:szCs w:val="22"/>
        </w:rPr>
        <w:t xml:space="preserve">es empleado de una empresa cuya sede radique en otro </w:t>
      </w:r>
      <w:r w:rsidR="002A3A06" w:rsidRPr="00173D9D">
        <w:rPr>
          <w:rFonts w:ascii="Calibri" w:hAnsi="Calibri"/>
          <w:sz w:val="22"/>
          <w:szCs w:val="22"/>
        </w:rPr>
        <w:t>E</w:t>
      </w:r>
      <w:r w:rsidR="00546209" w:rsidRPr="00173D9D">
        <w:rPr>
          <w:rFonts w:ascii="Calibri" w:hAnsi="Calibri"/>
          <w:sz w:val="22"/>
          <w:szCs w:val="22"/>
        </w:rPr>
        <w:t xml:space="preserve">stado miembro de la Unión Europea y está temporalmente desplazado por su empleador </w:t>
      </w:r>
      <w:r w:rsidR="00546209" w:rsidRPr="00173D9D">
        <w:rPr>
          <w:rFonts w:ascii="Calibri" w:hAnsi="Calibri"/>
          <w:b/>
          <w:bCs/>
          <w:sz w:val="22"/>
          <w:szCs w:val="22"/>
        </w:rPr>
        <w:t>para prestar servicios en el territorio de Polonia</w:t>
      </w:r>
      <w:r w:rsidR="00546209" w:rsidRPr="00173D9D">
        <w:rPr>
          <w:rFonts w:ascii="Calibri" w:hAnsi="Calibri"/>
          <w:sz w:val="22"/>
          <w:szCs w:val="22"/>
        </w:rPr>
        <w:t xml:space="preserve">, o </w:t>
      </w:r>
    </w:p>
    <w:p w14:paraId="50D84174" w14:textId="13FF1F9E" w:rsidR="00774182" w:rsidRPr="00173D9D" w:rsidRDefault="000A055D">
      <w:pPr>
        <w:pStyle w:val="Tekstpodstawowy"/>
        <w:rPr>
          <w:rFonts w:ascii="Calibri" w:hAnsi="Calibri"/>
          <w:sz w:val="22"/>
          <w:szCs w:val="22"/>
        </w:rPr>
      </w:pPr>
      <w:r w:rsidRPr="00173D9D">
        <w:rPr>
          <w:rFonts w:ascii="Calibri" w:hAnsi="Calibri"/>
          <w:sz w:val="22"/>
          <w:szCs w:val="22"/>
        </w:rPr>
        <w:t>e</w:t>
      </w:r>
      <w:r w:rsidR="00774182" w:rsidRPr="00173D9D">
        <w:rPr>
          <w:rFonts w:ascii="Calibri" w:hAnsi="Calibri"/>
          <w:sz w:val="22"/>
          <w:szCs w:val="22"/>
        </w:rPr>
        <w:t xml:space="preserve">) </w:t>
      </w:r>
      <w:r w:rsidR="00546209" w:rsidRPr="00173D9D">
        <w:rPr>
          <w:rFonts w:ascii="Calibri" w:hAnsi="Calibri"/>
          <w:sz w:val="22"/>
          <w:szCs w:val="22"/>
        </w:rPr>
        <w:t>desarrolla su</w:t>
      </w:r>
      <w:r w:rsidR="002A3A06" w:rsidRPr="00173D9D">
        <w:rPr>
          <w:rFonts w:ascii="Calibri" w:hAnsi="Calibri"/>
          <w:sz w:val="22"/>
          <w:szCs w:val="22"/>
        </w:rPr>
        <w:t>s</w:t>
      </w:r>
      <w:r w:rsidR="00774182" w:rsidRPr="00173D9D">
        <w:rPr>
          <w:rFonts w:ascii="Calibri" w:hAnsi="Calibri"/>
          <w:sz w:val="22"/>
          <w:szCs w:val="22"/>
        </w:rPr>
        <w:t xml:space="preserve"> </w:t>
      </w:r>
      <w:r w:rsidR="002A3A06" w:rsidRPr="00173D9D">
        <w:rPr>
          <w:rFonts w:ascii="Calibri" w:hAnsi="Calibri"/>
          <w:b/>
          <w:bCs/>
          <w:sz w:val="22"/>
          <w:szCs w:val="22"/>
        </w:rPr>
        <w:t>actividades empresariales</w:t>
      </w:r>
      <w:r w:rsidR="00774182" w:rsidRPr="00173D9D">
        <w:rPr>
          <w:rFonts w:ascii="Calibri" w:hAnsi="Calibri"/>
          <w:sz w:val="22"/>
          <w:szCs w:val="22"/>
        </w:rPr>
        <w:t xml:space="preserve">, </w:t>
      </w:r>
      <w:r w:rsidR="00546209" w:rsidRPr="00173D9D">
        <w:rPr>
          <w:rFonts w:ascii="Calibri" w:hAnsi="Calibri"/>
          <w:sz w:val="22"/>
          <w:szCs w:val="22"/>
        </w:rPr>
        <w:t>o</w:t>
      </w:r>
    </w:p>
    <w:p w14:paraId="1353CF04" w14:textId="64A8C7D6" w:rsidR="00774182" w:rsidRPr="00173D9D" w:rsidRDefault="000A055D">
      <w:pPr>
        <w:pStyle w:val="Tekstpodstawowy"/>
        <w:rPr>
          <w:rFonts w:ascii="Calibri" w:hAnsi="Calibri"/>
          <w:sz w:val="22"/>
          <w:szCs w:val="22"/>
        </w:rPr>
      </w:pPr>
      <w:r w:rsidRPr="00173D9D">
        <w:rPr>
          <w:rFonts w:ascii="Calibri" w:hAnsi="Calibri"/>
          <w:sz w:val="22"/>
          <w:szCs w:val="22"/>
        </w:rPr>
        <w:t>f</w:t>
      </w:r>
      <w:r w:rsidR="00774182" w:rsidRPr="00173D9D">
        <w:rPr>
          <w:rFonts w:ascii="Calibri" w:hAnsi="Calibri"/>
          <w:sz w:val="22"/>
          <w:szCs w:val="22"/>
        </w:rPr>
        <w:t xml:space="preserve">) </w:t>
      </w:r>
      <w:r w:rsidR="00546209" w:rsidRPr="00173D9D">
        <w:rPr>
          <w:rFonts w:ascii="Calibri" w:hAnsi="Calibri"/>
          <w:sz w:val="22"/>
          <w:szCs w:val="22"/>
        </w:rPr>
        <w:t>está contratado</w:t>
      </w:r>
      <w:r w:rsidR="003751B6" w:rsidRPr="00173D9D">
        <w:rPr>
          <w:rFonts w:ascii="Calibri" w:hAnsi="Calibri"/>
          <w:sz w:val="22"/>
          <w:szCs w:val="22"/>
        </w:rPr>
        <w:t xml:space="preserve"> </w:t>
      </w:r>
      <w:r w:rsidR="00546209" w:rsidRPr="00173D9D">
        <w:rPr>
          <w:rFonts w:ascii="Calibri" w:hAnsi="Calibri"/>
          <w:sz w:val="22"/>
          <w:szCs w:val="22"/>
        </w:rPr>
        <w:t>por una</w:t>
      </w:r>
      <w:r w:rsidR="00546209" w:rsidRPr="00173D9D">
        <w:rPr>
          <w:rFonts w:ascii="Calibri" w:hAnsi="Calibri"/>
          <w:b/>
          <w:bCs/>
          <w:sz w:val="22"/>
          <w:szCs w:val="22"/>
        </w:rPr>
        <w:t xml:space="preserve"> agencia de trabajo temporal </w:t>
      </w:r>
      <w:r w:rsidR="00546209" w:rsidRPr="00173D9D">
        <w:rPr>
          <w:rFonts w:ascii="Calibri" w:hAnsi="Calibri"/>
          <w:sz w:val="22"/>
          <w:szCs w:val="22"/>
        </w:rPr>
        <w:t>o por otra empresa encargada de</w:t>
      </w:r>
      <w:r w:rsidR="00546209" w:rsidRPr="00173D9D">
        <w:rPr>
          <w:rFonts w:ascii="Calibri" w:hAnsi="Calibri"/>
          <w:b/>
          <w:bCs/>
          <w:sz w:val="22"/>
          <w:szCs w:val="22"/>
        </w:rPr>
        <w:t xml:space="preserve"> facilitar empleados</w:t>
      </w:r>
      <w:r w:rsidR="00546209" w:rsidRPr="00173D9D">
        <w:rPr>
          <w:rFonts w:ascii="Calibri" w:hAnsi="Calibri"/>
          <w:sz w:val="22"/>
          <w:szCs w:val="22"/>
        </w:rPr>
        <w:t xml:space="preserve"> </w:t>
      </w:r>
      <w:r w:rsidR="00BC2362" w:rsidRPr="00173D9D">
        <w:rPr>
          <w:rFonts w:ascii="Calibri" w:hAnsi="Calibri"/>
          <w:sz w:val="22"/>
          <w:szCs w:val="22"/>
        </w:rPr>
        <w:t>a disposición de otras empresas bajo su supervisión y dirección</w:t>
      </w:r>
      <w:r w:rsidR="00546209" w:rsidRPr="00173D9D">
        <w:rPr>
          <w:rFonts w:ascii="Calibri" w:hAnsi="Calibri"/>
          <w:sz w:val="22"/>
          <w:szCs w:val="22"/>
        </w:rPr>
        <w:t xml:space="preserve"> o es trasladado dentro de la misma empresa con </w:t>
      </w:r>
      <w:r w:rsidR="003751B6" w:rsidRPr="00173D9D">
        <w:rPr>
          <w:rFonts w:ascii="Calibri" w:hAnsi="Calibri"/>
          <w:sz w:val="22"/>
          <w:szCs w:val="22"/>
        </w:rPr>
        <w:t xml:space="preserve">la </w:t>
      </w:r>
      <w:r w:rsidR="00546209" w:rsidRPr="00173D9D">
        <w:rPr>
          <w:rFonts w:ascii="Calibri" w:hAnsi="Calibri"/>
          <w:sz w:val="22"/>
          <w:szCs w:val="22"/>
        </w:rPr>
        <w:t xml:space="preserve">asistencia de </w:t>
      </w:r>
      <w:r w:rsidR="002A3A06" w:rsidRPr="00173D9D">
        <w:rPr>
          <w:rFonts w:ascii="Calibri" w:hAnsi="Calibri"/>
          <w:sz w:val="22"/>
          <w:szCs w:val="22"/>
        </w:rPr>
        <w:t>una</w:t>
      </w:r>
      <w:r w:rsidR="00546209" w:rsidRPr="00173D9D">
        <w:rPr>
          <w:rFonts w:ascii="Calibri" w:hAnsi="Calibri"/>
          <w:sz w:val="22"/>
          <w:szCs w:val="22"/>
        </w:rPr>
        <w:t xml:space="preserve"> entidad que desarrolla su actividad económica en el ámbito de la prestación de servicios</w:t>
      </w:r>
      <w:r w:rsidR="003751B6" w:rsidRPr="00173D9D">
        <w:rPr>
          <w:rFonts w:ascii="Calibri" w:hAnsi="Calibri"/>
          <w:sz w:val="22"/>
          <w:szCs w:val="22"/>
        </w:rPr>
        <w:t xml:space="preserve"> de corretaje de contratación, o</w:t>
      </w:r>
      <w:r w:rsidR="00546209" w:rsidRPr="00173D9D">
        <w:rPr>
          <w:rFonts w:ascii="Calibri" w:hAnsi="Calibri"/>
          <w:sz w:val="22"/>
          <w:szCs w:val="22"/>
        </w:rPr>
        <w:t xml:space="preserve">  </w:t>
      </w:r>
      <w:r w:rsidR="00BC2362" w:rsidRPr="00173D9D">
        <w:rPr>
          <w:rFonts w:ascii="Calibri" w:hAnsi="Calibri"/>
          <w:sz w:val="22"/>
          <w:szCs w:val="22"/>
        </w:rPr>
        <w:t xml:space="preserve"> </w:t>
      </w:r>
    </w:p>
    <w:p w14:paraId="1139980F" w14:textId="324B93D4" w:rsidR="00774182" w:rsidRPr="00173D9D" w:rsidRDefault="000A055D">
      <w:pPr>
        <w:pStyle w:val="Tekstpodstawowy"/>
        <w:rPr>
          <w:rFonts w:ascii="Calibri" w:hAnsi="Calibri"/>
          <w:sz w:val="22"/>
          <w:szCs w:val="22"/>
        </w:rPr>
      </w:pPr>
      <w:r w:rsidRPr="00173D9D">
        <w:rPr>
          <w:rFonts w:ascii="Calibri" w:hAnsi="Calibri"/>
          <w:sz w:val="22"/>
          <w:szCs w:val="22"/>
        </w:rPr>
        <w:t>g</w:t>
      </w:r>
      <w:r w:rsidR="00774182" w:rsidRPr="00173D9D">
        <w:rPr>
          <w:rFonts w:ascii="Calibri" w:hAnsi="Calibri"/>
          <w:sz w:val="22"/>
          <w:szCs w:val="22"/>
        </w:rPr>
        <w:t xml:space="preserve">) </w:t>
      </w:r>
      <w:r w:rsidR="003751B6" w:rsidRPr="00173D9D">
        <w:rPr>
          <w:rFonts w:ascii="Calibri" w:hAnsi="Calibri"/>
          <w:b/>
          <w:bCs/>
          <w:sz w:val="22"/>
          <w:szCs w:val="22"/>
        </w:rPr>
        <w:t>se encuentra en el territorio de la República de Polonia</w:t>
      </w:r>
      <w:r w:rsidR="003751B6" w:rsidRPr="00173D9D">
        <w:rPr>
          <w:rFonts w:ascii="Calibri" w:hAnsi="Calibri"/>
          <w:sz w:val="22"/>
          <w:szCs w:val="22"/>
        </w:rPr>
        <w:t>, a menos que esté solicitando otro permiso para realizar trabajo en el marco de un traslado intraempresarial y, antes de presentar la solicitud para su concesión</w:t>
      </w:r>
      <w:r w:rsidR="00B40B81" w:rsidRPr="00173D9D">
        <w:rPr>
          <w:rFonts w:ascii="Calibri" w:hAnsi="Calibri"/>
          <w:sz w:val="22"/>
          <w:szCs w:val="22"/>
        </w:rPr>
        <w:t xml:space="preserve"> ha</w:t>
      </w:r>
      <w:r w:rsidR="002A3A06" w:rsidRPr="00173D9D">
        <w:rPr>
          <w:rFonts w:ascii="Calibri" w:hAnsi="Calibri"/>
          <w:sz w:val="22"/>
          <w:szCs w:val="22"/>
        </w:rPr>
        <w:t xml:space="preserve"> permanecido ya</w:t>
      </w:r>
      <w:r w:rsidR="003751B6" w:rsidRPr="00173D9D">
        <w:rPr>
          <w:rFonts w:ascii="Calibri" w:hAnsi="Calibri"/>
          <w:sz w:val="22"/>
          <w:szCs w:val="22"/>
        </w:rPr>
        <w:t xml:space="preserve"> en el territorio de la República de Polonia en virtud de dicho permiso, o</w:t>
      </w:r>
    </w:p>
    <w:p w14:paraId="698B357D" w14:textId="06D3DF8A" w:rsidR="00774182" w:rsidRPr="00173D9D" w:rsidRDefault="000A055D">
      <w:pPr>
        <w:pStyle w:val="Tekstpodstawowy"/>
        <w:rPr>
          <w:rFonts w:ascii="Calibri" w:hAnsi="Calibri"/>
          <w:b/>
          <w:bCs/>
          <w:sz w:val="22"/>
          <w:szCs w:val="22"/>
        </w:rPr>
      </w:pPr>
      <w:r w:rsidRPr="00173D9D">
        <w:rPr>
          <w:rFonts w:ascii="Calibri" w:hAnsi="Calibri"/>
          <w:sz w:val="22"/>
          <w:szCs w:val="22"/>
        </w:rPr>
        <w:t>h</w:t>
      </w:r>
      <w:r w:rsidR="00774182" w:rsidRPr="00173D9D">
        <w:rPr>
          <w:rFonts w:ascii="Calibri" w:hAnsi="Calibri"/>
          <w:sz w:val="22"/>
          <w:szCs w:val="22"/>
        </w:rPr>
        <w:t xml:space="preserve">) </w:t>
      </w:r>
      <w:r w:rsidR="003751B6" w:rsidRPr="00173D9D">
        <w:rPr>
          <w:rFonts w:ascii="Calibri" w:hAnsi="Calibri"/>
          <w:sz w:val="22"/>
          <w:szCs w:val="22"/>
        </w:rPr>
        <w:t xml:space="preserve">se encuentra en el territorio de </w:t>
      </w:r>
      <w:r w:rsidR="003751B6" w:rsidRPr="00173D9D">
        <w:rPr>
          <w:rFonts w:ascii="Calibri" w:hAnsi="Calibri"/>
          <w:b/>
          <w:bCs/>
          <w:sz w:val="22"/>
          <w:szCs w:val="22"/>
        </w:rPr>
        <w:t xml:space="preserve">otro </w:t>
      </w:r>
      <w:r w:rsidR="002A3A06" w:rsidRPr="00173D9D">
        <w:rPr>
          <w:rFonts w:ascii="Calibri" w:hAnsi="Calibri"/>
          <w:b/>
          <w:bCs/>
          <w:sz w:val="22"/>
          <w:szCs w:val="22"/>
        </w:rPr>
        <w:t>E</w:t>
      </w:r>
      <w:r w:rsidR="003751B6" w:rsidRPr="00173D9D">
        <w:rPr>
          <w:rFonts w:ascii="Calibri" w:hAnsi="Calibri"/>
          <w:b/>
          <w:bCs/>
          <w:sz w:val="22"/>
          <w:szCs w:val="22"/>
        </w:rPr>
        <w:t>stado miembro de la Unión Europea</w:t>
      </w:r>
      <w:r w:rsidR="00774182" w:rsidRPr="00173D9D">
        <w:rPr>
          <w:rFonts w:ascii="Calibri" w:hAnsi="Calibri"/>
          <w:b/>
          <w:bCs/>
          <w:sz w:val="22"/>
          <w:szCs w:val="22"/>
        </w:rPr>
        <w:t>.</w:t>
      </w:r>
    </w:p>
    <w:p w14:paraId="1C8FE589" w14:textId="77777777" w:rsidR="00BA1098" w:rsidRPr="00173D9D" w:rsidRDefault="00BA1098">
      <w:pPr>
        <w:pStyle w:val="Tekstpodstawowy"/>
        <w:rPr>
          <w:rFonts w:ascii="Calibri" w:hAnsi="Calibri"/>
          <w:b/>
          <w:bCs/>
          <w:sz w:val="22"/>
          <w:szCs w:val="22"/>
        </w:rPr>
      </w:pPr>
    </w:p>
    <w:p w14:paraId="57658C8A" w14:textId="78762BB0" w:rsidR="00BA1098" w:rsidRPr="00173D9D" w:rsidRDefault="00A96BF1">
      <w:pPr>
        <w:pStyle w:val="Tekstpodstawowy"/>
        <w:rPr>
          <w:rFonts w:ascii="Calibri" w:hAnsi="Calibri"/>
          <w:bCs/>
          <w:sz w:val="22"/>
          <w:szCs w:val="22"/>
        </w:rPr>
      </w:pPr>
      <w:r w:rsidRPr="00173D9D">
        <w:rPr>
          <w:rFonts w:ascii="Calibri" w:hAnsi="Calibri"/>
          <w:bCs/>
          <w:sz w:val="22"/>
          <w:szCs w:val="22"/>
        </w:rPr>
        <w:t xml:space="preserve">En el procedimiento para otorgar al extranjero un permiso de residencia temporal con el fin de realizar trabajo en el marco de un traslado intraempresarial, la entidad </w:t>
      </w:r>
      <w:r w:rsidR="00513F41" w:rsidRPr="00173D9D">
        <w:rPr>
          <w:rFonts w:ascii="Calibri" w:hAnsi="Calibri"/>
          <w:bCs/>
          <w:sz w:val="22"/>
          <w:szCs w:val="22"/>
        </w:rPr>
        <w:t>receptora</w:t>
      </w:r>
      <w:r w:rsidRPr="00173D9D">
        <w:rPr>
          <w:rFonts w:ascii="Calibri" w:hAnsi="Calibri"/>
          <w:bCs/>
          <w:sz w:val="22"/>
          <w:szCs w:val="22"/>
        </w:rPr>
        <w:t xml:space="preserve"> debe notificar por escrito al voivoda de inmediato sobre cualquier cambio </w:t>
      </w:r>
      <w:r w:rsidR="00DA5337" w:rsidRPr="00173D9D">
        <w:rPr>
          <w:rFonts w:ascii="Calibri" w:hAnsi="Calibri"/>
          <w:bCs/>
          <w:sz w:val="22"/>
          <w:szCs w:val="22"/>
        </w:rPr>
        <w:t>de</w:t>
      </w:r>
      <w:r w:rsidRPr="00173D9D">
        <w:rPr>
          <w:rFonts w:ascii="Calibri" w:hAnsi="Calibri"/>
          <w:bCs/>
          <w:sz w:val="22"/>
          <w:szCs w:val="22"/>
        </w:rPr>
        <w:t xml:space="preserve"> las circunstancias que pueda </w:t>
      </w:r>
      <w:r w:rsidR="003E4BE7">
        <w:rPr>
          <w:rFonts w:ascii="Calibri" w:hAnsi="Calibri"/>
          <w:bCs/>
          <w:sz w:val="22"/>
          <w:szCs w:val="22"/>
        </w:rPr>
        <w:t>influir en</w:t>
      </w:r>
      <w:r w:rsidRPr="00173D9D">
        <w:rPr>
          <w:rFonts w:ascii="Calibri" w:hAnsi="Calibri"/>
          <w:bCs/>
          <w:sz w:val="22"/>
          <w:szCs w:val="22"/>
        </w:rPr>
        <w:t xml:space="preserve"> las condiciones para otorgar dicho permiso.</w:t>
      </w:r>
    </w:p>
    <w:p w14:paraId="6DCD66D1" w14:textId="021A158D" w:rsidR="00774182" w:rsidRDefault="00A96BF1" w:rsidP="007A6632">
      <w:pPr>
        <w:pStyle w:val="Tekstpodstawowy"/>
        <w:spacing w:before="0" w:line="240" w:lineRule="auto"/>
        <w:rPr>
          <w:rFonts w:ascii="Calibri" w:hAnsi="Calibri"/>
          <w:sz w:val="22"/>
          <w:szCs w:val="22"/>
        </w:rPr>
      </w:pPr>
      <w:r w:rsidRPr="007A6632">
        <w:rPr>
          <w:rFonts w:ascii="Calibri" w:hAnsi="Calibri"/>
          <w:sz w:val="22"/>
          <w:szCs w:val="22"/>
        </w:rPr>
        <w:t>Aparte de casos generales denegatorios que sean de aplicación para dicho permiso con</w:t>
      </w:r>
      <w:r w:rsidR="004E46E8" w:rsidRPr="007A6632">
        <w:rPr>
          <w:rFonts w:ascii="Calibri" w:hAnsi="Calibri"/>
          <w:sz w:val="22"/>
          <w:szCs w:val="22"/>
        </w:rPr>
        <w:t>s</w:t>
      </w:r>
      <w:r w:rsidRPr="007A6632">
        <w:rPr>
          <w:rFonts w:ascii="Calibri" w:hAnsi="Calibri"/>
          <w:sz w:val="22"/>
          <w:szCs w:val="22"/>
        </w:rPr>
        <w:t xml:space="preserve">istentes en la </w:t>
      </w:r>
      <w:r w:rsidRPr="007A6632">
        <w:rPr>
          <w:rFonts w:ascii="Calibri" w:hAnsi="Calibri"/>
          <w:b/>
          <w:bCs/>
          <w:sz w:val="22"/>
          <w:szCs w:val="22"/>
        </w:rPr>
        <w:t xml:space="preserve">negativa a </w:t>
      </w:r>
      <w:r w:rsidR="007A6632">
        <w:rPr>
          <w:rFonts w:ascii="Calibri" w:hAnsi="Calibri"/>
          <w:b/>
          <w:bCs/>
          <w:sz w:val="22"/>
          <w:szCs w:val="22"/>
        </w:rPr>
        <w:t>conceder</w:t>
      </w:r>
      <w:r w:rsidRPr="007A6632">
        <w:rPr>
          <w:rFonts w:ascii="Calibri" w:hAnsi="Calibri"/>
          <w:b/>
          <w:bCs/>
          <w:sz w:val="22"/>
          <w:szCs w:val="22"/>
        </w:rPr>
        <w:t xml:space="preserve"> un permiso de residencia temporal</w:t>
      </w:r>
      <w:r w:rsidRPr="007A6632">
        <w:rPr>
          <w:rFonts w:ascii="Calibri" w:hAnsi="Calibri"/>
          <w:sz w:val="22"/>
          <w:szCs w:val="22"/>
        </w:rPr>
        <w:t xml:space="preserve"> </w:t>
      </w:r>
      <w:r w:rsidR="00774182" w:rsidRPr="007A6632">
        <w:rPr>
          <w:rFonts w:ascii="Calibri" w:hAnsi="Calibri"/>
          <w:sz w:val="22"/>
          <w:szCs w:val="22"/>
        </w:rPr>
        <w:t>(</w:t>
      </w:r>
      <w:r w:rsidRPr="007A6632">
        <w:rPr>
          <w:rFonts w:ascii="Calibri" w:hAnsi="Calibri"/>
          <w:sz w:val="22"/>
          <w:szCs w:val="22"/>
        </w:rPr>
        <w:t>véase</w:t>
      </w:r>
      <w:r w:rsidR="00774182" w:rsidRPr="007A6632">
        <w:rPr>
          <w:rFonts w:ascii="Calibri" w:hAnsi="Calibri"/>
          <w:sz w:val="22"/>
          <w:szCs w:val="22"/>
        </w:rPr>
        <w:t xml:space="preserve"> </w:t>
      </w:r>
      <w:r w:rsidRPr="007A6632">
        <w:rPr>
          <w:rFonts w:ascii="Calibri" w:hAnsi="Calibri"/>
          <w:sz w:val="22"/>
          <w:szCs w:val="22"/>
        </w:rPr>
        <w:t>el punto</w:t>
      </w:r>
      <w:r w:rsidR="00774182" w:rsidRPr="007A6632">
        <w:rPr>
          <w:rFonts w:ascii="Calibri" w:hAnsi="Calibri"/>
          <w:sz w:val="22"/>
          <w:szCs w:val="22"/>
        </w:rPr>
        <w:t xml:space="preserve"> 4.10), </w:t>
      </w:r>
      <w:r w:rsidRPr="007A6632">
        <w:rPr>
          <w:rFonts w:ascii="Calibri" w:hAnsi="Calibri"/>
          <w:b/>
          <w:bCs/>
          <w:sz w:val="22"/>
          <w:szCs w:val="22"/>
        </w:rPr>
        <w:t xml:space="preserve">se niega </w:t>
      </w:r>
      <w:r w:rsidRPr="007A6632">
        <w:rPr>
          <w:rFonts w:ascii="Calibri" w:hAnsi="Calibri"/>
          <w:sz w:val="22"/>
          <w:szCs w:val="22"/>
        </w:rPr>
        <w:t>a otorgar al extranjero este tipo de permiso con el fin de realizar trabajo en el marco de un traslado intraempresarial, en los siguientes supuestos</w:t>
      </w:r>
      <w:r w:rsidR="00774182" w:rsidRPr="007A6632">
        <w:rPr>
          <w:rFonts w:ascii="Calibri" w:hAnsi="Calibri"/>
          <w:sz w:val="22"/>
          <w:szCs w:val="22"/>
        </w:rPr>
        <w:t>:</w:t>
      </w:r>
    </w:p>
    <w:p w14:paraId="4B5D2F7F" w14:textId="77777777" w:rsidR="007A6632" w:rsidRPr="00173D9D" w:rsidRDefault="007A6632" w:rsidP="007A6632">
      <w:pPr>
        <w:pStyle w:val="Tekstpodstawowy"/>
        <w:spacing w:before="0" w:line="240" w:lineRule="auto"/>
        <w:rPr>
          <w:rFonts w:ascii="Calibri" w:hAnsi="Calibri"/>
          <w:sz w:val="22"/>
          <w:szCs w:val="22"/>
        </w:rPr>
      </w:pPr>
    </w:p>
    <w:p w14:paraId="7BEE5436" w14:textId="211BB24E" w:rsidR="00774182" w:rsidRDefault="00774182" w:rsidP="007A6632">
      <w:pPr>
        <w:pStyle w:val="Tekstpodstawowy"/>
        <w:spacing w:before="0" w:line="240" w:lineRule="auto"/>
        <w:rPr>
          <w:rFonts w:ascii="Calibri" w:hAnsi="Calibri"/>
          <w:sz w:val="22"/>
          <w:szCs w:val="22"/>
        </w:rPr>
      </w:pPr>
      <w:r w:rsidRPr="00173D9D">
        <w:rPr>
          <w:rFonts w:ascii="Calibri" w:hAnsi="Calibri"/>
          <w:sz w:val="22"/>
          <w:szCs w:val="22"/>
        </w:rPr>
        <w:t xml:space="preserve">1) </w:t>
      </w:r>
      <w:r w:rsidR="00A96BF1" w:rsidRPr="00173D9D">
        <w:rPr>
          <w:rFonts w:ascii="Calibri" w:hAnsi="Calibri"/>
          <w:sz w:val="22"/>
          <w:szCs w:val="22"/>
        </w:rPr>
        <w:t xml:space="preserve">la entidad </w:t>
      </w:r>
      <w:r w:rsidR="00513F41" w:rsidRPr="00173D9D">
        <w:rPr>
          <w:rFonts w:ascii="Calibri" w:hAnsi="Calibri"/>
          <w:sz w:val="22"/>
          <w:szCs w:val="22"/>
        </w:rPr>
        <w:t>receptora</w:t>
      </w:r>
      <w:r w:rsidR="00A96BF1" w:rsidRPr="00173D9D">
        <w:rPr>
          <w:rFonts w:ascii="Calibri" w:hAnsi="Calibri"/>
          <w:sz w:val="22"/>
          <w:szCs w:val="22"/>
        </w:rPr>
        <w:t xml:space="preserve"> ha sido establecida principalmente con el fin de facilitar la entrada en el territorio de la República de Polonia a los empleados trasladados dentro de la empresa o  </w:t>
      </w:r>
    </w:p>
    <w:p w14:paraId="17196DA7" w14:textId="77777777" w:rsidR="003E4BE7" w:rsidRPr="00173D9D" w:rsidRDefault="003E4BE7" w:rsidP="003E4BE7">
      <w:pPr>
        <w:pStyle w:val="Tekstpodstawowy"/>
        <w:spacing w:before="0" w:line="240" w:lineRule="auto"/>
        <w:rPr>
          <w:rFonts w:ascii="Calibri" w:hAnsi="Calibri"/>
          <w:sz w:val="22"/>
          <w:szCs w:val="22"/>
        </w:rPr>
      </w:pPr>
    </w:p>
    <w:p w14:paraId="0121983A" w14:textId="67400478" w:rsidR="00774182" w:rsidRDefault="00774182" w:rsidP="003E4BE7">
      <w:pPr>
        <w:pStyle w:val="Tekstpodstawowy"/>
        <w:spacing w:before="0" w:line="240" w:lineRule="auto"/>
        <w:rPr>
          <w:rFonts w:ascii="Calibri" w:hAnsi="Calibri"/>
          <w:sz w:val="22"/>
          <w:szCs w:val="22"/>
        </w:rPr>
      </w:pPr>
      <w:r w:rsidRPr="00173D9D">
        <w:rPr>
          <w:rFonts w:ascii="Calibri" w:hAnsi="Calibri"/>
          <w:sz w:val="22"/>
          <w:szCs w:val="22"/>
        </w:rPr>
        <w:t xml:space="preserve">2) </w:t>
      </w:r>
      <w:r w:rsidR="00A96BF1" w:rsidRPr="00173D9D">
        <w:rPr>
          <w:rFonts w:ascii="Calibri" w:hAnsi="Calibri"/>
          <w:sz w:val="22"/>
          <w:szCs w:val="22"/>
        </w:rPr>
        <w:t xml:space="preserve">la entrada del extranjero en el territorio de la República de Polonia o su estancia en dicho terreno puede constituir una amenaza para la salud pública, o </w:t>
      </w:r>
    </w:p>
    <w:p w14:paraId="1B25D368" w14:textId="77777777" w:rsidR="003E4BE7" w:rsidRPr="00173D9D" w:rsidRDefault="003E4BE7" w:rsidP="003E4BE7">
      <w:pPr>
        <w:pStyle w:val="Tekstpodstawowy"/>
        <w:spacing w:before="0" w:line="240" w:lineRule="auto"/>
        <w:rPr>
          <w:rFonts w:ascii="Calibri" w:hAnsi="Calibri"/>
          <w:sz w:val="22"/>
          <w:szCs w:val="22"/>
        </w:rPr>
      </w:pPr>
    </w:p>
    <w:p w14:paraId="00D99F3F" w14:textId="55550305" w:rsidR="00774182" w:rsidRPr="00173D9D" w:rsidRDefault="00774182" w:rsidP="003E4BE7">
      <w:pPr>
        <w:pStyle w:val="Tekstpodstawowy"/>
        <w:spacing w:before="0" w:line="240" w:lineRule="auto"/>
        <w:rPr>
          <w:rFonts w:ascii="Calibri" w:hAnsi="Calibri"/>
          <w:sz w:val="22"/>
          <w:szCs w:val="22"/>
        </w:rPr>
      </w:pPr>
      <w:r w:rsidRPr="00173D9D">
        <w:rPr>
          <w:rFonts w:ascii="Calibri" w:hAnsi="Calibri"/>
          <w:sz w:val="22"/>
          <w:szCs w:val="22"/>
        </w:rPr>
        <w:t xml:space="preserve">3) </w:t>
      </w:r>
      <w:r w:rsidR="00BE4329" w:rsidRPr="00173D9D">
        <w:rPr>
          <w:rFonts w:ascii="Calibri" w:hAnsi="Calibri"/>
          <w:sz w:val="22"/>
          <w:szCs w:val="22"/>
        </w:rPr>
        <w:t xml:space="preserve">en el procedimiento </w:t>
      </w:r>
      <w:r w:rsidR="003E09FA" w:rsidRPr="00173D9D">
        <w:rPr>
          <w:rFonts w:ascii="Calibri" w:hAnsi="Calibri"/>
          <w:sz w:val="22"/>
          <w:szCs w:val="22"/>
        </w:rPr>
        <w:t xml:space="preserve">en materia de otorgar tal permiso la persona que presenta la solicitud en nombre y a favor de la entidad </w:t>
      </w:r>
      <w:r w:rsidR="00513F41" w:rsidRPr="00173D9D">
        <w:rPr>
          <w:rFonts w:ascii="Calibri" w:hAnsi="Calibri"/>
          <w:sz w:val="22"/>
          <w:szCs w:val="22"/>
        </w:rPr>
        <w:t>receptora</w:t>
      </w:r>
      <w:r w:rsidRPr="00173D9D">
        <w:rPr>
          <w:rFonts w:ascii="Calibri" w:hAnsi="Calibri"/>
          <w:sz w:val="22"/>
          <w:szCs w:val="22"/>
        </w:rPr>
        <w:t>:</w:t>
      </w:r>
    </w:p>
    <w:p w14:paraId="1065274C" w14:textId="77777777" w:rsidR="00B40B81" w:rsidRPr="00173D9D" w:rsidRDefault="00B40B81" w:rsidP="00B40B81">
      <w:pPr>
        <w:pStyle w:val="Tekstpodstawowy"/>
        <w:spacing w:before="0" w:line="240" w:lineRule="auto"/>
        <w:rPr>
          <w:rFonts w:ascii="Calibri" w:hAnsi="Calibri"/>
          <w:sz w:val="22"/>
          <w:szCs w:val="22"/>
        </w:rPr>
      </w:pPr>
    </w:p>
    <w:p w14:paraId="37BEF3E1" w14:textId="7B182320" w:rsidR="00A84C41" w:rsidRPr="00173D9D" w:rsidRDefault="00774182" w:rsidP="00B40B81">
      <w:pPr>
        <w:pStyle w:val="Tekstpodstawowy"/>
        <w:spacing w:before="0" w:line="240" w:lineRule="auto"/>
        <w:rPr>
          <w:rFonts w:ascii="Calibri" w:hAnsi="Calibri"/>
          <w:sz w:val="22"/>
          <w:szCs w:val="22"/>
        </w:rPr>
      </w:pPr>
      <w:r w:rsidRPr="00173D9D">
        <w:rPr>
          <w:rFonts w:ascii="Calibri" w:hAnsi="Calibri"/>
          <w:sz w:val="22"/>
          <w:szCs w:val="22"/>
        </w:rPr>
        <w:t xml:space="preserve">a) </w:t>
      </w:r>
      <w:r w:rsidR="003E09FA" w:rsidRPr="00173D9D">
        <w:rPr>
          <w:rFonts w:ascii="Calibri" w:hAnsi="Calibri"/>
          <w:sz w:val="22"/>
          <w:szCs w:val="22"/>
        </w:rPr>
        <w:t xml:space="preserve">ha presentado </w:t>
      </w:r>
      <w:r w:rsidR="00B40B81" w:rsidRPr="00173D9D">
        <w:rPr>
          <w:rFonts w:ascii="Calibri" w:hAnsi="Calibri"/>
          <w:sz w:val="22"/>
          <w:szCs w:val="22"/>
        </w:rPr>
        <w:t xml:space="preserve">una </w:t>
      </w:r>
      <w:r w:rsidR="003E09FA" w:rsidRPr="00173D9D">
        <w:rPr>
          <w:rFonts w:ascii="Calibri" w:hAnsi="Calibri"/>
          <w:sz w:val="22"/>
          <w:szCs w:val="22"/>
        </w:rPr>
        <w:t xml:space="preserve">solicitud </w:t>
      </w:r>
      <w:r w:rsidR="00DA5337" w:rsidRPr="00173D9D">
        <w:rPr>
          <w:rFonts w:ascii="Calibri" w:hAnsi="Calibri"/>
          <w:sz w:val="22"/>
          <w:szCs w:val="22"/>
        </w:rPr>
        <w:t>con</w:t>
      </w:r>
      <w:r w:rsidR="003E09FA" w:rsidRPr="00173D9D">
        <w:rPr>
          <w:rFonts w:ascii="Calibri" w:hAnsi="Calibri"/>
          <w:sz w:val="22"/>
          <w:szCs w:val="22"/>
        </w:rPr>
        <w:t xml:space="preserve"> datos personales falsos o información </w:t>
      </w:r>
      <w:r w:rsidR="00DA5337" w:rsidRPr="00173D9D">
        <w:rPr>
          <w:rFonts w:ascii="Calibri" w:hAnsi="Calibri"/>
          <w:sz w:val="22"/>
          <w:szCs w:val="22"/>
        </w:rPr>
        <w:t xml:space="preserve">errónea </w:t>
      </w:r>
      <w:r w:rsidR="003E09FA" w:rsidRPr="00173D9D">
        <w:rPr>
          <w:rFonts w:ascii="Calibri" w:hAnsi="Calibri"/>
          <w:sz w:val="22"/>
          <w:szCs w:val="22"/>
        </w:rPr>
        <w:t xml:space="preserve">o ha adjuntado documentos que contienen tales datos o información, o </w:t>
      </w:r>
    </w:p>
    <w:p w14:paraId="339EC25C" w14:textId="1D7C6739"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3E09FA" w:rsidRPr="00173D9D">
        <w:rPr>
          <w:rFonts w:ascii="Calibri" w:hAnsi="Calibri"/>
          <w:sz w:val="22"/>
          <w:szCs w:val="22"/>
        </w:rPr>
        <w:t xml:space="preserve">ha declarado en falso u ocultado la verdad o ha falsificado o cambiado el documento con el fin de hacer uso de éste como si fuera auténtico o ha hecho uso de tal documento como auténtico, o </w:t>
      </w:r>
    </w:p>
    <w:p w14:paraId="6C9316D1" w14:textId="316C7124"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3E09FA" w:rsidRPr="00173D9D">
        <w:rPr>
          <w:rFonts w:ascii="Calibri" w:hAnsi="Calibri"/>
          <w:sz w:val="22"/>
          <w:szCs w:val="22"/>
        </w:rPr>
        <w:t xml:space="preserve">la entidad que </w:t>
      </w:r>
      <w:r w:rsidR="00DA5337" w:rsidRPr="00173D9D">
        <w:rPr>
          <w:rFonts w:ascii="Calibri" w:hAnsi="Calibri"/>
          <w:sz w:val="22"/>
          <w:szCs w:val="22"/>
        </w:rPr>
        <w:t>sea</w:t>
      </w:r>
      <w:r w:rsidR="003E09FA" w:rsidRPr="00173D9D">
        <w:rPr>
          <w:rFonts w:ascii="Calibri" w:hAnsi="Calibri"/>
          <w:sz w:val="22"/>
          <w:szCs w:val="22"/>
        </w:rPr>
        <w:t xml:space="preserve"> la entidad de origen o la entidad </w:t>
      </w:r>
      <w:r w:rsidR="00513F41" w:rsidRPr="00173D9D">
        <w:rPr>
          <w:rFonts w:ascii="Calibri" w:hAnsi="Calibri"/>
          <w:sz w:val="22"/>
          <w:szCs w:val="22"/>
        </w:rPr>
        <w:t>receptora</w:t>
      </w:r>
      <w:r w:rsidRPr="00173D9D">
        <w:rPr>
          <w:rFonts w:ascii="Calibri" w:hAnsi="Calibri"/>
          <w:sz w:val="22"/>
          <w:szCs w:val="22"/>
        </w:rPr>
        <w:t>:</w:t>
      </w:r>
    </w:p>
    <w:p w14:paraId="61DF3022" w14:textId="348E4162"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3E09FA" w:rsidRPr="00173D9D">
        <w:rPr>
          <w:rFonts w:ascii="Calibri" w:hAnsi="Calibri"/>
          <w:sz w:val="22"/>
          <w:szCs w:val="22"/>
        </w:rPr>
        <w:t>es administrad</w:t>
      </w:r>
      <w:r w:rsidR="00DA5337" w:rsidRPr="00173D9D">
        <w:rPr>
          <w:rFonts w:ascii="Calibri" w:hAnsi="Calibri"/>
          <w:sz w:val="22"/>
          <w:szCs w:val="22"/>
        </w:rPr>
        <w:t>a</w:t>
      </w:r>
      <w:r w:rsidR="003E09FA" w:rsidRPr="00173D9D">
        <w:rPr>
          <w:rFonts w:ascii="Calibri" w:hAnsi="Calibri"/>
          <w:sz w:val="22"/>
          <w:szCs w:val="22"/>
        </w:rPr>
        <w:t xml:space="preserve"> o controlad</w:t>
      </w:r>
      <w:r w:rsidR="00DA5337" w:rsidRPr="00173D9D">
        <w:rPr>
          <w:rFonts w:ascii="Calibri" w:hAnsi="Calibri"/>
          <w:sz w:val="22"/>
          <w:szCs w:val="22"/>
        </w:rPr>
        <w:t>a</w:t>
      </w:r>
      <w:r w:rsidR="003E09FA" w:rsidRPr="00173D9D">
        <w:rPr>
          <w:rFonts w:ascii="Calibri" w:hAnsi="Calibri"/>
          <w:sz w:val="22"/>
          <w:szCs w:val="22"/>
        </w:rPr>
        <w:t xml:space="preserve"> por una persona física que</w:t>
      </w:r>
      <w:r w:rsidRPr="00173D9D">
        <w:rPr>
          <w:rFonts w:ascii="Calibri" w:hAnsi="Calibri"/>
          <w:sz w:val="22"/>
          <w:szCs w:val="22"/>
        </w:rPr>
        <w:t>:</w:t>
      </w:r>
    </w:p>
    <w:p w14:paraId="26989ADD" w14:textId="77777777" w:rsidR="00154357" w:rsidRPr="00154357" w:rsidRDefault="00154357" w:rsidP="00154357">
      <w:pPr>
        <w:spacing w:line="100" w:lineRule="atLeast"/>
        <w:ind w:left="142"/>
        <w:jc w:val="both"/>
        <w:rPr>
          <w:rFonts w:cs="Calibri"/>
          <w:sz w:val="22"/>
          <w:szCs w:val="22"/>
        </w:rPr>
      </w:pPr>
      <w:r w:rsidRPr="00154357">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4779D2E5" w14:textId="77777777" w:rsidR="00154357" w:rsidRPr="00154357" w:rsidRDefault="00154357" w:rsidP="00154357">
      <w:pPr>
        <w:spacing w:line="100" w:lineRule="atLeast"/>
        <w:ind w:left="142"/>
        <w:jc w:val="both"/>
        <w:rPr>
          <w:rFonts w:cs="Calibri"/>
          <w:sz w:val="22"/>
          <w:szCs w:val="22"/>
        </w:rPr>
      </w:pPr>
      <w:r w:rsidRPr="00154357">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4D0CCDAA" w14:textId="3DC34F04"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E86940" w:rsidRPr="00173D9D">
        <w:rPr>
          <w:rFonts w:ascii="Calibri" w:hAnsi="Calibri"/>
          <w:sz w:val="22"/>
          <w:szCs w:val="22"/>
        </w:rPr>
        <w:t>haya sido condenada por haber cometido el delito tipificado en el art.</w:t>
      </w:r>
      <w:r w:rsidRPr="00173D9D">
        <w:rPr>
          <w:rFonts w:ascii="Calibri" w:hAnsi="Calibri"/>
          <w:sz w:val="22"/>
          <w:szCs w:val="22"/>
        </w:rPr>
        <w:t xml:space="preserve"> 218–221 </w:t>
      </w:r>
      <w:r w:rsidR="00E86940" w:rsidRPr="00173D9D">
        <w:rPr>
          <w:rFonts w:ascii="Calibri" w:hAnsi="Calibri"/>
          <w:sz w:val="22"/>
          <w:szCs w:val="22"/>
        </w:rPr>
        <w:t>del Código penal, o</w:t>
      </w:r>
    </w:p>
    <w:p w14:paraId="7F3AC613" w14:textId="18611A37"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E86940" w:rsidRPr="00173D9D">
        <w:rPr>
          <w:rFonts w:ascii="Calibri" w:hAnsi="Calibri"/>
          <w:sz w:val="22"/>
          <w:szCs w:val="22"/>
        </w:rPr>
        <w:t>incumpl</w:t>
      </w:r>
      <w:r w:rsidR="00B40B81" w:rsidRPr="00173D9D">
        <w:rPr>
          <w:rFonts w:ascii="Calibri" w:hAnsi="Calibri"/>
          <w:sz w:val="22"/>
          <w:szCs w:val="22"/>
        </w:rPr>
        <w:t>e</w:t>
      </w:r>
      <w:r w:rsidR="00E86940" w:rsidRPr="00173D9D">
        <w:rPr>
          <w:rFonts w:ascii="Calibri" w:hAnsi="Calibri"/>
          <w:sz w:val="22"/>
          <w:szCs w:val="22"/>
        </w:rPr>
        <w:t xml:space="preserve"> con sus obligaciones de efectuar el pago de cotizaciones a la seguridad social, o </w:t>
      </w:r>
    </w:p>
    <w:p w14:paraId="0CCDC682" w14:textId="46C45EA0" w:rsidR="00774182" w:rsidRPr="00173D9D" w:rsidRDefault="00774182" w:rsidP="00D4738B">
      <w:pPr>
        <w:pStyle w:val="Tekstpodstawowy"/>
        <w:rPr>
          <w:rFonts w:ascii="Calibri" w:hAnsi="Calibri"/>
          <w:sz w:val="22"/>
          <w:szCs w:val="22"/>
        </w:rPr>
      </w:pPr>
      <w:r w:rsidRPr="00173D9D">
        <w:rPr>
          <w:rFonts w:ascii="Calibri" w:hAnsi="Calibri"/>
          <w:sz w:val="22"/>
          <w:szCs w:val="22"/>
        </w:rPr>
        <w:t xml:space="preserve">c) </w:t>
      </w:r>
      <w:r w:rsidR="00E86940" w:rsidRPr="00173D9D">
        <w:rPr>
          <w:rFonts w:ascii="Calibri" w:hAnsi="Calibri"/>
          <w:sz w:val="22"/>
          <w:szCs w:val="22"/>
        </w:rPr>
        <w:t>no est</w:t>
      </w:r>
      <w:r w:rsidR="00B40B81" w:rsidRPr="00173D9D">
        <w:rPr>
          <w:rFonts w:ascii="Calibri" w:hAnsi="Calibri"/>
          <w:sz w:val="22"/>
          <w:szCs w:val="22"/>
        </w:rPr>
        <w:t>á</w:t>
      </w:r>
      <w:r w:rsidR="00E86940" w:rsidRPr="00173D9D">
        <w:rPr>
          <w:rFonts w:ascii="Calibri" w:hAnsi="Calibri"/>
          <w:sz w:val="22"/>
          <w:szCs w:val="22"/>
        </w:rPr>
        <w:t xml:space="preserve"> al corriente con el cumplimiento con sus obligaciones tributarias, salvo en los casos en los que haya obtenido una exención, aplazamiento, fraccionamiento de los pagos atrasados o la suspensión total de la ejecución de la decisión del órgano competente, o</w:t>
      </w:r>
    </w:p>
    <w:p w14:paraId="4D452997" w14:textId="02A7C60E" w:rsidR="00774182" w:rsidRPr="00173D9D" w:rsidRDefault="00774182">
      <w:pPr>
        <w:pStyle w:val="Tekstpodstawowy"/>
        <w:rPr>
          <w:rFonts w:ascii="Calibri" w:hAnsi="Calibri"/>
          <w:sz w:val="22"/>
          <w:szCs w:val="22"/>
        </w:rPr>
      </w:pPr>
      <w:r w:rsidRPr="00173D9D">
        <w:rPr>
          <w:rFonts w:ascii="Calibri" w:hAnsi="Calibri"/>
          <w:sz w:val="22"/>
          <w:szCs w:val="22"/>
        </w:rPr>
        <w:t xml:space="preserve">d) </w:t>
      </w:r>
      <w:r w:rsidR="00E86940" w:rsidRPr="00173D9D">
        <w:rPr>
          <w:rFonts w:ascii="Calibri" w:hAnsi="Calibri"/>
          <w:sz w:val="22"/>
          <w:szCs w:val="22"/>
        </w:rPr>
        <w:t>no desarroll</w:t>
      </w:r>
      <w:r w:rsidR="00B40B81" w:rsidRPr="00173D9D">
        <w:rPr>
          <w:rFonts w:ascii="Calibri" w:hAnsi="Calibri"/>
          <w:sz w:val="22"/>
          <w:szCs w:val="22"/>
        </w:rPr>
        <w:t>a</w:t>
      </w:r>
      <w:r w:rsidR="00E86940" w:rsidRPr="00173D9D">
        <w:rPr>
          <w:rFonts w:ascii="Calibri" w:hAnsi="Calibri"/>
          <w:sz w:val="22"/>
          <w:szCs w:val="22"/>
        </w:rPr>
        <w:t xml:space="preserve"> su</w:t>
      </w:r>
      <w:r w:rsidR="00DA5337" w:rsidRPr="00173D9D">
        <w:rPr>
          <w:rFonts w:ascii="Calibri" w:hAnsi="Calibri"/>
          <w:sz w:val="22"/>
          <w:szCs w:val="22"/>
        </w:rPr>
        <w:t xml:space="preserve">s actividades empresariales </w:t>
      </w:r>
      <w:r w:rsidR="00E86940" w:rsidRPr="00173D9D">
        <w:rPr>
          <w:rFonts w:ascii="Calibri" w:hAnsi="Calibri"/>
          <w:sz w:val="22"/>
          <w:szCs w:val="22"/>
        </w:rPr>
        <w:t>o se ha declarado en quiebra.</w:t>
      </w:r>
    </w:p>
    <w:p w14:paraId="15488066" w14:textId="465728A2" w:rsidR="004E46E8" w:rsidRPr="00173D9D" w:rsidRDefault="004E46E8">
      <w:pPr>
        <w:pStyle w:val="Tekstpodstawowy"/>
        <w:rPr>
          <w:rFonts w:ascii="Calibri" w:hAnsi="Calibri"/>
          <w:sz w:val="22"/>
          <w:szCs w:val="22"/>
        </w:rPr>
      </w:pPr>
      <w:r w:rsidRPr="00173D9D">
        <w:rPr>
          <w:rFonts w:ascii="Calibri" w:hAnsi="Calibri"/>
          <w:sz w:val="22"/>
          <w:szCs w:val="22"/>
        </w:rPr>
        <w:t xml:space="preserve">Aparte de casos generales denegatorios que sean de aplicación para dicho permiso (véase el punto 4.10), </w:t>
      </w:r>
      <w:r w:rsidRPr="00173D9D">
        <w:rPr>
          <w:rFonts w:ascii="Calibri" w:hAnsi="Calibri"/>
          <w:b/>
          <w:bCs/>
          <w:sz w:val="22"/>
          <w:szCs w:val="22"/>
        </w:rPr>
        <w:t xml:space="preserve">se niega </w:t>
      </w:r>
      <w:r w:rsidRPr="00173D9D">
        <w:rPr>
          <w:rFonts w:ascii="Calibri" w:hAnsi="Calibri"/>
          <w:sz w:val="22"/>
          <w:szCs w:val="22"/>
        </w:rPr>
        <w:t xml:space="preserve">a otorgar al extranjero </w:t>
      </w:r>
      <w:r w:rsidR="007A6632" w:rsidRPr="007A6632">
        <w:rPr>
          <w:rFonts w:ascii="Calibri" w:hAnsi="Calibri"/>
          <w:b/>
          <w:bCs/>
          <w:sz w:val="22"/>
          <w:szCs w:val="22"/>
        </w:rPr>
        <w:t>un nuevo</w:t>
      </w:r>
      <w:r w:rsidRPr="00173D9D">
        <w:rPr>
          <w:rFonts w:ascii="Calibri" w:hAnsi="Calibri"/>
          <w:sz w:val="22"/>
          <w:szCs w:val="22"/>
        </w:rPr>
        <w:t xml:space="preserve"> permiso</w:t>
      </w:r>
      <w:r w:rsidR="007A6632">
        <w:rPr>
          <w:rFonts w:ascii="Calibri" w:hAnsi="Calibri"/>
          <w:sz w:val="22"/>
          <w:szCs w:val="22"/>
        </w:rPr>
        <w:t xml:space="preserve"> de residencia temporal</w:t>
      </w:r>
      <w:r w:rsidRPr="00173D9D">
        <w:rPr>
          <w:rFonts w:ascii="Calibri" w:hAnsi="Calibri"/>
          <w:sz w:val="22"/>
          <w:szCs w:val="22"/>
        </w:rPr>
        <w:t xml:space="preserve"> con el fin de realizar trabajo en el marco de un traslado intraempresarial, en los siguientes supuestos:</w:t>
      </w:r>
    </w:p>
    <w:p w14:paraId="0CE41F66" w14:textId="38CF936D"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E46E8" w:rsidRPr="00173D9D">
        <w:rPr>
          <w:rFonts w:ascii="Calibri" w:hAnsi="Calibri"/>
          <w:sz w:val="22"/>
          <w:szCs w:val="22"/>
        </w:rPr>
        <w:t xml:space="preserve">las circunstancias del asunto indican que el permiso de residencia temporal previo </w:t>
      </w:r>
      <w:r w:rsidR="000D6068" w:rsidRPr="00173D9D">
        <w:rPr>
          <w:rFonts w:ascii="Calibri" w:hAnsi="Calibri"/>
          <w:sz w:val="22"/>
          <w:szCs w:val="22"/>
        </w:rPr>
        <w:t>ha sido</w:t>
      </w:r>
      <w:r w:rsidR="004E46E8" w:rsidRPr="00173D9D">
        <w:rPr>
          <w:rFonts w:ascii="Calibri" w:hAnsi="Calibri"/>
          <w:sz w:val="22"/>
          <w:szCs w:val="22"/>
        </w:rPr>
        <w:t xml:space="preserve"> utilizado</w:t>
      </w:r>
      <w:r w:rsidR="00B40B81" w:rsidRPr="00173D9D">
        <w:rPr>
          <w:rFonts w:ascii="Calibri" w:hAnsi="Calibri"/>
          <w:sz w:val="22"/>
          <w:szCs w:val="22"/>
        </w:rPr>
        <w:t xml:space="preserve"> para un propósito distinto al concedido, o </w:t>
      </w:r>
    </w:p>
    <w:p w14:paraId="26954E12" w14:textId="3F81BA6E"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4E46E8" w:rsidRPr="00173D9D">
        <w:rPr>
          <w:rFonts w:ascii="Calibri" w:hAnsi="Calibri"/>
          <w:sz w:val="22"/>
          <w:szCs w:val="22"/>
        </w:rPr>
        <w:t>ha transcurrido el período de traslado intraempresarial en el territorio de la Unión Europea que equivale a</w:t>
      </w:r>
      <w:r w:rsidRPr="00173D9D">
        <w:rPr>
          <w:rFonts w:ascii="Calibri" w:hAnsi="Calibri"/>
          <w:sz w:val="22"/>
          <w:szCs w:val="22"/>
        </w:rPr>
        <w:t>:</w:t>
      </w:r>
    </w:p>
    <w:p w14:paraId="48E0BCFD" w14:textId="477F4C80" w:rsidR="00774182" w:rsidRPr="00173D9D" w:rsidRDefault="00774182">
      <w:pPr>
        <w:pStyle w:val="Tekstpodstawowy"/>
        <w:rPr>
          <w:rFonts w:ascii="Calibri" w:hAnsi="Calibri"/>
          <w:sz w:val="22"/>
          <w:szCs w:val="22"/>
        </w:rPr>
      </w:pPr>
      <w:r w:rsidRPr="00173D9D">
        <w:rPr>
          <w:rFonts w:ascii="Calibri" w:hAnsi="Calibri"/>
          <w:sz w:val="22"/>
          <w:szCs w:val="22"/>
        </w:rPr>
        <w:tab/>
        <w:t>a) 3</w:t>
      </w:r>
      <w:r w:rsidR="004E46E8" w:rsidRPr="00173D9D">
        <w:rPr>
          <w:rFonts w:ascii="Calibri" w:hAnsi="Calibri"/>
          <w:sz w:val="22"/>
          <w:szCs w:val="22"/>
        </w:rPr>
        <w:t xml:space="preserve"> años</w:t>
      </w:r>
      <w:r w:rsidRPr="00173D9D">
        <w:rPr>
          <w:rFonts w:ascii="Calibri" w:hAnsi="Calibri"/>
          <w:sz w:val="22"/>
          <w:szCs w:val="22"/>
        </w:rPr>
        <w:t xml:space="preserve"> – </w:t>
      </w:r>
      <w:r w:rsidR="004E46E8" w:rsidRPr="00173D9D">
        <w:rPr>
          <w:rFonts w:ascii="Calibri" w:hAnsi="Calibri"/>
          <w:sz w:val="22"/>
          <w:szCs w:val="22"/>
        </w:rPr>
        <w:t>en caso de trabajar en calidad de directivo o especialista o</w:t>
      </w:r>
    </w:p>
    <w:p w14:paraId="70BF1571" w14:textId="0C67239F" w:rsidR="00774182" w:rsidRPr="00173D9D" w:rsidRDefault="00774182">
      <w:pPr>
        <w:pStyle w:val="Tekstpodstawowy"/>
        <w:rPr>
          <w:rFonts w:ascii="Calibri" w:hAnsi="Calibri"/>
          <w:sz w:val="22"/>
          <w:szCs w:val="22"/>
        </w:rPr>
      </w:pPr>
      <w:r w:rsidRPr="00173D9D">
        <w:rPr>
          <w:rFonts w:ascii="Calibri" w:hAnsi="Calibri"/>
          <w:sz w:val="22"/>
          <w:szCs w:val="22"/>
        </w:rPr>
        <w:tab/>
        <w:t xml:space="preserve">b) 1 </w:t>
      </w:r>
      <w:r w:rsidR="00DC03EF" w:rsidRPr="00173D9D">
        <w:rPr>
          <w:rFonts w:ascii="Calibri" w:hAnsi="Calibri"/>
          <w:sz w:val="22"/>
          <w:szCs w:val="22"/>
        </w:rPr>
        <w:t>año</w:t>
      </w:r>
      <w:r w:rsidRPr="00173D9D">
        <w:rPr>
          <w:rFonts w:ascii="Calibri" w:hAnsi="Calibri"/>
          <w:sz w:val="22"/>
          <w:szCs w:val="22"/>
        </w:rPr>
        <w:t xml:space="preserve"> – </w:t>
      </w:r>
      <w:r w:rsidR="00DC03EF" w:rsidRPr="00173D9D">
        <w:rPr>
          <w:rFonts w:ascii="Calibri" w:hAnsi="Calibri"/>
          <w:sz w:val="22"/>
          <w:szCs w:val="22"/>
        </w:rPr>
        <w:t>en caso de actuar en calidad de empleado en prácticas, o</w:t>
      </w:r>
    </w:p>
    <w:p w14:paraId="6DA68097" w14:textId="0D805382" w:rsidR="00774182" w:rsidRDefault="00774182">
      <w:pPr>
        <w:pStyle w:val="Tekstpodstawowy"/>
        <w:rPr>
          <w:rFonts w:ascii="Calibri" w:hAnsi="Calibri"/>
          <w:sz w:val="22"/>
          <w:szCs w:val="22"/>
        </w:rPr>
      </w:pPr>
      <w:r w:rsidRPr="00173D9D">
        <w:rPr>
          <w:rFonts w:ascii="Calibri" w:hAnsi="Calibri"/>
          <w:sz w:val="22"/>
          <w:szCs w:val="22"/>
        </w:rPr>
        <w:t xml:space="preserve">3) </w:t>
      </w:r>
      <w:r w:rsidR="00DC03EF" w:rsidRPr="00173D9D">
        <w:rPr>
          <w:rFonts w:ascii="Calibri" w:hAnsi="Calibri"/>
          <w:sz w:val="22"/>
          <w:szCs w:val="22"/>
        </w:rPr>
        <w:t xml:space="preserve">la solicitud en materia de otorgar tal permiso ha sido presentada durante la estancia ilegal del extranjero a quien éste debe concederse, en el territorio de la República de Polonia. </w:t>
      </w:r>
    </w:p>
    <w:p w14:paraId="0F105269" w14:textId="77777777" w:rsidR="00EA7811" w:rsidRDefault="00EA7811">
      <w:pPr>
        <w:pStyle w:val="Tekstpodstawowy"/>
        <w:rPr>
          <w:rFonts w:ascii="Calibri" w:hAnsi="Calibri"/>
          <w:sz w:val="22"/>
          <w:szCs w:val="22"/>
        </w:rPr>
      </w:pPr>
    </w:p>
    <w:p w14:paraId="6C477C81" w14:textId="77777777" w:rsidR="00EA7811" w:rsidRPr="00EA7811" w:rsidRDefault="00EA7811" w:rsidP="00EA7811">
      <w:pPr>
        <w:spacing w:before="0" w:after="0" w:line="240" w:lineRule="auto"/>
        <w:jc w:val="both"/>
        <w:rPr>
          <w:rFonts w:eastAsia="Calibri" w:cs="Calibri"/>
          <w:sz w:val="22"/>
          <w:szCs w:val="22"/>
          <w:lang w:eastAsia="en-US"/>
        </w:rPr>
      </w:pPr>
      <w:r w:rsidRPr="00EA7811">
        <w:rPr>
          <w:rFonts w:eastAsia="Calibri" w:cs="Calibri"/>
          <w:sz w:val="22"/>
          <w:szCs w:val="22"/>
          <w:lang w:eastAsia="en-US"/>
        </w:rPr>
        <w:lastRenderedPageBreak/>
        <w:t>El período de validez de un permiso de residencia temporal para realizar trabajos en el marco de una transferencia intracompañía tiene en cuenta los períodos durante los cuales el extranjero planea ejercer movilidad dentro del territorio de otros Estados miembros de la Unión Europea.</w:t>
      </w:r>
    </w:p>
    <w:p w14:paraId="604764D7" w14:textId="77777777" w:rsidR="00EA7811" w:rsidRPr="00173D9D" w:rsidRDefault="00EA7811">
      <w:pPr>
        <w:pStyle w:val="Tekstpodstawowy"/>
        <w:rPr>
          <w:rFonts w:ascii="Calibri" w:hAnsi="Calibri"/>
          <w:sz w:val="22"/>
          <w:szCs w:val="22"/>
        </w:rPr>
      </w:pPr>
    </w:p>
    <w:p w14:paraId="27A01A77" w14:textId="6DF75D1E" w:rsidR="00566B58" w:rsidRPr="00173D9D" w:rsidRDefault="00DC03EF" w:rsidP="00E97458">
      <w:pPr>
        <w:spacing w:line="240" w:lineRule="auto"/>
        <w:jc w:val="both"/>
        <w:rPr>
          <w:sz w:val="22"/>
          <w:szCs w:val="22"/>
        </w:rPr>
      </w:pPr>
      <w:r w:rsidRPr="00173D9D">
        <w:rPr>
          <w:rFonts w:eastAsia="Calibri" w:cs="Calibri"/>
          <w:sz w:val="22"/>
          <w:szCs w:val="22"/>
        </w:rPr>
        <w:t xml:space="preserve">La obtención de un permiso de residencia temporal con el fin de realizar trabajo en el marco de un traslado intraempresarial </w:t>
      </w:r>
      <w:r w:rsidRPr="00173D9D">
        <w:rPr>
          <w:rFonts w:eastAsia="Calibri" w:cs="Calibri"/>
          <w:b/>
          <w:bCs/>
          <w:sz w:val="22"/>
          <w:szCs w:val="22"/>
        </w:rPr>
        <w:t>no exime del cumplimiento de los requisitos establecidos por normativas específicas que regulan el ejercicio de profesiones reguladas o actividades</w:t>
      </w:r>
      <w:r w:rsidRPr="00173D9D">
        <w:rPr>
          <w:rFonts w:eastAsia="Calibri" w:cs="Calibri"/>
          <w:sz w:val="22"/>
          <w:szCs w:val="22"/>
        </w:rPr>
        <w:t>.</w:t>
      </w:r>
    </w:p>
    <w:p w14:paraId="37F60E25" w14:textId="64EA8B95" w:rsidR="00BA1098" w:rsidRPr="00173D9D" w:rsidRDefault="00BA1098" w:rsidP="00BA1098">
      <w:pPr>
        <w:pStyle w:val="Tekstpodstawowy"/>
        <w:rPr>
          <w:rFonts w:ascii="Calibri" w:hAnsi="Calibri"/>
          <w:sz w:val="22"/>
          <w:szCs w:val="22"/>
        </w:rPr>
      </w:pPr>
    </w:p>
    <w:p w14:paraId="0DE69175" w14:textId="532C870D" w:rsidR="00AB534E" w:rsidRPr="00173D9D" w:rsidRDefault="00AB534E" w:rsidP="00AB534E">
      <w:pPr>
        <w:pStyle w:val="Tekstpodstawowy"/>
        <w:rPr>
          <w:rFonts w:asciiTheme="minorHAnsi" w:hAnsiTheme="minorHAnsi" w:cstheme="minorHAnsi"/>
          <w:sz w:val="22"/>
          <w:szCs w:val="22"/>
        </w:rPr>
      </w:pPr>
      <w:r w:rsidRPr="00173D9D">
        <w:rPr>
          <w:rFonts w:asciiTheme="minorHAnsi" w:hAnsiTheme="minorHAnsi" w:cstheme="minorHAnsi"/>
          <w:b/>
          <w:bCs/>
          <w:sz w:val="22"/>
          <w:szCs w:val="22"/>
        </w:rPr>
        <w:t>Después de otorgar el permiso</w:t>
      </w:r>
      <w:r w:rsidRPr="00173D9D">
        <w:rPr>
          <w:rFonts w:asciiTheme="minorHAnsi" w:hAnsiTheme="minorHAnsi" w:cstheme="minorHAnsi"/>
          <w:sz w:val="22"/>
          <w:szCs w:val="22"/>
        </w:rPr>
        <w:t xml:space="preserve"> de residencia temporal con el fin de realizar trabajo en el marco de un traslado intraempresarial, </w:t>
      </w:r>
      <w:r w:rsidRPr="00173D9D">
        <w:rPr>
          <w:rFonts w:asciiTheme="minorHAnsi" w:hAnsiTheme="minorHAnsi" w:cstheme="minorHAnsi"/>
          <w:b/>
          <w:bCs/>
          <w:sz w:val="22"/>
          <w:szCs w:val="22"/>
        </w:rPr>
        <w:t xml:space="preserve">la entidad </w:t>
      </w:r>
      <w:r w:rsidR="00513F41" w:rsidRPr="00173D9D">
        <w:rPr>
          <w:rFonts w:asciiTheme="minorHAnsi" w:hAnsiTheme="minorHAnsi" w:cstheme="minorHAnsi"/>
          <w:b/>
          <w:bCs/>
          <w:sz w:val="22"/>
          <w:szCs w:val="22"/>
        </w:rPr>
        <w:t>receptora</w:t>
      </w:r>
      <w:r w:rsidRPr="00173D9D">
        <w:rPr>
          <w:rFonts w:asciiTheme="minorHAnsi" w:hAnsiTheme="minorHAnsi" w:cstheme="minorHAnsi"/>
          <w:b/>
          <w:bCs/>
          <w:sz w:val="22"/>
          <w:szCs w:val="22"/>
        </w:rPr>
        <w:t xml:space="preserve"> tiene la obligación de notificar por escrito al voivoda que haya otorgado dicho permiso</w:t>
      </w:r>
      <w:r w:rsidRPr="00173D9D">
        <w:rPr>
          <w:rFonts w:asciiTheme="minorHAnsi" w:hAnsiTheme="minorHAnsi" w:cstheme="minorHAnsi"/>
          <w:sz w:val="22"/>
          <w:szCs w:val="22"/>
        </w:rPr>
        <w:t xml:space="preserve"> dentro de los 15 días hábiles sobre cualquier cambio </w:t>
      </w:r>
      <w:r w:rsidR="00DA5337" w:rsidRPr="00173D9D">
        <w:rPr>
          <w:rFonts w:asciiTheme="minorHAnsi" w:hAnsiTheme="minorHAnsi" w:cstheme="minorHAnsi"/>
          <w:sz w:val="22"/>
          <w:szCs w:val="22"/>
        </w:rPr>
        <w:t>de</w:t>
      </w:r>
      <w:r w:rsidRPr="00173D9D">
        <w:rPr>
          <w:rFonts w:asciiTheme="minorHAnsi" w:hAnsiTheme="minorHAnsi" w:cstheme="minorHAnsi"/>
          <w:sz w:val="22"/>
          <w:szCs w:val="22"/>
        </w:rPr>
        <w:t xml:space="preserve"> circunstancias que </w:t>
      </w:r>
      <w:r w:rsidR="001C08E9" w:rsidRPr="00173D9D">
        <w:rPr>
          <w:rFonts w:asciiTheme="minorHAnsi" w:hAnsiTheme="minorHAnsi" w:cstheme="minorHAnsi"/>
          <w:sz w:val="22"/>
          <w:szCs w:val="22"/>
        </w:rPr>
        <w:t>influyan en</w:t>
      </w:r>
      <w:r w:rsidRPr="00173D9D">
        <w:rPr>
          <w:rFonts w:asciiTheme="minorHAnsi" w:hAnsiTheme="minorHAnsi" w:cstheme="minorHAnsi"/>
          <w:sz w:val="22"/>
          <w:szCs w:val="22"/>
        </w:rPr>
        <w:t xml:space="preserve"> las condiciones del permiso otorgado. </w:t>
      </w:r>
      <w:r w:rsidR="00DA5337" w:rsidRPr="00173D9D">
        <w:rPr>
          <w:rFonts w:asciiTheme="minorHAnsi" w:hAnsiTheme="minorHAnsi" w:cstheme="minorHAnsi"/>
          <w:sz w:val="22"/>
          <w:szCs w:val="22"/>
        </w:rPr>
        <w:t>De haber sido otorgado dicho permiso</w:t>
      </w:r>
      <w:r w:rsidRPr="00173D9D">
        <w:rPr>
          <w:rFonts w:asciiTheme="minorHAnsi" w:hAnsiTheme="minorHAnsi" w:cstheme="minorHAnsi"/>
          <w:sz w:val="22"/>
          <w:szCs w:val="22"/>
        </w:rPr>
        <w:t xml:space="preserve"> por el Jefe de la Oficina </w:t>
      </w:r>
      <w:r w:rsidR="00DA5337" w:rsidRPr="00173D9D">
        <w:rPr>
          <w:rFonts w:asciiTheme="minorHAnsi" w:hAnsiTheme="minorHAnsi" w:cstheme="minorHAnsi"/>
          <w:sz w:val="22"/>
          <w:szCs w:val="22"/>
        </w:rPr>
        <w:t>de Extranjería</w:t>
      </w:r>
      <w:r w:rsidRPr="00173D9D">
        <w:rPr>
          <w:rFonts w:asciiTheme="minorHAnsi" w:hAnsiTheme="minorHAnsi" w:cstheme="minorHAnsi"/>
          <w:sz w:val="22"/>
          <w:szCs w:val="22"/>
        </w:rPr>
        <w:t xml:space="preserve"> en segunda instancia, la notificación debe enviarse al voivoda que </w:t>
      </w:r>
      <w:r w:rsidR="00DA5337" w:rsidRPr="00173D9D">
        <w:rPr>
          <w:rFonts w:asciiTheme="minorHAnsi" w:hAnsiTheme="minorHAnsi" w:cstheme="minorHAnsi"/>
          <w:sz w:val="22"/>
          <w:szCs w:val="22"/>
        </w:rPr>
        <w:t>h</w:t>
      </w:r>
      <w:r w:rsidR="001C08E9" w:rsidRPr="00173D9D">
        <w:rPr>
          <w:rFonts w:asciiTheme="minorHAnsi" w:hAnsiTheme="minorHAnsi" w:cstheme="minorHAnsi"/>
          <w:sz w:val="22"/>
          <w:szCs w:val="22"/>
        </w:rPr>
        <w:t>aya</w:t>
      </w:r>
      <w:r w:rsidR="00DA5337" w:rsidRPr="00173D9D">
        <w:rPr>
          <w:rFonts w:asciiTheme="minorHAnsi" w:hAnsiTheme="minorHAnsi" w:cstheme="minorHAnsi"/>
          <w:sz w:val="22"/>
          <w:szCs w:val="22"/>
        </w:rPr>
        <w:t xml:space="preserve"> decidido</w:t>
      </w:r>
      <w:r w:rsidRPr="00173D9D">
        <w:rPr>
          <w:rFonts w:asciiTheme="minorHAnsi" w:hAnsiTheme="minorHAnsi" w:cstheme="minorHAnsi"/>
          <w:sz w:val="22"/>
          <w:szCs w:val="22"/>
        </w:rPr>
        <w:t xml:space="preserve"> sobre el asunto en primera instancia.</w:t>
      </w:r>
    </w:p>
    <w:p w14:paraId="758970F0" w14:textId="77777777" w:rsidR="00BA1098" w:rsidRPr="00173D9D" w:rsidRDefault="00BA1098">
      <w:pPr>
        <w:pStyle w:val="Tekstpodstawowy"/>
        <w:rPr>
          <w:rFonts w:ascii="Calibri" w:hAnsi="Calibri"/>
          <w:sz w:val="22"/>
          <w:szCs w:val="22"/>
        </w:rPr>
      </w:pPr>
    </w:p>
    <w:p w14:paraId="34BE9CAD" w14:textId="125443E3" w:rsidR="00774182" w:rsidRPr="00173D9D" w:rsidRDefault="00AB534E">
      <w:pPr>
        <w:pStyle w:val="Tekstpodstawowy"/>
        <w:rPr>
          <w:rFonts w:ascii="Calibri" w:hAnsi="Calibri"/>
          <w:sz w:val="22"/>
          <w:szCs w:val="22"/>
        </w:rPr>
      </w:pPr>
      <w:r w:rsidRPr="00173D9D">
        <w:rPr>
          <w:rFonts w:ascii="Calibri" w:hAnsi="Calibri"/>
          <w:sz w:val="22"/>
          <w:szCs w:val="22"/>
        </w:rPr>
        <w:t xml:space="preserve">Aparte de los casos mencionados en el punto 4.11, </w:t>
      </w:r>
      <w:r w:rsidRPr="00173D9D">
        <w:rPr>
          <w:rFonts w:ascii="Calibri" w:hAnsi="Calibri"/>
          <w:b/>
          <w:bCs/>
          <w:sz w:val="22"/>
          <w:szCs w:val="22"/>
        </w:rPr>
        <w:t xml:space="preserve">se </w:t>
      </w:r>
      <w:r w:rsidR="00A776B8" w:rsidRPr="00173D9D">
        <w:rPr>
          <w:rFonts w:ascii="Calibri" w:hAnsi="Calibri"/>
          <w:b/>
          <w:bCs/>
          <w:sz w:val="22"/>
          <w:szCs w:val="22"/>
        </w:rPr>
        <w:t>r</w:t>
      </w:r>
      <w:r w:rsidRPr="00173D9D">
        <w:rPr>
          <w:rFonts w:ascii="Calibri" w:hAnsi="Calibri"/>
          <w:b/>
          <w:bCs/>
          <w:sz w:val="22"/>
          <w:szCs w:val="22"/>
        </w:rPr>
        <w:t>evo</w:t>
      </w:r>
      <w:r w:rsidR="006A14F3" w:rsidRPr="00173D9D">
        <w:rPr>
          <w:rFonts w:ascii="Calibri" w:hAnsi="Calibri"/>
          <w:b/>
          <w:bCs/>
          <w:sz w:val="22"/>
          <w:szCs w:val="22"/>
        </w:rPr>
        <w:t>c</w:t>
      </w:r>
      <w:r w:rsidRPr="00173D9D">
        <w:rPr>
          <w:rFonts w:ascii="Calibri" w:hAnsi="Calibri"/>
          <w:b/>
          <w:bCs/>
          <w:sz w:val="22"/>
          <w:szCs w:val="22"/>
        </w:rPr>
        <w:t>a</w:t>
      </w:r>
      <w:r w:rsidRPr="00173D9D">
        <w:rPr>
          <w:rFonts w:ascii="Calibri" w:hAnsi="Calibri"/>
          <w:sz w:val="22"/>
          <w:szCs w:val="22"/>
        </w:rPr>
        <w:t xml:space="preserve"> al extranjero</w:t>
      </w:r>
      <w:r w:rsidRPr="00173D9D">
        <w:rPr>
          <w:rFonts w:ascii="Calibri" w:hAnsi="Calibri"/>
          <w:b/>
          <w:bCs/>
          <w:sz w:val="22"/>
          <w:szCs w:val="22"/>
        </w:rPr>
        <w:t xml:space="preserve"> </w:t>
      </w:r>
      <w:r w:rsidRPr="00173D9D">
        <w:rPr>
          <w:rFonts w:ascii="Calibri" w:hAnsi="Calibri"/>
          <w:sz w:val="22"/>
          <w:szCs w:val="22"/>
        </w:rPr>
        <w:t xml:space="preserve">el permiso de residencia temporal con el fin de realizar trabajo en el marco de un traslado intraempresarial </w:t>
      </w:r>
      <w:r w:rsidR="00A776B8" w:rsidRPr="00173D9D">
        <w:rPr>
          <w:rFonts w:ascii="Calibri" w:hAnsi="Calibri"/>
          <w:sz w:val="22"/>
          <w:szCs w:val="22"/>
        </w:rPr>
        <w:t xml:space="preserve">siempre y </w:t>
      </w:r>
      <w:r w:rsidRPr="00173D9D">
        <w:rPr>
          <w:rFonts w:ascii="Calibri" w:hAnsi="Calibri"/>
          <w:sz w:val="22"/>
          <w:szCs w:val="22"/>
        </w:rPr>
        <w:t>cuando</w:t>
      </w:r>
      <w:r w:rsidR="00774182" w:rsidRPr="00173D9D">
        <w:rPr>
          <w:rFonts w:ascii="Calibri" w:hAnsi="Calibri"/>
          <w:sz w:val="22"/>
          <w:szCs w:val="22"/>
        </w:rPr>
        <w:t>:</w:t>
      </w:r>
    </w:p>
    <w:p w14:paraId="0F8D6B7F" w14:textId="24A9E6B6"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AB534E" w:rsidRPr="00173D9D">
        <w:rPr>
          <w:rFonts w:ascii="Calibri" w:hAnsi="Calibri"/>
          <w:sz w:val="22"/>
          <w:szCs w:val="22"/>
        </w:rPr>
        <w:t>las circunstancias del caso demuestren que dicho permiso se us</w:t>
      </w:r>
      <w:r w:rsidR="006A14F3" w:rsidRPr="00173D9D">
        <w:rPr>
          <w:rFonts w:ascii="Calibri" w:hAnsi="Calibri"/>
          <w:sz w:val="22"/>
          <w:szCs w:val="22"/>
        </w:rPr>
        <w:t>a</w:t>
      </w:r>
      <w:r w:rsidR="00AB534E" w:rsidRPr="00173D9D">
        <w:rPr>
          <w:rFonts w:ascii="Calibri" w:hAnsi="Calibri"/>
          <w:sz w:val="22"/>
          <w:szCs w:val="22"/>
        </w:rPr>
        <w:t xml:space="preserve"> con otro objetivo que anteriormente concedido, o </w:t>
      </w:r>
    </w:p>
    <w:p w14:paraId="3F61A806" w14:textId="3BA66383"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C86CDA" w:rsidRPr="00173D9D">
        <w:rPr>
          <w:rFonts w:ascii="Calibri" w:hAnsi="Calibri"/>
          <w:sz w:val="22"/>
          <w:szCs w:val="22"/>
        </w:rPr>
        <w:t xml:space="preserve">esté en vigor y observancia  la inscripción </w:t>
      </w:r>
      <w:r w:rsidR="006A14F3" w:rsidRPr="00173D9D">
        <w:rPr>
          <w:rFonts w:ascii="Calibri" w:hAnsi="Calibri"/>
          <w:sz w:val="22"/>
          <w:szCs w:val="22"/>
        </w:rPr>
        <w:t xml:space="preserve">de los datos del extranjero en el registro de extranjeros cuya estancia en el terreno de la República de Polonia </w:t>
      </w:r>
      <w:r w:rsidR="00A776B8" w:rsidRPr="00173D9D">
        <w:rPr>
          <w:rFonts w:ascii="Calibri" w:hAnsi="Calibri"/>
          <w:sz w:val="22"/>
          <w:szCs w:val="22"/>
        </w:rPr>
        <w:t>sea</w:t>
      </w:r>
      <w:r w:rsidR="006A14F3" w:rsidRPr="00173D9D">
        <w:rPr>
          <w:rFonts w:ascii="Calibri" w:hAnsi="Calibri"/>
          <w:sz w:val="22"/>
          <w:szCs w:val="22"/>
        </w:rPr>
        <w:t xml:space="preserve"> indeseable, o</w:t>
      </w:r>
      <w:r w:rsidRPr="00173D9D">
        <w:rPr>
          <w:rFonts w:ascii="Calibri" w:hAnsi="Calibri"/>
          <w:sz w:val="22"/>
          <w:szCs w:val="22"/>
        </w:rPr>
        <w:t xml:space="preserve"> </w:t>
      </w:r>
    </w:p>
    <w:p w14:paraId="2077D38F" w14:textId="203FFD6E" w:rsidR="00774182" w:rsidRPr="00173D9D" w:rsidRDefault="00774182">
      <w:pPr>
        <w:pStyle w:val="Tekstpodstawowy"/>
        <w:rPr>
          <w:rFonts w:ascii="Calibri" w:hAnsi="Calibri"/>
          <w:sz w:val="22"/>
          <w:szCs w:val="22"/>
        </w:rPr>
      </w:pPr>
      <w:r w:rsidRPr="00173D9D">
        <w:rPr>
          <w:rFonts w:ascii="Calibri" w:hAnsi="Calibri"/>
          <w:sz w:val="22"/>
          <w:szCs w:val="22"/>
        </w:rPr>
        <w:t>3)</w:t>
      </w:r>
      <w:r w:rsidR="006A14F3" w:rsidRPr="00173D9D">
        <w:rPr>
          <w:rFonts w:ascii="Calibri" w:hAnsi="Calibri"/>
          <w:sz w:val="22"/>
          <w:szCs w:val="22"/>
        </w:rPr>
        <w:t xml:space="preserve"> lo exijan razones de defensa o seguridad del estado, o la protección de la seguridad y </w:t>
      </w:r>
      <w:r w:rsidR="00C86CDA" w:rsidRPr="00173D9D">
        <w:rPr>
          <w:rFonts w:ascii="Calibri" w:hAnsi="Calibri"/>
          <w:sz w:val="22"/>
          <w:szCs w:val="22"/>
        </w:rPr>
        <w:t>d</w:t>
      </w:r>
      <w:r w:rsidR="006A14F3" w:rsidRPr="00173D9D">
        <w:rPr>
          <w:rFonts w:ascii="Calibri" w:hAnsi="Calibri"/>
          <w:sz w:val="22"/>
          <w:szCs w:val="22"/>
        </w:rPr>
        <w:t>el orden público, o las obligaciones derivadas de los acuerdos internacionales ratificados que vinculan a la República de Polonia.</w:t>
      </w:r>
      <w:r w:rsidRPr="00173D9D">
        <w:rPr>
          <w:rFonts w:ascii="Calibri" w:hAnsi="Calibri"/>
          <w:sz w:val="22"/>
          <w:szCs w:val="22"/>
        </w:rPr>
        <w:t xml:space="preserve"> </w:t>
      </w:r>
    </w:p>
    <w:p w14:paraId="2FFBE593" w14:textId="49508F48"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6A14F3" w:rsidRPr="00173D9D">
        <w:rPr>
          <w:rFonts w:ascii="Calibri" w:hAnsi="Calibri"/>
          <w:sz w:val="22"/>
          <w:szCs w:val="22"/>
        </w:rPr>
        <w:t>al estar sujeto a la obligación de</w:t>
      </w:r>
      <w:r w:rsidR="00C86CDA" w:rsidRPr="00173D9D">
        <w:rPr>
          <w:rFonts w:ascii="Calibri" w:hAnsi="Calibri"/>
          <w:sz w:val="22"/>
          <w:szCs w:val="22"/>
        </w:rPr>
        <w:t xml:space="preserve"> </w:t>
      </w:r>
      <w:r w:rsidR="00A776B8" w:rsidRPr="00173D9D">
        <w:rPr>
          <w:rFonts w:ascii="Calibri" w:hAnsi="Calibri"/>
          <w:sz w:val="22"/>
          <w:szCs w:val="22"/>
        </w:rPr>
        <w:t xml:space="preserve">recibir </w:t>
      </w:r>
      <w:r w:rsidR="006A14F3" w:rsidRPr="00173D9D">
        <w:rPr>
          <w:rFonts w:ascii="Calibri" w:hAnsi="Calibri"/>
          <w:sz w:val="22"/>
          <w:szCs w:val="22"/>
        </w:rPr>
        <w:t>tratamiento</w:t>
      </w:r>
      <w:r w:rsidR="00A776B8" w:rsidRPr="00173D9D">
        <w:rPr>
          <w:rFonts w:ascii="Calibri" w:hAnsi="Calibri"/>
          <w:sz w:val="22"/>
          <w:szCs w:val="22"/>
        </w:rPr>
        <w:t xml:space="preserve"> médico</w:t>
      </w:r>
      <w:r w:rsidR="006A14F3" w:rsidRPr="00173D9D">
        <w:rPr>
          <w:rFonts w:ascii="Calibri" w:hAnsi="Calibri"/>
          <w:sz w:val="22"/>
          <w:szCs w:val="22"/>
        </w:rPr>
        <w:t xml:space="preserve"> de acuerdo con el artículo 40, apartado 1, de la Ley del 5 de diciembre de 2008 sobre la prevención y lucha contra las infecciones y enfermedades contagiosas en humanos, no consie</w:t>
      </w:r>
      <w:r w:rsidR="00C86CDA" w:rsidRPr="00173D9D">
        <w:rPr>
          <w:rFonts w:ascii="Calibri" w:hAnsi="Calibri"/>
          <w:sz w:val="22"/>
          <w:szCs w:val="22"/>
        </w:rPr>
        <w:t>nta</w:t>
      </w:r>
      <w:r w:rsidR="006A14F3" w:rsidRPr="00173D9D">
        <w:rPr>
          <w:rFonts w:ascii="Calibri" w:hAnsi="Calibri"/>
          <w:sz w:val="22"/>
          <w:szCs w:val="22"/>
        </w:rPr>
        <w:t xml:space="preserve"> </w:t>
      </w:r>
      <w:r w:rsidR="00C86CDA" w:rsidRPr="00173D9D">
        <w:rPr>
          <w:rFonts w:ascii="Calibri" w:hAnsi="Calibri"/>
          <w:sz w:val="22"/>
          <w:szCs w:val="22"/>
        </w:rPr>
        <w:t xml:space="preserve">recibir </w:t>
      </w:r>
      <w:r w:rsidR="006A14F3" w:rsidRPr="00173D9D">
        <w:rPr>
          <w:rFonts w:ascii="Calibri" w:hAnsi="Calibri"/>
          <w:sz w:val="22"/>
          <w:szCs w:val="22"/>
        </w:rPr>
        <w:t>dicho tratamiento, o</w:t>
      </w:r>
    </w:p>
    <w:p w14:paraId="6DA2FCF6" w14:textId="0FC9B4B5"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6A14F3" w:rsidRPr="00173D9D">
        <w:rPr>
          <w:rFonts w:ascii="Calibri" w:hAnsi="Calibri"/>
          <w:sz w:val="22"/>
          <w:szCs w:val="22"/>
        </w:rPr>
        <w:t xml:space="preserve">la entidad </w:t>
      </w:r>
      <w:r w:rsidR="00513F41" w:rsidRPr="00173D9D">
        <w:rPr>
          <w:rFonts w:ascii="Calibri" w:hAnsi="Calibri"/>
          <w:sz w:val="22"/>
          <w:szCs w:val="22"/>
        </w:rPr>
        <w:t>receptora</w:t>
      </w:r>
      <w:r w:rsidR="006A14F3" w:rsidRPr="00173D9D">
        <w:rPr>
          <w:rFonts w:ascii="Calibri" w:hAnsi="Calibri"/>
          <w:sz w:val="22"/>
          <w:szCs w:val="22"/>
        </w:rPr>
        <w:t xml:space="preserve"> </w:t>
      </w:r>
      <w:r w:rsidR="00C86CDA" w:rsidRPr="00173D9D">
        <w:rPr>
          <w:rFonts w:ascii="Calibri" w:hAnsi="Calibri"/>
          <w:sz w:val="22"/>
          <w:szCs w:val="22"/>
        </w:rPr>
        <w:t>haya sido</w:t>
      </w:r>
      <w:r w:rsidR="006A14F3" w:rsidRPr="00173D9D">
        <w:rPr>
          <w:rFonts w:ascii="Calibri" w:hAnsi="Calibri"/>
          <w:sz w:val="22"/>
          <w:szCs w:val="22"/>
        </w:rPr>
        <w:t xml:space="preserve"> establecida principalmente con el fin de facilitar la entrada al territorio de la República de Polonia de los empleados trasladados dentro de la empresa, o</w:t>
      </w:r>
    </w:p>
    <w:p w14:paraId="3F0342ED" w14:textId="46B4EC0F" w:rsidR="006A14F3" w:rsidRPr="00173D9D" w:rsidRDefault="00774182" w:rsidP="006A14F3">
      <w:pPr>
        <w:pStyle w:val="Tekstpodstawowy"/>
        <w:spacing w:line="240" w:lineRule="auto"/>
        <w:rPr>
          <w:rFonts w:ascii="Calibri" w:hAnsi="Calibri"/>
          <w:sz w:val="22"/>
          <w:szCs w:val="22"/>
        </w:rPr>
      </w:pPr>
      <w:r w:rsidRPr="00173D9D">
        <w:rPr>
          <w:rFonts w:ascii="Calibri" w:hAnsi="Calibri"/>
          <w:sz w:val="22"/>
          <w:szCs w:val="22"/>
        </w:rPr>
        <w:t xml:space="preserve">6) </w:t>
      </w:r>
      <w:r w:rsidR="006A14F3" w:rsidRPr="00173D9D">
        <w:rPr>
          <w:rFonts w:ascii="Calibri" w:hAnsi="Calibri"/>
          <w:sz w:val="22"/>
          <w:szCs w:val="22"/>
        </w:rPr>
        <w:t xml:space="preserve">en el procedimiento </w:t>
      </w:r>
      <w:r w:rsidR="00A776B8" w:rsidRPr="00173D9D">
        <w:rPr>
          <w:rFonts w:ascii="Calibri" w:hAnsi="Calibri"/>
          <w:sz w:val="22"/>
          <w:szCs w:val="22"/>
        </w:rPr>
        <w:t>para</w:t>
      </w:r>
      <w:r w:rsidR="006A14F3" w:rsidRPr="00173D9D">
        <w:rPr>
          <w:rFonts w:ascii="Calibri" w:hAnsi="Calibri"/>
          <w:sz w:val="22"/>
          <w:szCs w:val="22"/>
        </w:rPr>
        <w:t xml:space="preserve"> otorgar tal permiso la persona que presenta la solicitud en nombre y a favor de la entidad </w:t>
      </w:r>
      <w:r w:rsidR="00513F41" w:rsidRPr="00173D9D">
        <w:rPr>
          <w:rFonts w:ascii="Calibri" w:hAnsi="Calibri"/>
          <w:sz w:val="22"/>
          <w:szCs w:val="22"/>
        </w:rPr>
        <w:t>receptora</w:t>
      </w:r>
      <w:r w:rsidR="006A14F3" w:rsidRPr="00173D9D">
        <w:rPr>
          <w:rFonts w:ascii="Calibri" w:hAnsi="Calibri"/>
          <w:sz w:val="22"/>
          <w:szCs w:val="22"/>
        </w:rPr>
        <w:t>:</w:t>
      </w:r>
    </w:p>
    <w:p w14:paraId="4B7A2CC1" w14:textId="0D53A2B8" w:rsidR="00304355" w:rsidRPr="00173D9D" w:rsidRDefault="006A14F3" w:rsidP="00A776B8">
      <w:pPr>
        <w:pStyle w:val="Tekstpodstawowy"/>
        <w:spacing w:before="0"/>
        <w:rPr>
          <w:rFonts w:ascii="Calibri" w:hAnsi="Calibri"/>
          <w:sz w:val="22"/>
          <w:szCs w:val="22"/>
        </w:rPr>
      </w:pPr>
      <w:r w:rsidRPr="00173D9D">
        <w:rPr>
          <w:rFonts w:ascii="Calibri" w:hAnsi="Calibri"/>
          <w:sz w:val="22"/>
          <w:szCs w:val="22"/>
        </w:rPr>
        <w:t>a) ha</w:t>
      </w:r>
      <w:r w:rsidR="00C86CDA" w:rsidRPr="00173D9D">
        <w:rPr>
          <w:rFonts w:ascii="Calibri" w:hAnsi="Calibri"/>
          <w:sz w:val="22"/>
          <w:szCs w:val="22"/>
        </w:rPr>
        <w:t>ya</w:t>
      </w:r>
      <w:r w:rsidRPr="00173D9D">
        <w:rPr>
          <w:rFonts w:ascii="Calibri" w:hAnsi="Calibri"/>
          <w:sz w:val="22"/>
          <w:szCs w:val="22"/>
        </w:rPr>
        <w:t xml:space="preserve"> presentado </w:t>
      </w:r>
      <w:r w:rsidR="007A6632">
        <w:rPr>
          <w:rFonts w:ascii="Calibri" w:hAnsi="Calibri"/>
          <w:sz w:val="22"/>
          <w:szCs w:val="22"/>
        </w:rPr>
        <w:t xml:space="preserve">una </w:t>
      </w:r>
      <w:r w:rsidRPr="00173D9D">
        <w:rPr>
          <w:rFonts w:ascii="Calibri" w:hAnsi="Calibri"/>
          <w:sz w:val="22"/>
          <w:szCs w:val="22"/>
        </w:rPr>
        <w:t xml:space="preserve">solicitud que contenga datos personales falsos o información </w:t>
      </w:r>
      <w:r w:rsidR="00C86CDA" w:rsidRPr="00173D9D">
        <w:rPr>
          <w:rFonts w:ascii="Calibri" w:hAnsi="Calibri"/>
          <w:sz w:val="22"/>
          <w:szCs w:val="22"/>
        </w:rPr>
        <w:t>errónea</w:t>
      </w:r>
      <w:r w:rsidRPr="00173D9D">
        <w:rPr>
          <w:rFonts w:ascii="Calibri" w:hAnsi="Calibri"/>
          <w:sz w:val="22"/>
          <w:szCs w:val="22"/>
        </w:rPr>
        <w:t xml:space="preserve"> o ha</w:t>
      </w:r>
      <w:r w:rsidR="00C86CDA" w:rsidRPr="00173D9D">
        <w:rPr>
          <w:rFonts w:ascii="Calibri" w:hAnsi="Calibri"/>
          <w:sz w:val="22"/>
          <w:szCs w:val="22"/>
        </w:rPr>
        <w:t>ya</w:t>
      </w:r>
      <w:r w:rsidRPr="00173D9D">
        <w:rPr>
          <w:rFonts w:ascii="Calibri" w:hAnsi="Calibri"/>
          <w:sz w:val="22"/>
          <w:szCs w:val="22"/>
        </w:rPr>
        <w:t xml:space="preserve"> adjuntado documentos </w:t>
      </w:r>
      <w:r w:rsidR="00C86CDA" w:rsidRPr="00173D9D">
        <w:rPr>
          <w:rFonts w:ascii="Calibri" w:hAnsi="Calibri"/>
          <w:sz w:val="22"/>
          <w:szCs w:val="22"/>
        </w:rPr>
        <w:t>con</w:t>
      </w:r>
      <w:r w:rsidRPr="00173D9D">
        <w:rPr>
          <w:rFonts w:ascii="Calibri" w:hAnsi="Calibri"/>
          <w:sz w:val="22"/>
          <w:szCs w:val="22"/>
        </w:rPr>
        <w:t xml:space="preserve"> tales datos o información, o </w:t>
      </w:r>
    </w:p>
    <w:p w14:paraId="7803C760" w14:textId="35A4108F"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6A14F3" w:rsidRPr="00173D9D">
        <w:rPr>
          <w:rFonts w:ascii="Calibri" w:hAnsi="Calibri"/>
          <w:sz w:val="22"/>
          <w:szCs w:val="22"/>
        </w:rPr>
        <w:t>ha</w:t>
      </w:r>
      <w:r w:rsidR="00C86CDA" w:rsidRPr="00173D9D">
        <w:rPr>
          <w:rFonts w:ascii="Calibri" w:hAnsi="Calibri"/>
          <w:sz w:val="22"/>
          <w:szCs w:val="22"/>
        </w:rPr>
        <w:t>ya</w:t>
      </w:r>
      <w:r w:rsidR="006A14F3" w:rsidRPr="00173D9D">
        <w:rPr>
          <w:rFonts w:ascii="Calibri" w:hAnsi="Calibri"/>
          <w:sz w:val="22"/>
          <w:szCs w:val="22"/>
        </w:rPr>
        <w:t xml:space="preserve"> declarado en falso u ocultado la verdad o ha</w:t>
      </w:r>
      <w:r w:rsidR="00C86CDA" w:rsidRPr="00173D9D">
        <w:rPr>
          <w:rFonts w:ascii="Calibri" w:hAnsi="Calibri"/>
          <w:sz w:val="22"/>
          <w:szCs w:val="22"/>
        </w:rPr>
        <w:t>ya</w:t>
      </w:r>
      <w:r w:rsidR="006A14F3" w:rsidRPr="00173D9D">
        <w:rPr>
          <w:rFonts w:ascii="Calibri" w:hAnsi="Calibri"/>
          <w:sz w:val="22"/>
          <w:szCs w:val="22"/>
        </w:rPr>
        <w:t xml:space="preserve"> falsificado o cambiado el documento con el fin de hacer uso de éste como si fuera auténtico o ha</w:t>
      </w:r>
      <w:r w:rsidR="00C86CDA" w:rsidRPr="00173D9D">
        <w:rPr>
          <w:rFonts w:ascii="Calibri" w:hAnsi="Calibri"/>
          <w:sz w:val="22"/>
          <w:szCs w:val="22"/>
        </w:rPr>
        <w:t>ya</w:t>
      </w:r>
      <w:r w:rsidR="006A14F3" w:rsidRPr="00173D9D">
        <w:rPr>
          <w:rFonts w:ascii="Calibri" w:hAnsi="Calibri"/>
          <w:sz w:val="22"/>
          <w:szCs w:val="22"/>
        </w:rPr>
        <w:t xml:space="preserve"> hecho uso de tal documento como auténtico, o</w:t>
      </w:r>
    </w:p>
    <w:p w14:paraId="4404B32C" w14:textId="7851FBBF" w:rsidR="00774182" w:rsidRPr="00173D9D" w:rsidRDefault="00774182">
      <w:pPr>
        <w:pStyle w:val="Tekstpodstawowy"/>
        <w:rPr>
          <w:rFonts w:ascii="Calibri" w:hAnsi="Calibri"/>
          <w:sz w:val="22"/>
          <w:szCs w:val="22"/>
        </w:rPr>
      </w:pPr>
      <w:r w:rsidRPr="00173D9D">
        <w:rPr>
          <w:rFonts w:ascii="Calibri" w:hAnsi="Calibri"/>
          <w:sz w:val="22"/>
          <w:szCs w:val="22"/>
        </w:rPr>
        <w:t xml:space="preserve">7) </w:t>
      </w:r>
      <w:r w:rsidR="006A14F3" w:rsidRPr="00173D9D">
        <w:rPr>
          <w:rFonts w:ascii="Calibri" w:hAnsi="Calibri"/>
          <w:sz w:val="22"/>
          <w:szCs w:val="22"/>
        </w:rPr>
        <w:t xml:space="preserve">la entidad que </w:t>
      </w:r>
      <w:r w:rsidR="00C86CDA" w:rsidRPr="00173D9D">
        <w:rPr>
          <w:rFonts w:ascii="Calibri" w:hAnsi="Calibri"/>
          <w:sz w:val="22"/>
          <w:szCs w:val="22"/>
        </w:rPr>
        <w:t>sea</w:t>
      </w:r>
      <w:r w:rsidR="006A14F3" w:rsidRPr="00173D9D">
        <w:rPr>
          <w:rFonts w:ascii="Calibri" w:hAnsi="Calibri"/>
          <w:sz w:val="22"/>
          <w:szCs w:val="22"/>
        </w:rPr>
        <w:t xml:space="preserve"> la entidad de origen o la entidad </w:t>
      </w:r>
      <w:r w:rsidR="00513F41" w:rsidRPr="00173D9D">
        <w:rPr>
          <w:rFonts w:ascii="Calibri" w:hAnsi="Calibri"/>
          <w:sz w:val="22"/>
          <w:szCs w:val="22"/>
        </w:rPr>
        <w:t>receptora</w:t>
      </w:r>
      <w:r w:rsidRPr="00173D9D">
        <w:rPr>
          <w:rFonts w:ascii="Calibri" w:hAnsi="Calibri"/>
          <w:sz w:val="22"/>
          <w:szCs w:val="22"/>
        </w:rPr>
        <w:t>:</w:t>
      </w:r>
    </w:p>
    <w:p w14:paraId="035A7E39" w14:textId="2D3E930C"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C86CDA" w:rsidRPr="00173D9D">
        <w:rPr>
          <w:rFonts w:ascii="Calibri" w:hAnsi="Calibri"/>
          <w:sz w:val="22"/>
          <w:szCs w:val="22"/>
        </w:rPr>
        <w:t>sea</w:t>
      </w:r>
      <w:r w:rsidR="006A14F3" w:rsidRPr="00173D9D">
        <w:rPr>
          <w:rFonts w:ascii="Calibri" w:hAnsi="Calibri"/>
          <w:sz w:val="22"/>
          <w:szCs w:val="22"/>
        </w:rPr>
        <w:t xml:space="preserve"> administrad</w:t>
      </w:r>
      <w:r w:rsidR="00C86CDA" w:rsidRPr="00173D9D">
        <w:rPr>
          <w:rFonts w:ascii="Calibri" w:hAnsi="Calibri"/>
          <w:sz w:val="22"/>
          <w:szCs w:val="22"/>
        </w:rPr>
        <w:t>a</w:t>
      </w:r>
      <w:r w:rsidR="006A14F3" w:rsidRPr="00173D9D">
        <w:rPr>
          <w:rFonts w:ascii="Calibri" w:hAnsi="Calibri"/>
          <w:sz w:val="22"/>
          <w:szCs w:val="22"/>
        </w:rPr>
        <w:t xml:space="preserve"> o controlad</w:t>
      </w:r>
      <w:r w:rsidR="00C86CDA" w:rsidRPr="00173D9D">
        <w:rPr>
          <w:rFonts w:ascii="Calibri" w:hAnsi="Calibri"/>
          <w:sz w:val="22"/>
          <w:szCs w:val="22"/>
        </w:rPr>
        <w:t>a</w:t>
      </w:r>
      <w:r w:rsidR="006A14F3" w:rsidRPr="00173D9D">
        <w:rPr>
          <w:rFonts w:ascii="Calibri" w:hAnsi="Calibri"/>
          <w:sz w:val="22"/>
          <w:szCs w:val="22"/>
        </w:rPr>
        <w:t xml:space="preserve"> por una persona física que:</w:t>
      </w:r>
    </w:p>
    <w:p w14:paraId="17E25C7F"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62033878"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lastRenderedPageBreak/>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63616CFB" w14:textId="77777777" w:rsidR="00610B04" w:rsidRPr="00173D9D" w:rsidRDefault="00610B04" w:rsidP="00610B04">
      <w:pPr>
        <w:pStyle w:val="Tekstpodstawowy"/>
        <w:rPr>
          <w:rFonts w:ascii="Calibri" w:hAnsi="Calibri"/>
          <w:sz w:val="22"/>
          <w:szCs w:val="22"/>
        </w:rPr>
      </w:pPr>
      <w:r w:rsidRPr="00173D9D">
        <w:rPr>
          <w:rFonts w:ascii="Calibri" w:hAnsi="Calibri"/>
          <w:sz w:val="22"/>
          <w:szCs w:val="22"/>
        </w:rPr>
        <w:t>– haya sido condenada por haber cometido el delito tipificado en el art. 218–221 del Código penal, o</w:t>
      </w:r>
    </w:p>
    <w:p w14:paraId="0A315215" w14:textId="59E349C0" w:rsidR="00610B04" w:rsidRPr="00173D9D" w:rsidRDefault="00774182" w:rsidP="00610B04">
      <w:pPr>
        <w:pStyle w:val="Tekstpodstawowy"/>
        <w:rPr>
          <w:rFonts w:ascii="Calibri" w:hAnsi="Calibri"/>
          <w:sz w:val="22"/>
          <w:szCs w:val="22"/>
        </w:rPr>
      </w:pPr>
      <w:r w:rsidRPr="00173D9D">
        <w:rPr>
          <w:rFonts w:ascii="Calibri" w:hAnsi="Calibri"/>
          <w:sz w:val="22"/>
          <w:szCs w:val="22"/>
        </w:rPr>
        <w:t xml:space="preserve">b) </w:t>
      </w:r>
      <w:r w:rsidR="00610B04" w:rsidRPr="00173D9D">
        <w:rPr>
          <w:rFonts w:ascii="Calibri" w:hAnsi="Calibri"/>
          <w:sz w:val="22"/>
          <w:szCs w:val="22"/>
        </w:rPr>
        <w:t xml:space="preserve">incumpla sus obligaciones de efectuar el pago de cotizaciones a la seguridad social, o </w:t>
      </w:r>
    </w:p>
    <w:p w14:paraId="094C2FEC" w14:textId="65179A87" w:rsidR="00774182" w:rsidRPr="00173D9D" w:rsidRDefault="00774182">
      <w:pPr>
        <w:pStyle w:val="Tekstpodstawowy"/>
        <w:rPr>
          <w:rFonts w:ascii="Calibri" w:hAnsi="Calibri"/>
          <w:sz w:val="22"/>
          <w:szCs w:val="22"/>
        </w:rPr>
      </w:pPr>
      <w:r w:rsidRPr="00173D9D">
        <w:rPr>
          <w:rFonts w:ascii="Calibri" w:hAnsi="Calibri"/>
          <w:sz w:val="22"/>
          <w:szCs w:val="22"/>
        </w:rPr>
        <w:t xml:space="preserve">c) </w:t>
      </w:r>
      <w:r w:rsidR="00610B04" w:rsidRPr="00173D9D">
        <w:rPr>
          <w:rFonts w:ascii="Calibri" w:hAnsi="Calibri"/>
          <w:sz w:val="22"/>
          <w:szCs w:val="22"/>
        </w:rPr>
        <w:t>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39F40488" w14:textId="7D69F45E" w:rsidR="00774182" w:rsidRDefault="00774182">
      <w:pPr>
        <w:pStyle w:val="Tekstpodstawowy"/>
        <w:rPr>
          <w:rFonts w:ascii="Calibri" w:hAnsi="Calibri"/>
          <w:sz w:val="22"/>
          <w:szCs w:val="22"/>
        </w:rPr>
      </w:pPr>
      <w:r w:rsidRPr="00173D9D">
        <w:rPr>
          <w:rFonts w:ascii="Calibri" w:hAnsi="Calibri"/>
          <w:sz w:val="22"/>
          <w:szCs w:val="22"/>
        </w:rPr>
        <w:t xml:space="preserve">d) </w:t>
      </w:r>
      <w:r w:rsidR="00610B04" w:rsidRPr="00173D9D">
        <w:rPr>
          <w:rFonts w:ascii="Calibri" w:hAnsi="Calibri"/>
          <w:sz w:val="22"/>
          <w:szCs w:val="22"/>
        </w:rPr>
        <w:t xml:space="preserve">no desarrolle </w:t>
      </w:r>
      <w:r w:rsidR="00C86CDA" w:rsidRPr="00173D9D">
        <w:rPr>
          <w:rFonts w:ascii="Calibri" w:hAnsi="Calibri"/>
          <w:sz w:val="22"/>
          <w:szCs w:val="22"/>
        </w:rPr>
        <w:t>sus actividades empresariales</w:t>
      </w:r>
      <w:r w:rsidR="00610B04" w:rsidRPr="00173D9D">
        <w:rPr>
          <w:rFonts w:ascii="Calibri" w:hAnsi="Calibri"/>
          <w:sz w:val="22"/>
          <w:szCs w:val="22"/>
        </w:rPr>
        <w:t xml:space="preserve"> o se haya declarado en quiebra.</w:t>
      </w:r>
    </w:p>
    <w:p w14:paraId="64D0AB83" w14:textId="77777777" w:rsidR="003432F4" w:rsidRPr="00173D9D" w:rsidRDefault="003432F4">
      <w:pPr>
        <w:pStyle w:val="Tekstpodstawowy"/>
        <w:rPr>
          <w:rFonts w:ascii="Calibri" w:hAnsi="Calibri"/>
          <w:sz w:val="22"/>
          <w:szCs w:val="22"/>
        </w:rPr>
      </w:pPr>
    </w:p>
    <w:p w14:paraId="087B954E" w14:textId="59CC973E" w:rsidR="00774182" w:rsidRPr="003432F4" w:rsidRDefault="00774182" w:rsidP="00012226">
      <w:pPr>
        <w:pStyle w:val="Nagwek3"/>
        <w:spacing w:after="200" w:line="100" w:lineRule="atLeast"/>
        <w:jc w:val="both"/>
        <w:rPr>
          <w:b/>
          <w:bCs/>
        </w:rPr>
      </w:pPr>
      <w:bookmarkStart w:id="144" w:name="__RefHeading__9321_1093341223"/>
      <w:bookmarkStart w:id="145" w:name="_Toc192480135"/>
      <w:bookmarkStart w:id="146" w:name="_Toc228195710"/>
      <w:bookmarkStart w:id="147" w:name="_Toc505338755"/>
      <w:bookmarkStart w:id="148" w:name="_Toc5972876"/>
      <w:bookmarkEnd w:id="144"/>
      <w:r w:rsidRPr="00173D9D">
        <w:t>4.6.</w:t>
      </w:r>
      <w:r w:rsidR="0085499D">
        <w:t>2</w:t>
      </w:r>
      <w:r w:rsidRPr="00173D9D">
        <w:t xml:space="preserve">. </w:t>
      </w:r>
      <w:r w:rsidR="002D07D1" w:rsidRPr="00173D9D">
        <w:t xml:space="preserve"> </w:t>
      </w:r>
      <w:r w:rsidR="00610B04" w:rsidRPr="00173D9D">
        <w:t xml:space="preserve">RESIDENCIA DE EXTRANJEROS EN EL TERRITORIO DE LA REPÚBLICA DE POLONIA </w:t>
      </w:r>
      <w:r w:rsidR="00C86CDA" w:rsidRPr="00173D9D">
        <w:t>PARA FINES DE</w:t>
      </w:r>
      <w:r w:rsidR="00610B04" w:rsidRPr="00173D9D">
        <w:t xml:space="preserve"> LA MOVILIDAD DE CORT</w:t>
      </w:r>
      <w:r w:rsidR="00C86CDA" w:rsidRPr="00173D9D">
        <w:t>A</w:t>
      </w:r>
      <w:r w:rsidR="00610B04" w:rsidRPr="00173D9D">
        <w:t xml:space="preserve"> Y LARG</w:t>
      </w:r>
      <w:r w:rsidR="00C86CDA" w:rsidRPr="00173D9D">
        <w:t>A</w:t>
      </w:r>
      <w:r w:rsidR="00610B04" w:rsidRPr="00173D9D">
        <w:t xml:space="preserve"> </w:t>
      </w:r>
      <w:r w:rsidR="00C86CDA" w:rsidRPr="00173D9D">
        <w:t>DURACIÓN</w:t>
      </w:r>
      <w:r w:rsidR="00610B04" w:rsidRPr="00173D9D">
        <w:t xml:space="preserve"> EN EL MARCO DE UN TRASLADO INTRAEMPRESARIAL</w:t>
      </w:r>
      <w:bookmarkEnd w:id="145"/>
      <w:bookmarkEnd w:id="146"/>
      <w:r w:rsidR="00610B04" w:rsidRPr="00173D9D">
        <w:t xml:space="preserve"> </w:t>
      </w:r>
      <w:r w:rsidRPr="00173D9D">
        <w:t xml:space="preserve"> </w:t>
      </w:r>
      <w:bookmarkEnd w:id="147"/>
      <w:bookmarkEnd w:id="148"/>
    </w:p>
    <w:p w14:paraId="2AA5BA3E" w14:textId="77777777" w:rsidR="0085499D" w:rsidRDefault="0085499D">
      <w:pPr>
        <w:pStyle w:val="Tekstpodstawowy"/>
        <w:rPr>
          <w:rFonts w:ascii="Calibri" w:hAnsi="Calibri"/>
          <w:b/>
          <w:bCs/>
          <w:sz w:val="22"/>
          <w:szCs w:val="22"/>
        </w:rPr>
      </w:pPr>
    </w:p>
    <w:p w14:paraId="2FD72C3C" w14:textId="30AE52A8" w:rsidR="00610B04" w:rsidRPr="00173D9D" w:rsidRDefault="00610B04">
      <w:pPr>
        <w:pStyle w:val="Tekstpodstawowy"/>
        <w:rPr>
          <w:rFonts w:ascii="Calibri" w:hAnsi="Calibri"/>
          <w:b/>
          <w:bCs/>
          <w:sz w:val="22"/>
          <w:szCs w:val="22"/>
        </w:rPr>
      </w:pPr>
      <w:r w:rsidRPr="00173D9D">
        <w:rPr>
          <w:rFonts w:ascii="Calibri" w:hAnsi="Calibri"/>
          <w:b/>
          <w:bCs/>
          <w:sz w:val="22"/>
          <w:szCs w:val="22"/>
        </w:rPr>
        <w:t>La movilidad</w:t>
      </w:r>
      <w:r w:rsidRPr="00173D9D">
        <w:rPr>
          <w:rFonts w:ascii="Calibri" w:hAnsi="Calibri"/>
          <w:sz w:val="22"/>
          <w:szCs w:val="22"/>
        </w:rPr>
        <w:t xml:space="preserve"> en el marco de un traslado intraempresarial es el derecho del extranjero a ingresar y residir en el territorio de los Estados miembros de la Unión Europea con el fin de realizar trabajo en una entidad </w:t>
      </w:r>
      <w:r w:rsidR="00513F41" w:rsidRPr="00173D9D">
        <w:rPr>
          <w:rFonts w:ascii="Calibri" w:hAnsi="Calibri"/>
          <w:sz w:val="22"/>
          <w:szCs w:val="22"/>
        </w:rPr>
        <w:t>receptora</w:t>
      </w:r>
      <w:r w:rsidRPr="00173D9D">
        <w:rPr>
          <w:rFonts w:ascii="Calibri" w:hAnsi="Calibri"/>
          <w:sz w:val="22"/>
          <w:szCs w:val="22"/>
        </w:rPr>
        <w:t xml:space="preserve"> cuya sede radica en dicho Estado miembro, en calidad de directivo, especialista o empleado en</w:t>
      </w:r>
      <w:r w:rsidR="00984B0C" w:rsidRPr="00173D9D">
        <w:rPr>
          <w:rFonts w:ascii="Calibri" w:hAnsi="Calibri"/>
          <w:sz w:val="22"/>
          <w:szCs w:val="22"/>
        </w:rPr>
        <w:t xml:space="preserve"> formación</w:t>
      </w:r>
      <w:r w:rsidRPr="00173D9D">
        <w:rPr>
          <w:rFonts w:ascii="Calibri" w:hAnsi="Calibri"/>
          <w:sz w:val="22"/>
          <w:szCs w:val="22"/>
        </w:rPr>
        <w:t xml:space="preserve"> práctica en el marco de un traslado intraempresarial. Este derecho resulta de la posesión de un documento de residencia válido, mencionado en el artículo 1, apartado 2, letra a del Reglamento del Consejo (CE) N</w:t>
      </w:r>
      <w:r w:rsidR="00A776B8" w:rsidRPr="00173D9D">
        <w:rPr>
          <w:rFonts w:ascii="Calibri" w:hAnsi="Calibri"/>
          <w:sz w:val="22"/>
          <w:szCs w:val="22"/>
        </w:rPr>
        <w:t>úm.</w:t>
      </w:r>
      <w:r w:rsidRPr="00173D9D">
        <w:rPr>
          <w:rFonts w:ascii="Calibri" w:hAnsi="Calibri"/>
          <w:sz w:val="22"/>
          <w:szCs w:val="22"/>
        </w:rPr>
        <w:t xml:space="preserve"> 1030/2002 (equivalente a la tarjeta de residencia polaca), con la anotación "ICT", emitido por otro Estado miembro de la Unión Europea distinto al estado en el que el extranjero ejerce este derecho. </w:t>
      </w:r>
      <w:bookmarkStart w:id="149" w:name="_Hlk216275630"/>
      <w:r w:rsidR="00EA7811" w:rsidRPr="009C24BD">
        <w:rPr>
          <w:rFonts w:ascii="Calibri" w:hAnsi="Calibri"/>
          <w:b/>
          <w:sz w:val="22"/>
          <w:szCs w:val="22"/>
        </w:rPr>
        <w:t>Esto no se aplica a Irlanda y Dinamarca</w:t>
      </w:r>
      <w:bookmarkEnd w:id="149"/>
      <w:r w:rsidR="00EA7811" w:rsidRPr="00EA7811">
        <w:rPr>
          <w:rFonts w:ascii="Calibri" w:hAnsi="Calibri"/>
          <w:sz w:val="22"/>
          <w:szCs w:val="22"/>
        </w:rPr>
        <w:t>.</w:t>
      </w:r>
      <w:r w:rsidR="00EA7811">
        <w:rPr>
          <w:rFonts w:ascii="Calibri" w:hAnsi="Calibri"/>
          <w:sz w:val="22"/>
          <w:szCs w:val="22"/>
        </w:rPr>
        <w:t xml:space="preserve"> </w:t>
      </w:r>
      <w:r w:rsidRPr="00173D9D">
        <w:rPr>
          <w:rFonts w:ascii="Calibri" w:hAnsi="Calibri"/>
          <w:sz w:val="22"/>
          <w:szCs w:val="22"/>
        </w:rPr>
        <w:t xml:space="preserve">La movilidad puede ser </w:t>
      </w:r>
      <w:r w:rsidR="00984B0C" w:rsidRPr="00173D9D">
        <w:rPr>
          <w:rFonts w:ascii="Calibri" w:hAnsi="Calibri"/>
          <w:sz w:val="22"/>
          <w:szCs w:val="22"/>
        </w:rPr>
        <w:t xml:space="preserve">de </w:t>
      </w:r>
      <w:r w:rsidRPr="00173D9D">
        <w:rPr>
          <w:rFonts w:ascii="Calibri" w:hAnsi="Calibri"/>
          <w:sz w:val="22"/>
          <w:szCs w:val="22"/>
        </w:rPr>
        <w:t>cort</w:t>
      </w:r>
      <w:r w:rsidR="00984B0C" w:rsidRPr="00173D9D">
        <w:rPr>
          <w:rFonts w:ascii="Calibri" w:hAnsi="Calibri"/>
          <w:sz w:val="22"/>
          <w:szCs w:val="22"/>
        </w:rPr>
        <w:t>a</w:t>
      </w:r>
      <w:r w:rsidRPr="00173D9D">
        <w:rPr>
          <w:rFonts w:ascii="Calibri" w:hAnsi="Calibri"/>
          <w:sz w:val="22"/>
          <w:szCs w:val="22"/>
        </w:rPr>
        <w:t xml:space="preserve"> y </w:t>
      </w:r>
      <w:r w:rsidR="00F01E46" w:rsidRPr="00173D9D">
        <w:rPr>
          <w:rFonts w:ascii="Calibri" w:hAnsi="Calibri"/>
          <w:sz w:val="22"/>
          <w:szCs w:val="22"/>
        </w:rPr>
        <w:t>de larga duración</w:t>
      </w:r>
      <w:r w:rsidRPr="00173D9D">
        <w:rPr>
          <w:rFonts w:ascii="Calibri" w:hAnsi="Calibri"/>
          <w:sz w:val="22"/>
          <w:szCs w:val="22"/>
        </w:rPr>
        <w:t xml:space="preserve">. </w:t>
      </w:r>
    </w:p>
    <w:p w14:paraId="2175803D" w14:textId="10424B2F" w:rsidR="00774182" w:rsidRPr="00173D9D" w:rsidRDefault="00591898">
      <w:pPr>
        <w:pStyle w:val="Tekstpodstawowy"/>
        <w:rPr>
          <w:rFonts w:ascii="Calibri" w:hAnsi="Calibri"/>
          <w:sz w:val="22"/>
          <w:szCs w:val="22"/>
        </w:rPr>
      </w:pPr>
      <w:r w:rsidRPr="00173D9D">
        <w:rPr>
          <w:rFonts w:ascii="Calibri" w:hAnsi="Calibri"/>
          <w:b/>
          <w:bCs/>
          <w:sz w:val="22"/>
          <w:szCs w:val="22"/>
        </w:rPr>
        <w:t xml:space="preserve">La movilidad </w:t>
      </w:r>
      <w:r w:rsidR="00F01E46" w:rsidRPr="00173D9D">
        <w:rPr>
          <w:rFonts w:ascii="Calibri" w:hAnsi="Calibri"/>
          <w:b/>
          <w:bCs/>
          <w:sz w:val="22"/>
          <w:szCs w:val="22"/>
        </w:rPr>
        <w:t>de corta duración</w:t>
      </w:r>
      <w:r w:rsidRPr="00173D9D">
        <w:rPr>
          <w:rFonts w:ascii="Calibri" w:hAnsi="Calibri"/>
          <w:sz w:val="22"/>
          <w:szCs w:val="22"/>
        </w:rPr>
        <w:t xml:space="preserve"> en el marco de un traslado intraempresarial significa </w:t>
      </w:r>
      <w:r w:rsidR="00984B0C" w:rsidRPr="00173D9D">
        <w:rPr>
          <w:rFonts w:ascii="Calibri" w:hAnsi="Calibri"/>
          <w:sz w:val="22"/>
          <w:szCs w:val="22"/>
        </w:rPr>
        <w:t>beneficiarse</w:t>
      </w:r>
      <w:r w:rsidRPr="00173D9D">
        <w:rPr>
          <w:rFonts w:ascii="Calibri" w:hAnsi="Calibri"/>
          <w:sz w:val="22"/>
          <w:szCs w:val="22"/>
        </w:rPr>
        <w:t xml:space="preserve"> de la movilidad durante el período de </w:t>
      </w:r>
      <w:r w:rsidR="00A776B8" w:rsidRPr="00173D9D">
        <w:rPr>
          <w:rFonts w:ascii="Calibri" w:hAnsi="Calibri"/>
          <w:sz w:val="22"/>
          <w:szCs w:val="22"/>
        </w:rPr>
        <w:t>90 días dentro de cualquier periodo de 180 días</w:t>
      </w:r>
      <w:r w:rsidRPr="00173D9D">
        <w:rPr>
          <w:rFonts w:ascii="Calibri" w:hAnsi="Calibri"/>
          <w:sz w:val="22"/>
          <w:szCs w:val="22"/>
        </w:rPr>
        <w:t xml:space="preserve"> en cada </w:t>
      </w:r>
      <w:r w:rsidR="002D07D1" w:rsidRPr="00173D9D">
        <w:rPr>
          <w:rFonts w:ascii="Calibri" w:hAnsi="Calibri"/>
          <w:sz w:val="22"/>
          <w:szCs w:val="22"/>
        </w:rPr>
        <w:t>E</w:t>
      </w:r>
      <w:r w:rsidRPr="00173D9D">
        <w:rPr>
          <w:rFonts w:ascii="Calibri" w:hAnsi="Calibri"/>
          <w:sz w:val="22"/>
          <w:szCs w:val="22"/>
        </w:rPr>
        <w:t xml:space="preserve">stado miembro de la Unión Europea. </w:t>
      </w:r>
      <w:r w:rsidR="0085499D" w:rsidRPr="0085499D">
        <w:rPr>
          <w:rFonts w:ascii="Calibri" w:hAnsi="Calibri"/>
          <w:sz w:val="22"/>
          <w:szCs w:val="22"/>
        </w:rPr>
        <w:t>Puede encontrar información sobre la posibilidad de utilizar la movilidad a corto plazo en el sitio web del Módulo de Gestión de Casos (MOS).</w:t>
      </w:r>
      <w:r w:rsidR="0085499D">
        <w:rPr>
          <w:rFonts w:ascii="Calibri" w:hAnsi="Calibri"/>
          <w:sz w:val="22"/>
          <w:szCs w:val="22"/>
        </w:rPr>
        <w:t xml:space="preserve"> </w:t>
      </w:r>
      <w:r w:rsidRPr="00173D9D">
        <w:rPr>
          <w:rFonts w:ascii="Calibri" w:hAnsi="Calibri"/>
          <w:sz w:val="22"/>
          <w:szCs w:val="22"/>
        </w:rPr>
        <w:t xml:space="preserve">Mientras que </w:t>
      </w:r>
      <w:r w:rsidRPr="00173D9D">
        <w:rPr>
          <w:rFonts w:ascii="Calibri" w:hAnsi="Calibri"/>
          <w:b/>
          <w:bCs/>
          <w:sz w:val="22"/>
          <w:szCs w:val="22"/>
        </w:rPr>
        <w:t xml:space="preserve">la movilidad </w:t>
      </w:r>
      <w:r w:rsidR="00F01E46" w:rsidRPr="00173D9D">
        <w:rPr>
          <w:rFonts w:ascii="Calibri" w:hAnsi="Calibri"/>
          <w:b/>
          <w:bCs/>
          <w:sz w:val="22"/>
          <w:szCs w:val="22"/>
        </w:rPr>
        <w:t>de larga duración</w:t>
      </w:r>
      <w:r w:rsidRPr="00173D9D">
        <w:rPr>
          <w:rFonts w:ascii="Calibri" w:hAnsi="Calibri"/>
          <w:b/>
          <w:bCs/>
          <w:sz w:val="22"/>
          <w:szCs w:val="22"/>
        </w:rPr>
        <w:t xml:space="preserve"> </w:t>
      </w:r>
      <w:r w:rsidRPr="00173D9D">
        <w:rPr>
          <w:rFonts w:ascii="Calibri" w:hAnsi="Calibri"/>
          <w:sz w:val="22"/>
          <w:szCs w:val="22"/>
        </w:rPr>
        <w:t xml:space="preserve">en el marco de un traslado intraempresarial significa </w:t>
      </w:r>
      <w:r w:rsidR="00984B0C" w:rsidRPr="00173D9D">
        <w:rPr>
          <w:rFonts w:ascii="Calibri" w:hAnsi="Calibri"/>
          <w:sz w:val="22"/>
          <w:szCs w:val="22"/>
        </w:rPr>
        <w:t>beneficiarse</w:t>
      </w:r>
      <w:r w:rsidRPr="00173D9D">
        <w:rPr>
          <w:rFonts w:ascii="Calibri" w:hAnsi="Calibri"/>
          <w:sz w:val="22"/>
          <w:szCs w:val="22"/>
        </w:rPr>
        <w:t xml:space="preserve"> de la movilidad por el período </w:t>
      </w:r>
      <w:r w:rsidR="00A776B8" w:rsidRPr="00173D9D">
        <w:rPr>
          <w:rFonts w:ascii="Calibri" w:hAnsi="Calibri"/>
          <w:sz w:val="22"/>
          <w:szCs w:val="22"/>
        </w:rPr>
        <w:t>que excede de</w:t>
      </w:r>
      <w:r w:rsidRPr="00173D9D">
        <w:rPr>
          <w:rFonts w:ascii="Calibri" w:hAnsi="Calibri"/>
          <w:sz w:val="22"/>
          <w:szCs w:val="22"/>
        </w:rPr>
        <w:t xml:space="preserve"> 90 días en un </w:t>
      </w:r>
      <w:r w:rsidR="002D07D1" w:rsidRPr="00173D9D">
        <w:rPr>
          <w:rFonts w:ascii="Calibri" w:hAnsi="Calibri"/>
          <w:sz w:val="22"/>
          <w:szCs w:val="22"/>
        </w:rPr>
        <w:t>E</w:t>
      </w:r>
      <w:r w:rsidRPr="00173D9D">
        <w:rPr>
          <w:rFonts w:ascii="Calibri" w:hAnsi="Calibri"/>
          <w:sz w:val="22"/>
          <w:szCs w:val="22"/>
        </w:rPr>
        <w:t xml:space="preserve">stado miembro de la Unión Europea. </w:t>
      </w:r>
    </w:p>
    <w:p w14:paraId="27858D11" w14:textId="18103543" w:rsidR="00774182" w:rsidRPr="00173D9D" w:rsidRDefault="006552D1">
      <w:pPr>
        <w:pStyle w:val="Tekstpodstawowy"/>
        <w:rPr>
          <w:rFonts w:ascii="Calibri" w:hAnsi="Calibri"/>
          <w:sz w:val="22"/>
          <w:szCs w:val="22"/>
        </w:rPr>
      </w:pPr>
      <w:r w:rsidRPr="00173D9D">
        <w:rPr>
          <w:rFonts w:ascii="Calibri" w:hAnsi="Calibri"/>
          <w:sz w:val="22"/>
          <w:szCs w:val="22"/>
        </w:rPr>
        <w:t xml:space="preserve">Con el objetivo de </w:t>
      </w:r>
      <w:r w:rsidR="00603762" w:rsidRPr="00173D9D">
        <w:rPr>
          <w:rFonts w:ascii="Calibri" w:hAnsi="Calibri"/>
          <w:sz w:val="22"/>
          <w:szCs w:val="22"/>
        </w:rPr>
        <w:t>beneficiarse</w:t>
      </w:r>
      <w:r w:rsidRPr="00173D9D">
        <w:rPr>
          <w:rFonts w:ascii="Calibri" w:hAnsi="Calibri"/>
          <w:sz w:val="22"/>
          <w:szCs w:val="22"/>
        </w:rPr>
        <w:t xml:space="preserve"> por el extranjero de la </w:t>
      </w:r>
      <w:r w:rsidRPr="00173D9D">
        <w:rPr>
          <w:rFonts w:ascii="Calibri" w:hAnsi="Calibri"/>
          <w:b/>
          <w:bCs/>
          <w:sz w:val="22"/>
          <w:szCs w:val="22"/>
        </w:rPr>
        <w:t>movilidad de larga duración</w:t>
      </w:r>
      <w:r w:rsidRPr="00173D9D">
        <w:rPr>
          <w:rFonts w:ascii="Calibri" w:hAnsi="Calibri"/>
          <w:sz w:val="22"/>
          <w:szCs w:val="22"/>
        </w:rPr>
        <w:t xml:space="preserve"> en el territorio de Polonia, es necesario solicitar </w:t>
      </w:r>
      <w:r w:rsidR="00603762"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603762" w:rsidRPr="00173D9D">
        <w:rPr>
          <w:rFonts w:asciiTheme="minorHAnsi" w:hAnsiTheme="minorHAnsi" w:cstheme="minorHAnsi"/>
          <w:sz w:val="22"/>
          <w:szCs w:val="22"/>
        </w:rPr>
        <w:t>para fines</w:t>
      </w:r>
      <w:r w:rsidRPr="00173D9D">
        <w:rPr>
          <w:rFonts w:asciiTheme="minorHAnsi" w:hAnsiTheme="minorHAnsi" w:cstheme="minorHAnsi"/>
          <w:sz w:val="22"/>
          <w:szCs w:val="22"/>
        </w:rPr>
        <w:t xml:space="preserve"> </w:t>
      </w:r>
      <w:r w:rsidRPr="00173D9D">
        <w:rPr>
          <w:rFonts w:asciiTheme="minorHAnsi" w:hAnsiTheme="minorHAnsi" w:cstheme="minorHAnsi"/>
          <w:b/>
          <w:sz w:val="22"/>
          <w:szCs w:val="22"/>
        </w:rPr>
        <w:t>de</w:t>
      </w:r>
      <w:r w:rsidR="00603762" w:rsidRPr="00173D9D">
        <w:rPr>
          <w:rFonts w:asciiTheme="minorHAnsi" w:hAnsiTheme="minorHAnsi" w:cstheme="minorHAnsi"/>
          <w:b/>
          <w:sz w:val="22"/>
          <w:szCs w:val="22"/>
        </w:rPr>
        <w:t xml:space="preserve"> la</w:t>
      </w:r>
      <w:r w:rsidRPr="00173D9D">
        <w:rPr>
          <w:rFonts w:asciiTheme="minorHAnsi" w:hAnsiTheme="minorHAnsi" w:cstheme="minorHAnsi"/>
          <w:b/>
          <w:sz w:val="22"/>
          <w:szCs w:val="22"/>
        </w:rPr>
        <w:t xml:space="preserve"> movilidad de larga duración de directivos, </w:t>
      </w:r>
      <w:r w:rsidRPr="00173D9D">
        <w:rPr>
          <w:rFonts w:asciiTheme="minorHAnsi" w:hAnsiTheme="minorHAnsi" w:cstheme="minorHAnsi"/>
          <w:b/>
          <w:bCs/>
          <w:sz w:val="22"/>
          <w:szCs w:val="22"/>
        </w:rPr>
        <w:t>especialistas</w:t>
      </w:r>
      <w:r w:rsidRPr="00173D9D">
        <w:rPr>
          <w:rFonts w:asciiTheme="minorHAnsi" w:hAnsiTheme="minorHAnsi" w:cstheme="minorHAnsi"/>
          <w:b/>
          <w:sz w:val="22"/>
          <w:szCs w:val="22"/>
        </w:rPr>
        <w:t xml:space="preserve"> y </w:t>
      </w:r>
      <w:r w:rsidR="00603762" w:rsidRPr="00173D9D">
        <w:rPr>
          <w:rFonts w:asciiTheme="minorHAnsi" w:hAnsiTheme="minorHAnsi" w:cstheme="minorHAnsi"/>
          <w:b/>
          <w:bCs/>
          <w:sz w:val="22"/>
          <w:szCs w:val="22"/>
        </w:rPr>
        <w:t>empleados</w:t>
      </w:r>
      <w:r w:rsidRPr="00173D9D">
        <w:rPr>
          <w:rFonts w:asciiTheme="minorHAnsi" w:hAnsiTheme="minorHAnsi" w:cstheme="minorHAnsi"/>
          <w:b/>
          <w:sz w:val="22"/>
          <w:szCs w:val="22"/>
        </w:rPr>
        <w:t xml:space="preserve"> en formación práctica en </w:t>
      </w:r>
      <w:r w:rsidRPr="00173D9D">
        <w:rPr>
          <w:rFonts w:asciiTheme="minorHAnsi" w:hAnsiTheme="minorHAnsi" w:cstheme="minorHAnsi"/>
          <w:b/>
          <w:bCs/>
          <w:sz w:val="22"/>
          <w:szCs w:val="22"/>
        </w:rPr>
        <w:t>el marco de un traslado intraempresarial</w:t>
      </w:r>
      <w:r w:rsidR="00774182" w:rsidRPr="00173D9D">
        <w:rPr>
          <w:rFonts w:asciiTheme="minorHAnsi" w:hAnsiTheme="minorHAnsi" w:cstheme="minorHAnsi"/>
          <w:sz w:val="22"/>
          <w:szCs w:val="22"/>
        </w:rPr>
        <w:t>.</w:t>
      </w:r>
      <w:r w:rsidR="00774182" w:rsidRPr="00173D9D">
        <w:rPr>
          <w:rFonts w:ascii="Calibri" w:hAnsi="Calibri"/>
          <w:sz w:val="22"/>
          <w:szCs w:val="22"/>
        </w:rPr>
        <w:t xml:space="preserve"> </w:t>
      </w:r>
    </w:p>
    <w:p w14:paraId="498185FD" w14:textId="43138779" w:rsidR="00774182" w:rsidRPr="00173D9D" w:rsidRDefault="006552D1">
      <w:pPr>
        <w:pStyle w:val="Tekstpodstawowy"/>
        <w:rPr>
          <w:rFonts w:ascii="Calibri" w:hAnsi="Calibri"/>
          <w:sz w:val="22"/>
          <w:szCs w:val="22"/>
        </w:rPr>
      </w:pPr>
      <w:r w:rsidRPr="00173D9D">
        <w:rPr>
          <w:rFonts w:ascii="Calibri" w:hAnsi="Calibri"/>
          <w:sz w:val="22"/>
          <w:szCs w:val="22"/>
        </w:rPr>
        <w:t xml:space="preserve">Con el fin de obtener dicho permiso el extranjero debe </w:t>
      </w:r>
      <w:r w:rsidR="00603762" w:rsidRPr="00173D9D">
        <w:rPr>
          <w:rFonts w:ascii="Calibri" w:hAnsi="Calibri"/>
          <w:sz w:val="22"/>
          <w:szCs w:val="22"/>
        </w:rPr>
        <w:t>observar</w:t>
      </w:r>
      <w:r w:rsidRPr="00173D9D">
        <w:rPr>
          <w:rFonts w:ascii="Calibri" w:hAnsi="Calibri"/>
          <w:sz w:val="22"/>
          <w:szCs w:val="22"/>
        </w:rPr>
        <w:t xml:space="preserve"> las condiciones consistentes en disponer de </w:t>
      </w:r>
      <w:r w:rsidRPr="00173D9D">
        <w:rPr>
          <w:rFonts w:ascii="Calibri" w:hAnsi="Calibri"/>
          <w:b/>
          <w:bCs/>
          <w:sz w:val="22"/>
          <w:szCs w:val="22"/>
        </w:rPr>
        <w:t xml:space="preserve">un seguro </w:t>
      </w:r>
      <w:r w:rsidR="00603762" w:rsidRPr="00173D9D">
        <w:rPr>
          <w:rFonts w:ascii="Calibri" w:hAnsi="Calibri"/>
          <w:b/>
          <w:bCs/>
          <w:sz w:val="22"/>
          <w:szCs w:val="22"/>
        </w:rPr>
        <w:t>médico</w:t>
      </w:r>
      <w:r w:rsidRPr="00173D9D">
        <w:rPr>
          <w:rFonts w:ascii="Calibri" w:hAnsi="Calibri"/>
          <w:b/>
          <w:bCs/>
          <w:sz w:val="22"/>
          <w:szCs w:val="22"/>
        </w:rPr>
        <w:t xml:space="preserve"> </w:t>
      </w:r>
      <w:r w:rsidRPr="00173D9D">
        <w:rPr>
          <w:rFonts w:ascii="Calibri" w:hAnsi="Calibri"/>
          <w:sz w:val="22"/>
          <w:szCs w:val="22"/>
        </w:rPr>
        <w:t xml:space="preserve">y </w:t>
      </w:r>
      <w:r w:rsidRPr="00173D9D">
        <w:rPr>
          <w:rFonts w:ascii="Calibri" w:hAnsi="Calibri"/>
          <w:b/>
          <w:bCs/>
          <w:sz w:val="22"/>
          <w:szCs w:val="22"/>
        </w:rPr>
        <w:t>tener asegurado un lugar de residencia en el territorio de la República de Polonia</w:t>
      </w:r>
      <w:r w:rsidRPr="00173D9D">
        <w:rPr>
          <w:rFonts w:ascii="Calibri" w:hAnsi="Calibri"/>
          <w:sz w:val="22"/>
          <w:szCs w:val="22"/>
        </w:rPr>
        <w:t xml:space="preserve"> </w:t>
      </w:r>
      <w:r w:rsidR="00774182" w:rsidRPr="00173D9D">
        <w:rPr>
          <w:rFonts w:ascii="Calibri" w:hAnsi="Calibri"/>
          <w:sz w:val="22"/>
          <w:szCs w:val="22"/>
        </w:rPr>
        <w:t>(</w:t>
      </w:r>
      <w:r w:rsidRPr="00173D9D">
        <w:rPr>
          <w:rFonts w:ascii="Calibri" w:hAnsi="Calibri"/>
          <w:sz w:val="22"/>
          <w:szCs w:val="22"/>
        </w:rPr>
        <w:t>véase el punto</w:t>
      </w:r>
      <w:r w:rsidR="00774182" w:rsidRPr="00173D9D">
        <w:rPr>
          <w:rFonts w:ascii="Calibri" w:hAnsi="Calibri"/>
          <w:sz w:val="22"/>
          <w:szCs w:val="22"/>
        </w:rPr>
        <w:t xml:space="preserve"> 4.5).</w:t>
      </w:r>
    </w:p>
    <w:p w14:paraId="08FE1953" w14:textId="50FEF35C" w:rsidR="00774182" w:rsidRPr="00173D9D" w:rsidRDefault="006552D1">
      <w:pPr>
        <w:pStyle w:val="Tekstpodstawowy"/>
        <w:rPr>
          <w:rFonts w:ascii="Calibri" w:hAnsi="Calibri"/>
          <w:sz w:val="22"/>
          <w:szCs w:val="22"/>
        </w:rPr>
      </w:pPr>
      <w:r w:rsidRPr="00173D9D">
        <w:rPr>
          <w:rFonts w:ascii="Calibri" w:hAnsi="Calibri"/>
          <w:sz w:val="22"/>
          <w:szCs w:val="22"/>
        </w:rPr>
        <w:t xml:space="preserve">Adicionalmente </w:t>
      </w:r>
      <w:r w:rsidRPr="00173D9D">
        <w:rPr>
          <w:rFonts w:ascii="Calibri" w:hAnsi="Calibri"/>
          <w:b/>
          <w:bCs/>
          <w:sz w:val="22"/>
          <w:szCs w:val="22"/>
        </w:rPr>
        <w:t>el extranjero debe</w:t>
      </w:r>
      <w:r w:rsidR="00774182" w:rsidRPr="00173D9D">
        <w:rPr>
          <w:rFonts w:ascii="Calibri" w:hAnsi="Calibri"/>
          <w:sz w:val="22"/>
          <w:szCs w:val="22"/>
        </w:rPr>
        <w:t xml:space="preserve">: </w:t>
      </w:r>
    </w:p>
    <w:p w14:paraId="171E3389" w14:textId="73FC1E55"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533CD" w:rsidRPr="00173D9D">
        <w:rPr>
          <w:rFonts w:ascii="Calibri" w:hAnsi="Calibri"/>
          <w:sz w:val="22"/>
          <w:szCs w:val="22"/>
        </w:rPr>
        <w:t>tener cualificaciones formales y cumplir</w:t>
      </w:r>
      <w:r w:rsidR="00446495">
        <w:rPr>
          <w:rFonts w:ascii="Calibri" w:hAnsi="Calibri"/>
          <w:sz w:val="22"/>
          <w:szCs w:val="22"/>
        </w:rPr>
        <w:t xml:space="preserve"> con</w:t>
      </w:r>
      <w:r w:rsidR="004533CD" w:rsidRPr="00173D9D">
        <w:rPr>
          <w:rFonts w:ascii="Calibri" w:hAnsi="Calibri"/>
          <w:sz w:val="22"/>
          <w:szCs w:val="22"/>
        </w:rPr>
        <w:t xml:space="preserve"> otras condiciones que resulten imprescindibles </w:t>
      </w:r>
      <w:r w:rsidR="00BF5EC2" w:rsidRPr="00173D9D">
        <w:rPr>
          <w:rFonts w:ascii="Calibri" w:hAnsi="Calibri"/>
          <w:sz w:val="22"/>
          <w:szCs w:val="22"/>
        </w:rPr>
        <w:t>en caso de que se le encomiende el desempeño de un trabajo en una profesión regulada</w:t>
      </w:r>
      <w:r w:rsidR="004533CD" w:rsidRPr="00173D9D">
        <w:rPr>
          <w:rFonts w:ascii="Calibri" w:hAnsi="Calibri"/>
          <w:sz w:val="22"/>
          <w:szCs w:val="22"/>
        </w:rPr>
        <w:t xml:space="preserve"> según se desprenda del art. 5 punto 4 de fecha 22 de diciembre de 2015 </w:t>
      </w:r>
      <w:r w:rsidR="00603762" w:rsidRPr="00173D9D">
        <w:rPr>
          <w:rFonts w:ascii="Calibri" w:hAnsi="Calibri"/>
          <w:sz w:val="22"/>
          <w:szCs w:val="22"/>
        </w:rPr>
        <w:t>s</w:t>
      </w:r>
      <w:r w:rsidR="004533CD" w:rsidRPr="00173D9D">
        <w:rPr>
          <w:rFonts w:ascii="Calibri" w:hAnsi="Calibri"/>
          <w:sz w:val="22"/>
          <w:szCs w:val="22"/>
        </w:rPr>
        <w:t>obre los principios de reconocimiento de calificaciones profesionales adquiridas en los Estados miembros de la Unión Europea,</w:t>
      </w:r>
      <w:r w:rsidR="00BF5EC2" w:rsidRPr="00173D9D">
        <w:rPr>
          <w:rFonts w:ascii="Calibri" w:hAnsi="Calibri"/>
          <w:sz w:val="22"/>
          <w:szCs w:val="22"/>
        </w:rPr>
        <w:t xml:space="preserve"> </w:t>
      </w:r>
    </w:p>
    <w:p w14:paraId="7CABD2F3" w14:textId="2BF4AAFA" w:rsidR="00DA7713" w:rsidRPr="00173D9D" w:rsidRDefault="00DA7713" w:rsidP="00DA7713">
      <w:pPr>
        <w:pStyle w:val="Tekstpodstawowy"/>
        <w:rPr>
          <w:rFonts w:ascii="Calibri" w:hAnsi="Calibri"/>
          <w:sz w:val="22"/>
          <w:szCs w:val="22"/>
        </w:rPr>
      </w:pPr>
      <w:r w:rsidRPr="00173D9D">
        <w:rPr>
          <w:rFonts w:ascii="Calibri" w:hAnsi="Calibri"/>
          <w:sz w:val="22"/>
          <w:szCs w:val="22"/>
        </w:rPr>
        <w:t xml:space="preserve">2) </w:t>
      </w:r>
      <w:r w:rsidR="00603762" w:rsidRPr="00173D9D">
        <w:rPr>
          <w:rFonts w:ascii="Calibri" w:hAnsi="Calibri"/>
          <w:sz w:val="22"/>
          <w:szCs w:val="22"/>
        </w:rPr>
        <w:t>p</w:t>
      </w:r>
      <w:r w:rsidR="004533CD" w:rsidRPr="00173D9D">
        <w:rPr>
          <w:rFonts w:ascii="Calibri" w:hAnsi="Calibri"/>
          <w:sz w:val="22"/>
          <w:szCs w:val="22"/>
        </w:rPr>
        <w:t>osee</w:t>
      </w:r>
      <w:r w:rsidR="00603762" w:rsidRPr="00173D9D">
        <w:rPr>
          <w:rFonts w:ascii="Calibri" w:hAnsi="Calibri"/>
          <w:sz w:val="22"/>
          <w:szCs w:val="22"/>
        </w:rPr>
        <w:t>r</w:t>
      </w:r>
      <w:r w:rsidR="004533CD" w:rsidRPr="00173D9D">
        <w:rPr>
          <w:rFonts w:ascii="Calibri" w:hAnsi="Calibri"/>
          <w:sz w:val="22"/>
          <w:szCs w:val="22"/>
        </w:rPr>
        <w:t xml:space="preserve"> </w:t>
      </w:r>
      <w:r w:rsidR="00603762" w:rsidRPr="00173D9D">
        <w:rPr>
          <w:rFonts w:ascii="Calibri" w:hAnsi="Calibri"/>
          <w:sz w:val="22"/>
          <w:szCs w:val="22"/>
        </w:rPr>
        <w:t>el</w:t>
      </w:r>
      <w:r w:rsidR="004533CD" w:rsidRPr="00173D9D">
        <w:rPr>
          <w:rFonts w:ascii="Calibri" w:hAnsi="Calibri"/>
          <w:sz w:val="22"/>
          <w:szCs w:val="22"/>
        </w:rPr>
        <w:t xml:space="preserve"> documento de residencia mencionado en el artículo 1, apartado 2, letra a) del Reglamento n</w:t>
      </w:r>
      <w:r w:rsidR="00603762" w:rsidRPr="00173D9D">
        <w:rPr>
          <w:rFonts w:ascii="Calibri" w:hAnsi="Calibri"/>
          <w:sz w:val="22"/>
          <w:szCs w:val="22"/>
        </w:rPr>
        <w:t>úm.</w:t>
      </w:r>
      <w:r w:rsidR="004533CD" w:rsidRPr="00173D9D">
        <w:rPr>
          <w:rFonts w:ascii="Calibri" w:hAnsi="Calibri"/>
          <w:sz w:val="22"/>
          <w:szCs w:val="22"/>
        </w:rPr>
        <w:t xml:space="preserve"> 1030/2002, con la anotación "ICT", emitido por otro Estado miembro de la Unión Europea,</w:t>
      </w:r>
    </w:p>
    <w:p w14:paraId="66C8BFB8" w14:textId="25CE94FF" w:rsidR="00774182" w:rsidRPr="00173D9D" w:rsidRDefault="00DA7713">
      <w:pPr>
        <w:pStyle w:val="Tekstpodstawowy"/>
        <w:rPr>
          <w:rFonts w:ascii="Calibri" w:hAnsi="Calibri"/>
          <w:b/>
          <w:sz w:val="22"/>
          <w:szCs w:val="22"/>
        </w:rPr>
      </w:pPr>
      <w:r w:rsidRPr="00173D9D">
        <w:rPr>
          <w:rFonts w:ascii="Calibri" w:hAnsi="Calibri"/>
          <w:sz w:val="22"/>
          <w:szCs w:val="22"/>
        </w:rPr>
        <w:t>3</w:t>
      </w:r>
      <w:r w:rsidR="00774182" w:rsidRPr="00173D9D">
        <w:rPr>
          <w:rFonts w:ascii="Calibri" w:hAnsi="Calibri"/>
          <w:sz w:val="22"/>
          <w:szCs w:val="22"/>
        </w:rPr>
        <w:t xml:space="preserve">) </w:t>
      </w:r>
      <w:r w:rsidR="00BF5EC2" w:rsidRPr="00173D9D">
        <w:rPr>
          <w:rFonts w:ascii="Calibri" w:hAnsi="Calibri"/>
          <w:sz w:val="22"/>
          <w:szCs w:val="22"/>
        </w:rPr>
        <w:t>una vez finalizado el traslado intraempresarial</w:t>
      </w:r>
      <w:r w:rsidR="004533CD" w:rsidRPr="00173D9D">
        <w:rPr>
          <w:rFonts w:ascii="Calibri" w:hAnsi="Calibri"/>
          <w:sz w:val="22"/>
          <w:szCs w:val="22"/>
        </w:rPr>
        <w:t>, pod</w:t>
      </w:r>
      <w:r w:rsidR="00603762" w:rsidRPr="00173D9D">
        <w:rPr>
          <w:rFonts w:ascii="Calibri" w:hAnsi="Calibri"/>
          <w:sz w:val="22"/>
          <w:szCs w:val="22"/>
        </w:rPr>
        <w:t>er</w:t>
      </w:r>
      <w:r w:rsidR="004533CD" w:rsidRPr="00173D9D">
        <w:rPr>
          <w:rFonts w:ascii="Calibri" w:hAnsi="Calibri"/>
          <w:sz w:val="22"/>
          <w:szCs w:val="22"/>
        </w:rPr>
        <w:t xml:space="preserve"> regresar a su empleador de origen o a otra empresa perteneciente al mismo grupo de empresas, con sede fuera del territorio de la Unión Europea.</w:t>
      </w:r>
    </w:p>
    <w:p w14:paraId="3E6FD108" w14:textId="6B667AEC" w:rsidR="00774182" w:rsidRPr="00173D9D" w:rsidRDefault="004533CD">
      <w:pPr>
        <w:pStyle w:val="Tekstpodstawowy"/>
        <w:rPr>
          <w:rFonts w:ascii="Calibri" w:hAnsi="Calibri"/>
          <w:sz w:val="22"/>
          <w:szCs w:val="22"/>
        </w:rPr>
      </w:pPr>
      <w:r w:rsidRPr="00173D9D">
        <w:rPr>
          <w:rFonts w:ascii="Calibri" w:hAnsi="Calibri"/>
          <w:b/>
          <w:sz w:val="22"/>
          <w:szCs w:val="22"/>
        </w:rPr>
        <w:lastRenderedPageBreak/>
        <w:t xml:space="preserve">La condición de </w:t>
      </w:r>
      <w:r w:rsidR="00603762" w:rsidRPr="00173D9D">
        <w:rPr>
          <w:rFonts w:ascii="Calibri" w:hAnsi="Calibri"/>
          <w:b/>
          <w:sz w:val="22"/>
          <w:szCs w:val="22"/>
        </w:rPr>
        <w:t>conceder</w:t>
      </w:r>
      <w:r w:rsidR="00603762" w:rsidRPr="00173D9D">
        <w:rPr>
          <w:rFonts w:ascii="Calibri" w:hAnsi="Calibri"/>
          <w:bCs/>
          <w:sz w:val="22"/>
          <w:szCs w:val="22"/>
        </w:rPr>
        <w:t xml:space="preserve"> el</w:t>
      </w:r>
      <w:r w:rsidRPr="00173D9D">
        <w:rPr>
          <w:rFonts w:ascii="Calibri" w:hAnsi="Calibri"/>
          <w:bCs/>
          <w:sz w:val="22"/>
          <w:szCs w:val="22"/>
        </w:rPr>
        <w:t xml:space="preserve"> permiso se basará adicionalmente en presentar </w:t>
      </w:r>
      <w:r w:rsidR="00BF5EC2" w:rsidRPr="00173D9D">
        <w:rPr>
          <w:rFonts w:ascii="Calibri" w:hAnsi="Calibri"/>
          <w:bCs/>
          <w:sz w:val="22"/>
          <w:szCs w:val="22"/>
        </w:rPr>
        <w:t>un</w:t>
      </w:r>
      <w:r w:rsidRPr="00173D9D">
        <w:rPr>
          <w:rFonts w:ascii="Calibri" w:hAnsi="Calibri"/>
          <w:bCs/>
          <w:sz w:val="22"/>
          <w:szCs w:val="22"/>
        </w:rPr>
        <w:t xml:space="preserve"> </w:t>
      </w:r>
      <w:r w:rsidRPr="00173D9D">
        <w:rPr>
          <w:rFonts w:ascii="Calibri" w:hAnsi="Calibri"/>
          <w:b/>
          <w:sz w:val="22"/>
          <w:szCs w:val="22"/>
        </w:rPr>
        <w:t>contrato</w:t>
      </w:r>
      <w:r w:rsidRPr="00173D9D">
        <w:rPr>
          <w:rFonts w:ascii="Calibri" w:hAnsi="Calibri"/>
          <w:bCs/>
          <w:sz w:val="22"/>
          <w:szCs w:val="22"/>
        </w:rPr>
        <w:t xml:space="preserve"> celebrado por escrito, en virtud del cual el extranjero desempeñará el trabajo, o de un </w:t>
      </w:r>
      <w:r w:rsidRPr="00173D9D">
        <w:rPr>
          <w:rFonts w:ascii="Calibri" w:hAnsi="Calibri"/>
          <w:b/>
          <w:sz w:val="22"/>
          <w:szCs w:val="22"/>
        </w:rPr>
        <w:t>documento</w:t>
      </w:r>
      <w:r w:rsidRPr="00173D9D">
        <w:rPr>
          <w:rFonts w:ascii="Calibri" w:hAnsi="Calibri"/>
          <w:bCs/>
          <w:sz w:val="22"/>
          <w:szCs w:val="22"/>
        </w:rPr>
        <w:t xml:space="preserve"> emitido por el empleador de origen que </w:t>
      </w:r>
      <w:r w:rsidR="00BF5EC2" w:rsidRPr="00173D9D">
        <w:rPr>
          <w:rFonts w:ascii="Calibri" w:hAnsi="Calibri"/>
          <w:bCs/>
          <w:sz w:val="22"/>
          <w:szCs w:val="22"/>
        </w:rPr>
        <w:t>sirva de</w:t>
      </w:r>
      <w:r w:rsidRPr="00173D9D">
        <w:rPr>
          <w:rFonts w:ascii="Calibri" w:hAnsi="Calibri"/>
          <w:bCs/>
          <w:sz w:val="22"/>
          <w:szCs w:val="22"/>
        </w:rPr>
        <w:t xml:space="preserve"> base </w:t>
      </w:r>
      <w:r w:rsidR="00BF5EC2" w:rsidRPr="00173D9D">
        <w:rPr>
          <w:rFonts w:ascii="Calibri" w:hAnsi="Calibri"/>
          <w:bCs/>
          <w:sz w:val="22"/>
          <w:szCs w:val="22"/>
        </w:rPr>
        <w:t xml:space="preserve">para el </w:t>
      </w:r>
      <w:r w:rsidRPr="00173D9D">
        <w:rPr>
          <w:rFonts w:ascii="Calibri" w:hAnsi="Calibri"/>
          <w:bCs/>
          <w:sz w:val="22"/>
          <w:szCs w:val="22"/>
        </w:rPr>
        <w:t xml:space="preserve">traslado </w:t>
      </w:r>
      <w:r w:rsidR="00BF5EC2" w:rsidRPr="00173D9D">
        <w:rPr>
          <w:rFonts w:ascii="Calibri" w:hAnsi="Calibri"/>
          <w:bCs/>
          <w:sz w:val="22"/>
          <w:szCs w:val="22"/>
        </w:rPr>
        <w:t>intraempresarial</w:t>
      </w:r>
      <w:r w:rsidRPr="00173D9D">
        <w:rPr>
          <w:rFonts w:ascii="Calibri" w:hAnsi="Calibri"/>
          <w:bCs/>
          <w:sz w:val="22"/>
          <w:szCs w:val="22"/>
        </w:rPr>
        <w:t xml:space="preserve">, en los que se especifiquen: </w:t>
      </w:r>
    </w:p>
    <w:p w14:paraId="62B2FBEB" w14:textId="340F6C0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el período de traslado intraempresarial del extranjero</w:t>
      </w:r>
      <w:r w:rsidRPr="00173D9D">
        <w:rPr>
          <w:rFonts w:ascii="Calibri" w:hAnsi="Calibri"/>
          <w:sz w:val="22"/>
          <w:szCs w:val="22"/>
        </w:rPr>
        <w:t>,</w:t>
      </w:r>
    </w:p>
    <w:p w14:paraId="07774250" w14:textId="45B85D8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la sede de la unidad </w:t>
      </w:r>
      <w:r w:rsidR="00513F41" w:rsidRPr="00173D9D">
        <w:rPr>
          <w:rFonts w:ascii="Calibri" w:hAnsi="Calibri"/>
          <w:sz w:val="22"/>
          <w:szCs w:val="22"/>
        </w:rPr>
        <w:t>receptora</w:t>
      </w:r>
      <w:r w:rsidRPr="00173D9D">
        <w:rPr>
          <w:rFonts w:ascii="Calibri" w:hAnsi="Calibri"/>
          <w:sz w:val="22"/>
          <w:szCs w:val="22"/>
        </w:rPr>
        <w:t>,</w:t>
      </w:r>
    </w:p>
    <w:p w14:paraId="0537A5AC" w14:textId="027CA555"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el puesto del extranjero en la unidad </w:t>
      </w:r>
      <w:r w:rsidR="00513F41" w:rsidRPr="00173D9D">
        <w:rPr>
          <w:rFonts w:ascii="Calibri" w:hAnsi="Calibri"/>
          <w:sz w:val="22"/>
          <w:szCs w:val="22"/>
        </w:rPr>
        <w:t>receptora</w:t>
      </w:r>
      <w:r w:rsidRPr="00173D9D">
        <w:rPr>
          <w:rFonts w:ascii="Calibri" w:hAnsi="Calibri"/>
          <w:sz w:val="22"/>
          <w:szCs w:val="22"/>
        </w:rPr>
        <w:t>,</w:t>
      </w:r>
    </w:p>
    <w:p w14:paraId="42DB6A36" w14:textId="4C9009C9"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la retribución y otras condiciones de trabajo del extranjero en la unidad </w:t>
      </w:r>
      <w:r w:rsidR="00513F41" w:rsidRPr="00173D9D">
        <w:rPr>
          <w:rFonts w:ascii="Calibri" w:hAnsi="Calibri"/>
          <w:sz w:val="22"/>
          <w:szCs w:val="22"/>
        </w:rPr>
        <w:t>receptora</w:t>
      </w:r>
      <w:r w:rsidR="004533CD" w:rsidRPr="00173D9D">
        <w:rPr>
          <w:rFonts w:ascii="Calibri" w:hAnsi="Calibri"/>
          <w:sz w:val="22"/>
          <w:szCs w:val="22"/>
        </w:rPr>
        <w:t>.</w:t>
      </w:r>
    </w:p>
    <w:p w14:paraId="76867254" w14:textId="6DB50F39" w:rsidR="00774182" w:rsidRPr="00173D9D" w:rsidRDefault="004533CD">
      <w:pPr>
        <w:pStyle w:val="Tekstpodstawowy"/>
        <w:rPr>
          <w:rFonts w:ascii="Calibri" w:hAnsi="Calibri"/>
          <w:sz w:val="22"/>
          <w:szCs w:val="22"/>
        </w:rPr>
      </w:pPr>
      <w:r w:rsidRPr="00173D9D">
        <w:rPr>
          <w:rFonts w:ascii="Calibri" w:hAnsi="Calibri"/>
          <w:sz w:val="22"/>
          <w:szCs w:val="22"/>
        </w:rPr>
        <w:t xml:space="preserve">La </w:t>
      </w:r>
      <w:r w:rsidRPr="00173D9D">
        <w:rPr>
          <w:rFonts w:ascii="Calibri" w:hAnsi="Calibri"/>
          <w:b/>
          <w:bCs/>
          <w:sz w:val="22"/>
          <w:szCs w:val="22"/>
        </w:rPr>
        <w:t>remuneración</w:t>
      </w:r>
      <w:r w:rsidRPr="00173D9D">
        <w:rPr>
          <w:rFonts w:ascii="Calibri" w:hAnsi="Calibri"/>
          <w:sz w:val="22"/>
          <w:szCs w:val="22"/>
        </w:rPr>
        <w:t xml:space="preserve"> anteriormente indicada, debe ser</w:t>
      </w:r>
      <w:r w:rsidR="00774182" w:rsidRPr="00173D9D">
        <w:rPr>
          <w:rFonts w:ascii="Calibri" w:hAnsi="Calibri"/>
          <w:sz w:val="22"/>
          <w:szCs w:val="22"/>
        </w:rPr>
        <w:t>:</w:t>
      </w:r>
    </w:p>
    <w:p w14:paraId="40FEC9EC" w14:textId="4CD97C65" w:rsidR="00140398" w:rsidRPr="00173D9D" w:rsidRDefault="00774182" w:rsidP="000460C8">
      <w:pPr>
        <w:pStyle w:val="Tekstpodstawowy"/>
        <w:spacing w:before="0" w:line="240" w:lineRule="auto"/>
        <w:rPr>
          <w:rFonts w:ascii="Calibri" w:hAnsi="Calibri"/>
          <w:sz w:val="22"/>
          <w:szCs w:val="22"/>
        </w:rPr>
      </w:pPr>
      <w:r w:rsidRPr="00173D9D">
        <w:rPr>
          <w:rFonts w:ascii="Calibri" w:hAnsi="Calibri"/>
          <w:sz w:val="22"/>
          <w:szCs w:val="22"/>
        </w:rPr>
        <w:t xml:space="preserve">1) </w:t>
      </w:r>
      <w:r w:rsidR="000460C8" w:rsidRPr="00173D9D">
        <w:rPr>
          <w:rFonts w:ascii="Calibri" w:hAnsi="Calibri"/>
          <w:sz w:val="22"/>
          <w:szCs w:val="22"/>
        </w:rPr>
        <w:t xml:space="preserve">superior a la cuota de la renta que </w:t>
      </w:r>
      <w:r w:rsidR="00BC2362" w:rsidRPr="00173D9D">
        <w:rPr>
          <w:rFonts w:ascii="Calibri" w:hAnsi="Calibri"/>
          <w:sz w:val="22"/>
          <w:szCs w:val="22"/>
        </w:rPr>
        <w:t xml:space="preserve">habilita a prestaciones dinerarias impartidas por asistencia social </w:t>
      </w:r>
      <w:r w:rsidR="000460C8" w:rsidRPr="00173D9D">
        <w:rPr>
          <w:rFonts w:ascii="Calibri" w:hAnsi="Calibri"/>
          <w:sz w:val="22"/>
          <w:szCs w:val="22"/>
        </w:rPr>
        <w:t xml:space="preserve">establecidas por la ley del 12 de marzo de 2004 </w:t>
      </w:r>
      <w:r w:rsidR="00BF5EC2" w:rsidRPr="00173D9D">
        <w:rPr>
          <w:rFonts w:ascii="Calibri" w:hAnsi="Calibri"/>
          <w:sz w:val="22"/>
          <w:szCs w:val="22"/>
        </w:rPr>
        <w:t>reguladora de</w:t>
      </w:r>
      <w:r w:rsidR="000460C8" w:rsidRPr="00173D9D">
        <w:rPr>
          <w:rFonts w:ascii="Calibri" w:hAnsi="Calibri"/>
          <w:sz w:val="22"/>
          <w:szCs w:val="22"/>
        </w:rPr>
        <w:t xml:space="preserve"> asistencia social, en relación con el extranjero y cada miembro de su familia </w:t>
      </w:r>
      <w:r w:rsidR="00446495">
        <w:rPr>
          <w:rFonts w:ascii="Calibri" w:hAnsi="Calibri"/>
          <w:sz w:val="22"/>
          <w:szCs w:val="22"/>
        </w:rPr>
        <w:t>a su cargo</w:t>
      </w:r>
      <w:r w:rsidR="000460C8" w:rsidRPr="00173D9D">
        <w:rPr>
          <w:rFonts w:ascii="Calibri" w:hAnsi="Calibri"/>
          <w:sz w:val="22"/>
          <w:szCs w:val="22"/>
        </w:rPr>
        <w:t xml:space="preserve"> </w:t>
      </w:r>
      <w:r w:rsidR="00B21DA0">
        <w:rPr>
          <w:rFonts w:ascii="Calibri" w:hAnsi="Calibri"/>
          <w:sz w:val="22"/>
          <w:szCs w:val="22"/>
        </w:rPr>
        <w:t xml:space="preserve">(éste debe superar </w:t>
      </w:r>
      <w:r w:rsidR="00CA509D" w:rsidRPr="009C24BD">
        <w:rPr>
          <w:rFonts w:ascii="Calibri" w:hAnsi="Calibri"/>
          <w:sz w:val="22"/>
          <w:szCs w:val="22"/>
          <w:lang w:val="en-GB"/>
        </w:rPr>
        <w:t>823</w:t>
      </w:r>
      <w:r w:rsidR="00B21DA0">
        <w:rPr>
          <w:rFonts w:ascii="Calibri" w:hAnsi="Calibri"/>
          <w:sz w:val="22"/>
          <w:szCs w:val="22"/>
        </w:rPr>
        <w:t xml:space="preserve"> PLN para personas en una familia o </w:t>
      </w:r>
      <w:r w:rsidR="00EA310B" w:rsidRPr="009C24BD">
        <w:rPr>
          <w:rFonts w:ascii="Calibri" w:hAnsi="Calibri"/>
          <w:sz w:val="22"/>
          <w:szCs w:val="22"/>
          <w:lang w:val="en-GB"/>
        </w:rPr>
        <w:t>1010</w:t>
      </w:r>
      <w:r w:rsidR="00B21DA0">
        <w:rPr>
          <w:rFonts w:ascii="Calibri" w:hAnsi="Calibri"/>
          <w:sz w:val="22"/>
          <w:szCs w:val="22"/>
        </w:rPr>
        <w:t xml:space="preserve"> PLN para personas que vivan solas)</w:t>
      </w:r>
      <w:r w:rsidRPr="00173D9D">
        <w:rPr>
          <w:rFonts w:ascii="Calibri" w:hAnsi="Calibri"/>
          <w:sz w:val="22"/>
          <w:szCs w:val="22"/>
        </w:rPr>
        <w:t>;</w:t>
      </w:r>
    </w:p>
    <w:p w14:paraId="10D5077A" w14:textId="77777777" w:rsidR="000460C8" w:rsidRPr="00173D9D" w:rsidRDefault="000460C8" w:rsidP="000460C8">
      <w:pPr>
        <w:pStyle w:val="Tekstpodstawowy"/>
        <w:spacing w:before="0" w:line="240" w:lineRule="auto"/>
        <w:rPr>
          <w:rFonts w:ascii="Calibri" w:hAnsi="Calibri"/>
          <w:sz w:val="22"/>
          <w:szCs w:val="22"/>
        </w:rPr>
      </w:pPr>
    </w:p>
    <w:p w14:paraId="24FA11B7" w14:textId="2B342218" w:rsidR="00774182" w:rsidRPr="00173D9D" w:rsidRDefault="00774182" w:rsidP="000460C8">
      <w:pPr>
        <w:pStyle w:val="Tekstpodstawowy"/>
        <w:spacing w:before="0" w:line="240" w:lineRule="auto"/>
        <w:rPr>
          <w:rFonts w:ascii="Calibri" w:hAnsi="Calibri"/>
          <w:sz w:val="22"/>
          <w:szCs w:val="22"/>
        </w:rPr>
      </w:pPr>
      <w:r w:rsidRPr="00173D9D">
        <w:rPr>
          <w:rFonts w:ascii="Calibri" w:hAnsi="Calibri"/>
          <w:sz w:val="22"/>
          <w:szCs w:val="22"/>
        </w:rPr>
        <w:t xml:space="preserve">2) </w:t>
      </w:r>
      <w:r w:rsidR="00A71047" w:rsidRPr="00173D9D">
        <w:rPr>
          <w:rFonts w:ascii="Calibri" w:hAnsi="Calibri"/>
          <w:sz w:val="22"/>
          <w:szCs w:val="22"/>
        </w:rPr>
        <w:t xml:space="preserve">no inferior a la remuneración de los </w:t>
      </w:r>
      <w:r w:rsidR="005002D6">
        <w:rPr>
          <w:rFonts w:ascii="Calibri" w:hAnsi="Calibri"/>
          <w:sz w:val="22"/>
          <w:szCs w:val="22"/>
        </w:rPr>
        <w:t>empleados</w:t>
      </w:r>
      <w:r w:rsidR="00A71047" w:rsidRPr="00173D9D">
        <w:rPr>
          <w:rFonts w:ascii="Calibri" w:hAnsi="Calibri"/>
          <w:sz w:val="22"/>
          <w:szCs w:val="22"/>
        </w:rPr>
        <w:t xml:space="preserve"> que desempeñ</w:t>
      </w:r>
      <w:r w:rsidR="000460C8" w:rsidRPr="00173D9D">
        <w:rPr>
          <w:rFonts w:ascii="Calibri" w:hAnsi="Calibri"/>
          <w:sz w:val="22"/>
          <w:szCs w:val="22"/>
        </w:rPr>
        <w:t>e</w:t>
      </w:r>
      <w:r w:rsidR="00A71047" w:rsidRPr="00173D9D">
        <w:rPr>
          <w:rFonts w:ascii="Calibri" w:hAnsi="Calibri"/>
          <w:sz w:val="22"/>
          <w:szCs w:val="22"/>
        </w:rPr>
        <w:t>n en el territorio de la República de Polonia un trabajo de</w:t>
      </w:r>
      <w:r w:rsidR="005002D6">
        <w:rPr>
          <w:rFonts w:ascii="Calibri" w:hAnsi="Calibri"/>
          <w:sz w:val="22"/>
          <w:szCs w:val="22"/>
        </w:rPr>
        <w:t>l mismo</w:t>
      </w:r>
      <w:r w:rsidR="00A71047" w:rsidRPr="00173D9D">
        <w:rPr>
          <w:rFonts w:ascii="Calibri" w:hAnsi="Calibri"/>
          <w:sz w:val="22"/>
          <w:szCs w:val="22"/>
        </w:rPr>
        <w:t xml:space="preserve"> tipo </w:t>
      </w:r>
      <w:r w:rsidR="00591C17" w:rsidRPr="00173D9D">
        <w:rPr>
          <w:rFonts w:ascii="Calibri" w:hAnsi="Calibri"/>
          <w:sz w:val="22"/>
          <w:szCs w:val="22"/>
        </w:rPr>
        <w:t>u ocupen</w:t>
      </w:r>
      <w:r w:rsidR="00A71047" w:rsidRPr="00173D9D">
        <w:rPr>
          <w:rFonts w:ascii="Calibri" w:hAnsi="Calibri"/>
          <w:sz w:val="22"/>
          <w:szCs w:val="22"/>
        </w:rPr>
        <w:t xml:space="preserve"> un puesto equivalente con la misma jornada laboral</w:t>
      </w:r>
      <w:r w:rsidRPr="00173D9D">
        <w:rPr>
          <w:rFonts w:ascii="Calibri" w:hAnsi="Calibri"/>
          <w:sz w:val="22"/>
          <w:szCs w:val="22"/>
        </w:rPr>
        <w:t>;</w:t>
      </w:r>
    </w:p>
    <w:p w14:paraId="28866F93" w14:textId="4E85FE44" w:rsidR="00774182" w:rsidRPr="00173D9D" w:rsidRDefault="00774182" w:rsidP="009C24BD">
      <w:pPr>
        <w:spacing w:after="0" w:line="240" w:lineRule="auto"/>
        <w:jc w:val="both"/>
        <w:rPr>
          <w:sz w:val="22"/>
          <w:szCs w:val="22"/>
        </w:rPr>
      </w:pPr>
      <w:r w:rsidRPr="00173D9D">
        <w:rPr>
          <w:sz w:val="22"/>
          <w:szCs w:val="22"/>
        </w:rPr>
        <w:t xml:space="preserve">3) </w:t>
      </w:r>
      <w:r w:rsidR="00A71047" w:rsidRPr="00173D9D">
        <w:rPr>
          <w:sz w:val="22"/>
          <w:szCs w:val="22"/>
        </w:rPr>
        <w:t>no inferior al 70 % del salario</w:t>
      </w:r>
      <w:r w:rsidR="005002D6">
        <w:rPr>
          <w:sz w:val="22"/>
          <w:szCs w:val="22"/>
        </w:rPr>
        <w:t xml:space="preserve"> </w:t>
      </w:r>
      <w:r w:rsidR="005002D6" w:rsidRPr="00173D9D">
        <w:rPr>
          <w:sz w:val="22"/>
          <w:szCs w:val="22"/>
        </w:rPr>
        <w:t>promedio</w:t>
      </w:r>
      <w:r w:rsidR="00A71047" w:rsidRPr="00173D9D">
        <w:rPr>
          <w:sz w:val="22"/>
          <w:szCs w:val="22"/>
        </w:rPr>
        <w:t xml:space="preserve"> mensual bruto en la economía nacional en la voivodía donde </w:t>
      </w:r>
      <w:r w:rsidR="000460C8" w:rsidRPr="00173D9D">
        <w:rPr>
          <w:sz w:val="22"/>
          <w:szCs w:val="22"/>
        </w:rPr>
        <w:t>radique la sede de</w:t>
      </w:r>
      <w:r w:rsidR="00A71047" w:rsidRPr="00173D9D">
        <w:rPr>
          <w:sz w:val="22"/>
          <w:szCs w:val="22"/>
        </w:rPr>
        <w:t xml:space="preserve"> la entidad r</w:t>
      </w:r>
      <w:r w:rsidR="00513F41" w:rsidRPr="00173D9D">
        <w:rPr>
          <w:sz w:val="22"/>
          <w:szCs w:val="22"/>
        </w:rPr>
        <w:t>eceptora</w:t>
      </w:r>
      <w:r w:rsidR="00A71047" w:rsidRPr="00173D9D">
        <w:rPr>
          <w:sz w:val="22"/>
          <w:szCs w:val="22"/>
        </w:rPr>
        <w:t>, correspondiente al año anterior a la presentación de la solicitud de permiso, según lo anunciado por el Presidente de la Oficina Central de Estadística</w:t>
      </w:r>
      <w:r w:rsidR="000460C8" w:rsidRPr="00173D9D">
        <w:rPr>
          <w:sz w:val="22"/>
          <w:szCs w:val="22"/>
        </w:rPr>
        <w:t>s</w:t>
      </w:r>
      <w:r w:rsidR="00A71047" w:rsidRPr="00173D9D">
        <w:rPr>
          <w:sz w:val="22"/>
          <w:szCs w:val="22"/>
        </w:rPr>
        <w:t xml:space="preserve">, de conformidad con el artículo 30, apartado 2, de la Ley de 26 de octubre de 1995 </w:t>
      </w:r>
      <w:r w:rsidR="001110FC" w:rsidRPr="001110FC">
        <w:rPr>
          <w:rFonts w:eastAsia="Calibri" w:cs="Calibri"/>
          <w:sz w:val="22"/>
          <w:szCs w:val="22"/>
          <w:lang w:eastAsia="en-US"/>
        </w:rPr>
        <w:t>sobre las formas sociales de desarrollo de vivienda</w:t>
      </w:r>
      <w:r w:rsidR="00A71047" w:rsidRPr="00173D9D">
        <w:rPr>
          <w:sz w:val="22"/>
          <w:szCs w:val="22"/>
        </w:rPr>
        <w:t>.</w:t>
      </w:r>
    </w:p>
    <w:p w14:paraId="487328ED" w14:textId="72F5AA76" w:rsidR="00774182" w:rsidRPr="00173D9D" w:rsidRDefault="00A71047">
      <w:pPr>
        <w:pStyle w:val="Tekstpodstawowy"/>
        <w:rPr>
          <w:rFonts w:ascii="Calibri" w:hAnsi="Calibri"/>
          <w:sz w:val="22"/>
          <w:szCs w:val="22"/>
        </w:rPr>
      </w:pPr>
      <w:r w:rsidRPr="00173D9D">
        <w:rPr>
          <w:rFonts w:ascii="Calibri" w:hAnsi="Calibri"/>
          <w:b/>
          <w:bCs/>
          <w:sz w:val="22"/>
          <w:szCs w:val="22"/>
        </w:rPr>
        <w:t xml:space="preserve">Se </w:t>
      </w:r>
      <w:r w:rsidR="00591C17" w:rsidRPr="00173D9D">
        <w:rPr>
          <w:rFonts w:ascii="Calibri" w:hAnsi="Calibri"/>
          <w:b/>
          <w:bCs/>
          <w:sz w:val="22"/>
          <w:szCs w:val="22"/>
        </w:rPr>
        <w:t>de</w:t>
      </w:r>
      <w:r w:rsidRPr="00173D9D">
        <w:rPr>
          <w:rFonts w:ascii="Calibri" w:hAnsi="Calibri"/>
          <w:b/>
          <w:bCs/>
          <w:sz w:val="22"/>
          <w:szCs w:val="22"/>
        </w:rPr>
        <w:t>niega el</w:t>
      </w:r>
      <w:r w:rsidR="00591C17" w:rsidRPr="00173D9D">
        <w:rPr>
          <w:rFonts w:ascii="Calibri" w:hAnsi="Calibri"/>
          <w:b/>
          <w:bCs/>
          <w:sz w:val="22"/>
          <w:szCs w:val="22"/>
        </w:rPr>
        <w:t xml:space="preserve"> inicio del</w:t>
      </w:r>
      <w:r w:rsidRPr="00173D9D">
        <w:rPr>
          <w:rFonts w:ascii="Calibri" w:hAnsi="Calibri"/>
          <w:b/>
          <w:bCs/>
          <w:sz w:val="22"/>
          <w:szCs w:val="22"/>
        </w:rPr>
        <w:t xml:space="preserve"> procedimiento </w:t>
      </w:r>
      <w:r w:rsidR="00591C17" w:rsidRPr="00173D9D">
        <w:rPr>
          <w:rFonts w:ascii="Calibri" w:hAnsi="Calibri"/>
          <w:sz w:val="22"/>
          <w:szCs w:val="22"/>
        </w:rPr>
        <w:t>para</w:t>
      </w:r>
      <w:r w:rsidRPr="00173D9D">
        <w:rPr>
          <w:rFonts w:ascii="Calibri" w:hAnsi="Calibri"/>
          <w:sz w:val="22"/>
          <w:szCs w:val="22"/>
        </w:rPr>
        <w:t xml:space="preserve"> conceder al extranjero </w:t>
      </w:r>
      <w:r w:rsidR="000460C8"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0460C8" w:rsidRPr="00173D9D">
        <w:rPr>
          <w:rFonts w:asciiTheme="minorHAnsi" w:hAnsiTheme="minorHAnsi" w:cstheme="minorHAnsi"/>
          <w:sz w:val="22"/>
          <w:szCs w:val="22"/>
        </w:rPr>
        <w:t>para fines</w:t>
      </w:r>
      <w:r w:rsidRPr="00173D9D">
        <w:rPr>
          <w:rFonts w:asciiTheme="minorHAnsi" w:hAnsiTheme="minorHAnsi" w:cstheme="minorHAnsi"/>
          <w:sz w:val="22"/>
          <w:szCs w:val="22"/>
        </w:rPr>
        <w:t xml:space="preserve"> </w:t>
      </w:r>
      <w:r w:rsidRPr="00173D9D">
        <w:rPr>
          <w:rFonts w:asciiTheme="minorHAnsi" w:hAnsiTheme="minorHAnsi" w:cstheme="minorHAnsi"/>
          <w:bCs/>
          <w:sz w:val="22"/>
          <w:szCs w:val="22"/>
        </w:rPr>
        <w:t>de</w:t>
      </w:r>
      <w:r w:rsidR="000460C8" w:rsidRPr="00173D9D">
        <w:rPr>
          <w:rFonts w:asciiTheme="minorHAnsi" w:hAnsiTheme="minorHAnsi" w:cstheme="minorHAnsi"/>
          <w:bCs/>
          <w:sz w:val="22"/>
          <w:szCs w:val="22"/>
        </w:rPr>
        <w:t xml:space="preserve"> la</w:t>
      </w:r>
      <w:r w:rsidRPr="00173D9D">
        <w:rPr>
          <w:rFonts w:asciiTheme="minorHAnsi" w:hAnsiTheme="minorHAnsi" w:cstheme="minorHAnsi"/>
          <w:bCs/>
          <w:sz w:val="22"/>
          <w:szCs w:val="22"/>
        </w:rPr>
        <w:t xml:space="preserve"> movilidad de larga duración de directivos, especialistas y </w:t>
      </w:r>
      <w:r w:rsidR="000460C8" w:rsidRPr="00173D9D">
        <w:rPr>
          <w:rFonts w:asciiTheme="minorHAnsi" w:hAnsiTheme="minorHAnsi" w:cstheme="minorHAnsi"/>
          <w:bCs/>
          <w:sz w:val="22"/>
          <w:szCs w:val="22"/>
        </w:rPr>
        <w:t xml:space="preserve">empleados </w:t>
      </w:r>
      <w:r w:rsidRPr="00173D9D">
        <w:rPr>
          <w:rFonts w:asciiTheme="minorHAnsi" w:hAnsiTheme="minorHAnsi" w:cstheme="minorHAnsi"/>
          <w:bCs/>
          <w:sz w:val="22"/>
          <w:szCs w:val="22"/>
        </w:rPr>
        <w:t>en formación práctica en el marco de un traslado intraempresarial</w:t>
      </w:r>
      <w:r w:rsidR="00591C17" w:rsidRPr="00173D9D">
        <w:rPr>
          <w:rFonts w:ascii="Calibri" w:hAnsi="Calibri"/>
          <w:sz w:val="22"/>
          <w:szCs w:val="22"/>
        </w:rPr>
        <w:t xml:space="preserve">, </w:t>
      </w:r>
      <w:r w:rsidRPr="00173D9D">
        <w:rPr>
          <w:rFonts w:ascii="Calibri" w:hAnsi="Calibri"/>
          <w:sz w:val="22"/>
          <w:szCs w:val="22"/>
        </w:rPr>
        <w:t>siempre que el día de solicitar el permiso el extranjero</w:t>
      </w:r>
      <w:r w:rsidR="00774182" w:rsidRPr="00173D9D">
        <w:rPr>
          <w:rFonts w:ascii="Calibri" w:hAnsi="Calibri"/>
          <w:sz w:val="22"/>
          <w:szCs w:val="22"/>
        </w:rPr>
        <w:t>:</w:t>
      </w:r>
    </w:p>
    <w:p w14:paraId="04F5F3BA" w14:textId="0F842510"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A71047" w:rsidRPr="00173D9D">
        <w:rPr>
          <w:rFonts w:ascii="Calibri" w:hAnsi="Calibri"/>
          <w:sz w:val="22"/>
          <w:szCs w:val="22"/>
        </w:rPr>
        <w:t xml:space="preserve">solicite un permiso de residencia temporal con el fin de cursar </w:t>
      </w:r>
      <w:r w:rsidR="00A71047" w:rsidRPr="00173D9D">
        <w:rPr>
          <w:rFonts w:ascii="Calibri" w:hAnsi="Calibri"/>
          <w:b/>
          <w:bCs/>
          <w:sz w:val="22"/>
          <w:szCs w:val="22"/>
        </w:rPr>
        <w:t>estudios</w:t>
      </w:r>
      <w:r w:rsidR="00A71047" w:rsidRPr="00173D9D">
        <w:rPr>
          <w:rFonts w:ascii="Calibri" w:hAnsi="Calibri"/>
          <w:sz w:val="22"/>
          <w:szCs w:val="22"/>
        </w:rPr>
        <w:t xml:space="preserve"> universitarios, o posea dicho permiso, o</w:t>
      </w:r>
    </w:p>
    <w:p w14:paraId="6A93E210" w14:textId="090ECA36"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A71047" w:rsidRPr="00173D9D">
        <w:rPr>
          <w:rFonts w:ascii="Calibri" w:hAnsi="Calibri"/>
          <w:sz w:val="22"/>
          <w:szCs w:val="22"/>
        </w:rPr>
        <w:t xml:space="preserve">solicite un permiso de residencia temporal con el fin de realizar </w:t>
      </w:r>
      <w:r w:rsidR="00A71047" w:rsidRPr="00173D9D">
        <w:rPr>
          <w:rFonts w:ascii="Calibri" w:hAnsi="Calibri"/>
          <w:b/>
          <w:bCs/>
          <w:sz w:val="22"/>
          <w:szCs w:val="22"/>
        </w:rPr>
        <w:t>investigaciones científicas</w:t>
      </w:r>
      <w:r w:rsidR="00A71047" w:rsidRPr="00173D9D">
        <w:rPr>
          <w:rFonts w:ascii="Calibri" w:hAnsi="Calibri"/>
          <w:sz w:val="22"/>
          <w:szCs w:val="22"/>
        </w:rPr>
        <w:t>, o posea dicho permiso, o</w:t>
      </w:r>
    </w:p>
    <w:p w14:paraId="46546231" w14:textId="35710467" w:rsidR="00AD2B9D" w:rsidRPr="00173D9D" w:rsidRDefault="00AD2B9D">
      <w:pPr>
        <w:pStyle w:val="Tekstpodstawowy"/>
        <w:rPr>
          <w:rFonts w:ascii="Calibri" w:hAnsi="Calibri"/>
          <w:sz w:val="22"/>
          <w:szCs w:val="22"/>
        </w:rPr>
      </w:pPr>
      <w:r w:rsidRPr="00173D9D">
        <w:rPr>
          <w:rFonts w:ascii="Calibri" w:hAnsi="Calibri"/>
          <w:sz w:val="22"/>
          <w:szCs w:val="22"/>
        </w:rPr>
        <w:t xml:space="preserve">3) </w:t>
      </w:r>
      <w:r w:rsidR="00B251E1" w:rsidRPr="00173D9D">
        <w:rPr>
          <w:rFonts w:ascii="Calibri" w:hAnsi="Calibri"/>
          <w:sz w:val="22"/>
          <w:szCs w:val="22"/>
        </w:rPr>
        <w:t xml:space="preserve">solicite un permiso de residencia temporal </w:t>
      </w:r>
      <w:r w:rsidR="000460C8" w:rsidRPr="00173D9D">
        <w:rPr>
          <w:rFonts w:ascii="Calibri" w:hAnsi="Calibri"/>
          <w:sz w:val="22"/>
          <w:szCs w:val="22"/>
        </w:rPr>
        <w:t>para fines</w:t>
      </w:r>
      <w:r w:rsidR="00B251E1" w:rsidRPr="00173D9D">
        <w:rPr>
          <w:rFonts w:ascii="Calibri" w:hAnsi="Calibri"/>
          <w:sz w:val="22"/>
          <w:szCs w:val="22"/>
        </w:rPr>
        <w:t xml:space="preserve"> de</w:t>
      </w:r>
      <w:r w:rsidR="000460C8" w:rsidRPr="00173D9D">
        <w:rPr>
          <w:rFonts w:ascii="Calibri" w:hAnsi="Calibri"/>
          <w:sz w:val="22"/>
          <w:szCs w:val="22"/>
        </w:rPr>
        <w:t xml:space="preserve"> la</w:t>
      </w:r>
      <w:r w:rsidRPr="00173D9D">
        <w:rPr>
          <w:rFonts w:ascii="Calibri" w:hAnsi="Calibri"/>
          <w:sz w:val="22"/>
          <w:szCs w:val="22"/>
        </w:rPr>
        <w:t xml:space="preserve"> </w:t>
      </w:r>
      <w:r w:rsidR="00A71047" w:rsidRPr="00173D9D">
        <w:rPr>
          <w:rFonts w:ascii="Calibri" w:hAnsi="Calibri"/>
          <w:b/>
          <w:sz w:val="22"/>
          <w:szCs w:val="22"/>
        </w:rPr>
        <w:t>movilidad de larga</w:t>
      </w:r>
      <w:r w:rsidR="0006766A" w:rsidRPr="00173D9D">
        <w:rPr>
          <w:rFonts w:ascii="Calibri" w:hAnsi="Calibri"/>
          <w:b/>
          <w:sz w:val="22"/>
          <w:szCs w:val="22"/>
        </w:rPr>
        <w:t xml:space="preserve"> </w:t>
      </w:r>
      <w:r w:rsidR="00A71047" w:rsidRPr="00173D9D">
        <w:rPr>
          <w:rFonts w:ascii="Calibri" w:hAnsi="Calibri"/>
          <w:b/>
          <w:sz w:val="22"/>
          <w:szCs w:val="22"/>
        </w:rPr>
        <w:t>duración </w:t>
      </w:r>
      <w:r w:rsidR="000460C8" w:rsidRPr="00173D9D">
        <w:rPr>
          <w:rFonts w:ascii="Calibri" w:hAnsi="Calibri"/>
          <w:b/>
          <w:sz w:val="22"/>
          <w:szCs w:val="22"/>
        </w:rPr>
        <w:t>de investigadores</w:t>
      </w:r>
      <w:r w:rsidRPr="00173D9D">
        <w:rPr>
          <w:rFonts w:ascii="Calibri" w:hAnsi="Calibri"/>
          <w:sz w:val="22"/>
          <w:szCs w:val="22"/>
        </w:rPr>
        <w:t xml:space="preserve">, </w:t>
      </w:r>
      <w:r w:rsidR="00B251E1" w:rsidRPr="00173D9D">
        <w:rPr>
          <w:rFonts w:ascii="Calibri" w:hAnsi="Calibri"/>
          <w:sz w:val="22"/>
          <w:szCs w:val="22"/>
        </w:rPr>
        <w:t>o posea dicho permiso, o</w:t>
      </w:r>
    </w:p>
    <w:p w14:paraId="2E47DE99" w14:textId="54885AF8"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B251E1" w:rsidRPr="00173D9D">
        <w:rPr>
          <w:rFonts w:ascii="Calibri" w:hAnsi="Calibri"/>
          <w:sz w:val="22"/>
          <w:szCs w:val="22"/>
        </w:rPr>
        <w:t xml:space="preserve">sea empleado de una empresa </w:t>
      </w:r>
      <w:r w:rsidR="000460C8" w:rsidRPr="00173D9D">
        <w:rPr>
          <w:rFonts w:ascii="Calibri" w:hAnsi="Calibri"/>
          <w:sz w:val="22"/>
          <w:szCs w:val="22"/>
        </w:rPr>
        <w:t>cuya sede radique</w:t>
      </w:r>
      <w:r w:rsidR="00B251E1" w:rsidRPr="00173D9D">
        <w:rPr>
          <w:rFonts w:ascii="Calibri" w:hAnsi="Calibri"/>
          <w:sz w:val="22"/>
          <w:szCs w:val="22"/>
        </w:rPr>
        <w:t xml:space="preserve"> en otro Estado miembro de la Unión Europea y haya sido temporalmente </w:t>
      </w:r>
      <w:r w:rsidR="00B251E1" w:rsidRPr="00173D9D">
        <w:rPr>
          <w:rFonts w:ascii="Calibri" w:hAnsi="Calibri"/>
          <w:b/>
          <w:bCs/>
          <w:sz w:val="22"/>
          <w:szCs w:val="22"/>
        </w:rPr>
        <w:t>desplazado por su empleador para prestar servicios</w:t>
      </w:r>
      <w:r w:rsidR="00B251E1" w:rsidRPr="00173D9D">
        <w:rPr>
          <w:rFonts w:ascii="Calibri" w:hAnsi="Calibri"/>
          <w:sz w:val="22"/>
          <w:szCs w:val="22"/>
        </w:rPr>
        <w:t xml:space="preserve"> en el territorio de la República de Polonia, o</w:t>
      </w:r>
    </w:p>
    <w:p w14:paraId="16336389" w14:textId="4A70C0F7"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B251E1" w:rsidRPr="00173D9D">
        <w:rPr>
          <w:rFonts w:ascii="Calibri" w:hAnsi="Calibri"/>
          <w:sz w:val="22"/>
          <w:szCs w:val="22"/>
        </w:rPr>
        <w:t>desarroll</w:t>
      </w:r>
      <w:r w:rsidR="000460C8" w:rsidRPr="00173D9D">
        <w:rPr>
          <w:rFonts w:ascii="Calibri" w:hAnsi="Calibri"/>
          <w:sz w:val="22"/>
          <w:szCs w:val="22"/>
        </w:rPr>
        <w:t>e</w:t>
      </w:r>
      <w:r w:rsidR="00B251E1" w:rsidRPr="00173D9D">
        <w:rPr>
          <w:rFonts w:ascii="Calibri" w:hAnsi="Calibri"/>
          <w:sz w:val="22"/>
          <w:szCs w:val="22"/>
        </w:rPr>
        <w:t xml:space="preserve"> s</w:t>
      </w:r>
      <w:r w:rsidR="000460C8" w:rsidRPr="00173D9D">
        <w:rPr>
          <w:rFonts w:ascii="Calibri" w:hAnsi="Calibri"/>
          <w:sz w:val="22"/>
          <w:szCs w:val="22"/>
        </w:rPr>
        <w:t xml:space="preserve">us </w:t>
      </w:r>
      <w:r w:rsidR="000460C8" w:rsidRPr="00173D9D">
        <w:rPr>
          <w:rFonts w:ascii="Calibri" w:hAnsi="Calibri"/>
          <w:b/>
          <w:bCs/>
          <w:sz w:val="22"/>
          <w:szCs w:val="22"/>
        </w:rPr>
        <w:t>actividades empresariales</w:t>
      </w:r>
      <w:r w:rsidRPr="00173D9D">
        <w:rPr>
          <w:rFonts w:ascii="Calibri" w:hAnsi="Calibri"/>
          <w:sz w:val="22"/>
          <w:szCs w:val="22"/>
        </w:rPr>
        <w:t xml:space="preserve">, </w:t>
      </w:r>
      <w:r w:rsidR="00B251E1" w:rsidRPr="00173D9D">
        <w:rPr>
          <w:rFonts w:ascii="Calibri" w:hAnsi="Calibri"/>
          <w:sz w:val="22"/>
          <w:szCs w:val="22"/>
        </w:rPr>
        <w:t>o</w:t>
      </w:r>
    </w:p>
    <w:p w14:paraId="4C7E2AFA" w14:textId="6D051638"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B251E1" w:rsidRPr="00173D9D">
        <w:rPr>
          <w:rFonts w:ascii="Calibri" w:hAnsi="Calibri"/>
          <w:sz w:val="22"/>
          <w:szCs w:val="22"/>
        </w:rPr>
        <w:t xml:space="preserve">esté contratado por una </w:t>
      </w:r>
      <w:r w:rsidR="00B251E1" w:rsidRPr="00173D9D">
        <w:rPr>
          <w:rFonts w:ascii="Calibri" w:hAnsi="Calibri"/>
          <w:b/>
          <w:bCs/>
          <w:sz w:val="22"/>
          <w:szCs w:val="22"/>
        </w:rPr>
        <w:t>agencia de trabajo temporal</w:t>
      </w:r>
      <w:r w:rsidR="00B251E1" w:rsidRPr="00173D9D">
        <w:rPr>
          <w:rFonts w:ascii="Calibri" w:hAnsi="Calibri"/>
          <w:sz w:val="22"/>
          <w:szCs w:val="22"/>
        </w:rPr>
        <w:t xml:space="preserve"> o por otra </w:t>
      </w:r>
      <w:r w:rsidR="00B251E1" w:rsidRPr="00173D9D">
        <w:rPr>
          <w:rFonts w:ascii="Calibri" w:hAnsi="Calibri"/>
          <w:b/>
          <w:bCs/>
          <w:sz w:val="22"/>
          <w:szCs w:val="22"/>
        </w:rPr>
        <w:t>empresa que prest</w:t>
      </w:r>
      <w:r w:rsidR="000460C8" w:rsidRPr="00173D9D">
        <w:rPr>
          <w:rFonts w:ascii="Calibri" w:hAnsi="Calibri"/>
          <w:b/>
          <w:bCs/>
          <w:sz w:val="22"/>
          <w:szCs w:val="22"/>
        </w:rPr>
        <w:t>e</w:t>
      </w:r>
      <w:r w:rsidR="00B251E1" w:rsidRPr="00173D9D">
        <w:rPr>
          <w:rFonts w:ascii="Calibri" w:hAnsi="Calibri"/>
          <w:b/>
          <w:bCs/>
          <w:sz w:val="22"/>
          <w:szCs w:val="22"/>
        </w:rPr>
        <w:t xml:space="preserve"> servicios de provisión de personal</w:t>
      </w:r>
      <w:r w:rsidR="00B251E1" w:rsidRPr="00173D9D">
        <w:rPr>
          <w:rFonts w:ascii="Calibri" w:hAnsi="Calibri"/>
          <w:sz w:val="22"/>
          <w:szCs w:val="22"/>
        </w:rPr>
        <w:t xml:space="preserve"> </w:t>
      </w:r>
      <w:r w:rsidR="00B86014" w:rsidRPr="00173D9D">
        <w:rPr>
          <w:rFonts w:ascii="Calibri" w:hAnsi="Calibri"/>
          <w:sz w:val="22"/>
          <w:szCs w:val="22"/>
        </w:rPr>
        <w:t>a disposición de otras empresas bajo su supervisión y dirección</w:t>
      </w:r>
      <w:r w:rsidR="00B251E1" w:rsidRPr="00173D9D">
        <w:rPr>
          <w:rFonts w:ascii="Calibri" w:hAnsi="Calibri"/>
          <w:sz w:val="22"/>
          <w:szCs w:val="22"/>
        </w:rPr>
        <w:t>, o esté siendo trasladado dentro de la empresa contando con asistencia de una entidad que lleva a cabo actividades de intermediación laboral.</w:t>
      </w:r>
    </w:p>
    <w:p w14:paraId="1F43991B" w14:textId="06D39742" w:rsidR="006C3BD4" w:rsidRPr="00173D9D" w:rsidRDefault="00B251E1">
      <w:pPr>
        <w:pStyle w:val="Tekstpodstawowy"/>
        <w:rPr>
          <w:rFonts w:ascii="Calibri" w:hAnsi="Calibri"/>
          <w:sz w:val="22"/>
          <w:szCs w:val="22"/>
        </w:rPr>
      </w:pPr>
      <w:r w:rsidRPr="00173D9D">
        <w:rPr>
          <w:rFonts w:ascii="Calibri" w:hAnsi="Calibri"/>
          <w:b/>
          <w:sz w:val="22"/>
          <w:szCs w:val="22"/>
        </w:rPr>
        <w:t xml:space="preserve">Se </w:t>
      </w:r>
      <w:r w:rsidR="00B86014" w:rsidRPr="00173D9D">
        <w:rPr>
          <w:rFonts w:ascii="Calibri" w:hAnsi="Calibri"/>
          <w:b/>
          <w:sz w:val="22"/>
          <w:szCs w:val="22"/>
        </w:rPr>
        <w:t>de</w:t>
      </w:r>
      <w:r w:rsidRPr="00173D9D">
        <w:rPr>
          <w:rFonts w:ascii="Calibri" w:hAnsi="Calibri"/>
          <w:b/>
          <w:sz w:val="22"/>
          <w:szCs w:val="22"/>
        </w:rPr>
        <w:t xml:space="preserve">niega </w:t>
      </w:r>
      <w:r w:rsidR="00B86014" w:rsidRPr="00173D9D">
        <w:rPr>
          <w:rFonts w:ascii="Calibri" w:hAnsi="Calibri"/>
          <w:b/>
          <w:sz w:val="22"/>
          <w:szCs w:val="22"/>
        </w:rPr>
        <w:t>el inicio del</w:t>
      </w:r>
      <w:r w:rsidRPr="00173D9D">
        <w:rPr>
          <w:rFonts w:ascii="Calibri" w:hAnsi="Calibri"/>
          <w:b/>
          <w:sz w:val="22"/>
          <w:szCs w:val="22"/>
        </w:rPr>
        <w:t xml:space="preserve"> procedimiento </w:t>
      </w:r>
      <w:r w:rsidR="00B86014" w:rsidRPr="00173D9D">
        <w:rPr>
          <w:rFonts w:ascii="Calibri" w:hAnsi="Calibri"/>
          <w:sz w:val="22"/>
          <w:szCs w:val="22"/>
        </w:rPr>
        <w:t>para</w:t>
      </w:r>
      <w:r w:rsidRPr="00173D9D">
        <w:rPr>
          <w:rFonts w:ascii="Calibri" w:hAnsi="Calibri"/>
          <w:sz w:val="22"/>
          <w:szCs w:val="22"/>
        </w:rPr>
        <w:t xml:space="preserve"> conceder al extranjero </w:t>
      </w:r>
      <w:r w:rsidR="00B86014"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0460C8" w:rsidRPr="00173D9D">
        <w:rPr>
          <w:rFonts w:asciiTheme="minorHAnsi" w:hAnsiTheme="minorHAnsi" w:cstheme="minorHAnsi"/>
          <w:sz w:val="22"/>
          <w:szCs w:val="22"/>
        </w:rPr>
        <w:t>para fines de la</w:t>
      </w:r>
      <w:r w:rsidRPr="00173D9D">
        <w:rPr>
          <w:rFonts w:asciiTheme="minorHAnsi" w:hAnsiTheme="minorHAnsi" w:cstheme="minorHAnsi"/>
          <w:bCs/>
          <w:sz w:val="22"/>
          <w:szCs w:val="22"/>
        </w:rPr>
        <w:t xml:space="preserve"> movilidad de larga duración de directivos, especialistas y </w:t>
      </w:r>
      <w:r w:rsidR="000460C8" w:rsidRPr="00173D9D">
        <w:rPr>
          <w:rFonts w:asciiTheme="minorHAnsi" w:hAnsiTheme="minorHAnsi" w:cstheme="minorHAnsi"/>
          <w:bCs/>
          <w:sz w:val="22"/>
          <w:szCs w:val="22"/>
        </w:rPr>
        <w:t>empleados</w:t>
      </w:r>
      <w:r w:rsidRPr="00173D9D">
        <w:rPr>
          <w:rFonts w:asciiTheme="minorHAnsi" w:hAnsiTheme="minorHAnsi" w:cstheme="minorHAnsi"/>
          <w:bCs/>
          <w:sz w:val="22"/>
          <w:szCs w:val="22"/>
        </w:rPr>
        <w:t> en formación práctica en el marco de un traslado intraempresarial</w:t>
      </w:r>
      <w:r w:rsidRPr="00173D9D">
        <w:rPr>
          <w:rFonts w:ascii="Calibri" w:hAnsi="Calibri"/>
          <w:sz w:val="22"/>
          <w:szCs w:val="22"/>
        </w:rPr>
        <w:t xml:space="preserve"> también en el </w:t>
      </w:r>
      <w:r w:rsidR="00ED097C" w:rsidRPr="00173D9D">
        <w:rPr>
          <w:rFonts w:ascii="Calibri" w:hAnsi="Calibri"/>
          <w:sz w:val="22"/>
          <w:szCs w:val="22"/>
        </w:rPr>
        <w:t>caso</w:t>
      </w:r>
      <w:r w:rsidRPr="00173D9D">
        <w:rPr>
          <w:rFonts w:ascii="Calibri" w:hAnsi="Calibri"/>
          <w:sz w:val="22"/>
          <w:szCs w:val="22"/>
        </w:rPr>
        <w:t xml:space="preserve"> de que </w:t>
      </w:r>
      <w:r w:rsidRPr="00173D9D">
        <w:rPr>
          <w:rFonts w:ascii="Calibri" w:hAnsi="Calibri"/>
          <w:b/>
          <w:bCs/>
          <w:sz w:val="22"/>
          <w:szCs w:val="22"/>
        </w:rPr>
        <w:t xml:space="preserve">la solicitud de tal permiso </w:t>
      </w:r>
      <w:r w:rsidR="000C7534" w:rsidRPr="00173D9D">
        <w:rPr>
          <w:rFonts w:ascii="Calibri" w:hAnsi="Calibri"/>
          <w:sz w:val="22"/>
          <w:szCs w:val="22"/>
        </w:rPr>
        <w:t>se ha</w:t>
      </w:r>
      <w:r w:rsidR="00ED097C" w:rsidRPr="00173D9D">
        <w:rPr>
          <w:rFonts w:ascii="Calibri" w:hAnsi="Calibri"/>
          <w:sz w:val="22"/>
          <w:szCs w:val="22"/>
        </w:rPr>
        <w:t>ya</w:t>
      </w:r>
      <w:r w:rsidR="000C7534" w:rsidRPr="00173D9D">
        <w:rPr>
          <w:rFonts w:ascii="Calibri" w:hAnsi="Calibri"/>
          <w:sz w:val="22"/>
          <w:szCs w:val="22"/>
        </w:rPr>
        <w:t xml:space="preserve"> presentado </w:t>
      </w:r>
      <w:r w:rsidR="000C7534" w:rsidRPr="00173D9D">
        <w:rPr>
          <w:rFonts w:ascii="Calibri" w:hAnsi="Calibri"/>
          <w:b/>
          <w:bCs/>
          <w:sz w:val="22"/>
          <w:szCs w:val="22"/>
        </w:rPr>
        <w:t xml:space="preserve">el día de recibir </w:t>
      </w:r>
      <w:r w:rsidR="000C7534" w:rsidRPr="00173D9D">
        <w:rPr>
          <w:rFonts w:ascii="Calibri" w:hAnsi="Calibri"/>
          <w:sz w:val="22"/>
          <w:szCs w:val="22"/>
        </w:rPr>
        <w:t xml:space="preserve">por el Jefe de la Oficina </w:t>
      </w:r>
      <w:r w:rsidR="000C7534" w:rsidRPr="00173D9D">
        <w:rPr>
          <w:rFonts w:ascii="Calibri" w:hAnsi="Calibri"/>
          <w:b/>
          <w:bCs/>
          <w:sz w:val="22"/>
          <w:szCs w:val="22"/>
        </w:rPr>
        <w:t>la notificación acerca del propósito</w:t>
      </w:r>
      <w:r w:rsidR="00B86014" w:rsidRPr="00173D9D">
        <w:rPr>
          <w:rFonts w:ascii="Calibri" w:hAnsi="Calibri"/>
          <w:b/>
          <w:bCs/>
          <w:sz w:val="22"/>
          <w:szCs w:val="22"/>
        </w:rPr>
        <w:t xml:space="preserve"> </w:t>
      </w:r>
      <w:r w:rsidR="00B86014" w:rsidRPr="00173D9D">
        <w:rPr>
          <w:rFonts w:ascii="Calibri" w:hAnsi="Calibri"/>
          <w:sz w:val="22"/>
          <w:szCs w:val="22"/>
        </w:rPr>
        <w:t>del extranjero</w:t>
      </w:r>
      <w:r w:rsidR="000C7534" w:rsidRPr="00173D9D">
        <w:rPr>
          <w:rFonts w:ascii="Calibri" w:hAnsi="Calibri"/>
          <w:b/>
          <w:bCs/>
          <w:sz w:val="22"/>
          <w:szCs w:val="22"/>
        </w:rPr>
        <w:t xml:space="preserve"> de </w:t>
      </w:r>
      <w:r w:rsidR="00ED097C" w:rsidRPr="00173D9D">
        <w:rPr>
          <w:rFonts w:ascii="Calibri" w:hAnsi="Calibri"/>
          <w:b/>
          <w:bCs/>
          <w:sz w:val="22"/>
          <w:szCs w:val="22"/>
        </w:rPr>
        <w:t>beneficiarse</w:t>
      </w:r>
      <w:r w:rsidR="000C7534" w:rsidRPr="00173D9D">
        <w:rPr>
          <w:rFonts w:ascii="Calibri" w:hAnsi="Calibri"/>
          <w:sz w:val="22"/>
          <w:szCs w:val="22"/>
        </w:rPr>
        <w:t xml:space="preserve"> de la</w:t>
      </w:r>
      <w:r w:rsidR="000C7534" w:rsidRPr="00173D9D">
        <w:rPr>
          <w:rFonts w:ascii="Calibri" w:hAnsi="Calibri"/>
          <w:b/>
          <w:bCs/>
          <w:sz w:val="22"/>
          <w:szCs w:val="22"/>
        </w:rPr>
        <w:t xml:space="preserve"> movilidad de corta duración </w:t>
      </w:r>
      <w:r w:rsidR="000C7534" w:rsidRPr="00173D9D">
        <w:rPr>
          <w:rFonts w:ascii="Calibri" w:hAnsi="Calibri"/>
          <w:sz w:val="22"/>
          <w:szCs w:val="22"/>
        </w:rPr>
        <w:t xml:space="preserve">de </w:t>
      </w:r>
      <w:r w:rsidR="000C7534"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000C7534" w:rsidRPr="00173D9D">
        <w:rPr>
          <w:rFonts w:asciiTheme="minorHAnsi" w:hAnsiTheme="minorHAnsi" w:cstheme="minorHAnsi"/>
          <w:bCs/>
          <w:sz w:val="22"/>
          <w:szCs w:val="22"/>
        </w:rPr>
        <w:t xml:space="preserve"> en el marco de un traslado intraempresarial</w:t>
      </w:r>
      <w:r w:rsidR="000C7534" w:rsidRPr="00173D9D">
        <w:rPr>
          <w:rFonts w:ascii="Calibri" w:hAnsi="Calibri"/>
          <w:sz w:val="22"/>
          <w:szCs w:val="22"/>
        </w:rPr>
        <w:t xml:space="preserve"> en el territorio de la Unión Europea</w:t>
      </w:r>
      <w:r w:rsidR="000C7534" w:rsidRPr="00173D9D">
        <w:rPr>
          <w:rFonts w:ascii="Calibri" w:hAnsi="Calibri"/>
          <w:b/>
          <w:bCs/>
          <w:sz w:val="22"/>
          <w:szCs w:val="22"/>
        </w:rPr>
        <w:t xml:space="preserve"> o en el plazo de 14 días a contar desde este día.  </w:t>
      </w:r>
      <w:r w:rsidR="006C3BD4" w:rsidRPr="00173D9D">
        <w:rPr>
          <w:rFonts w:ascii="Calibri" w:hAnsi="Calibri"/>
          <w:sz w:val="22"/>
          <w:szCs w:val="22"/>
        </w:rPr>
        <w:t xml:space="preserve"> </w:t>
      </w:r>
    </w:p>
    <w:p w14:paraId="7F5563F1" w14:textId="500F9F61" w:rsidR="00A62377" w:rsidRPr="00173D9D" w:rsidRDefault="00CB2276" w:rsidP="00A62377">
      <w:pPr>
        <w:pStyle w:val="Tekstpodstawowy"/>
        <w:rPr>
          <w:rFonts w:ascii="Calibri" w:hAnsi="Calibri"/>
          <w:b/>
          <w:bCs/>
          <w:sz w:val="22"/>
          <w:szCs w:val="22"/>
        </w:rPr>
      </w:pPr>
      <w:r w:rsidRPr="00173D9D">
        <w:rPr>
          <w:rFonts w:ascii="Calibri" w:hAnsi="Calibri"/>
          <w:sz w:val="22"/>
          <w:szCs w:val="22"/>
        </w:rPr>
        <w:lastRenderedPageBreak/>
        <w:t xml:space="preserve">En el procedimiento </w:t>
      </w:r>
      <w:r w:rsidR="00B86014" w:rsidRPr="00173D9D">
        <w:rPr>
          <w:rFonts w:ascii="Calibri" w:hAnsi="Calibri"/>
          <w:sz w:val="22"/>
          <w:szCs w:val="22"/>
        </w:rPr>
        <w:t>para conceder</w:t>
      </w:r>
      <w:r w:rsidRPr="00173D9D">
        <w:rPr>
          <w:rFonts w:ascii="Calibri" w:hAnsi="Calibri"/>
          <w:sz w:val="22"/>
          <w:szCs w:val="22"/>
        </w:rPr>
        <w:t xml:space="preserve"> al extranjero el permiso mencionado la unidad </w:t>
      </w:r>
      <w:r w:rsidR="00513F41" w:rsidRPr="00173D9D">
        <w:rPr>
          <w:rFonts w:ascii="Calibri" w:hAnsi="Calibri"/>
          <w:sz w:val="22"/>
          <w:szCs w:val="22"/>
        </w:rPr>
        <w:t>receptora</w:t>
      </w:r>
      <w:r w:rsidRPr="00173D9D">
        <w:rPr>
          <w:rFonts w:ascii="Calibri" w:hAnsi="Calibri"/>
          <w:sz w:val="22"/>
          <w:szCs w:val="22"/>
        </w:rPr>
        <w:t xml:space="preserve"> debe </w:t>
      </w:r>
      <w:r w:rsidRPr="00173D9D">
        <w:rPr>
          <w:rFonts w:ascii="Calibri" w:hAnsi="Calibri"/>
          <w:b/>
          <w:bCs/>
          <w:sz w:val="22"/>
          <w:szCs w:val="22"/>
        </w:rPr>
        <w:t xml:space="preserve">notificar inmediatamente al voivoda </w:t>
      </w:r>
      <w:r w:rsidRPr="00173D9D">
        <w:rPr>
          <w:rFonts w:ascii="Calibri" w:hAnsi="Calibri"/>
          <w:sz w:val="22"/>
          <w:szCs w:val="22"/>
        </w:rPr>
        <w:t>acerca de cualquier cambio de circunstancias que influyan en la</w:t>
      </w:r>
      <w:r w:rsidR="005002D6">
        <w:rPr>
          <w:rFonts w:ascii="Calibri" w:hAnsi="Calibri"/>
          <w:sz w:val="22"/>
          <w:szCs w:val="22"/>
        </w:rPr>
        <w:t>s</w:t>
      </w:r>
      <w:r w:rsidRPr="00173D9D">
        <w:rPr>
          <w:rFonts w:ascii="Calibri" w:hAnsi="Calibri"/>
          <w:sz w:val="22"/>
          <w:szCs w:val="22"/>
        </w:rPr>
        <w:t xml:space="preserve"> condiciones de otorgamiento de tal permiso. </w:t>
      </w:r>
    </w:p>
    <w:p w14:paraId="09E80B2A" w14:textId="77777777" w:rsidR="00A62377" w:rsidRPr="00173D9D" w:rsidRDefault="00A62377">
      <w:pPr>
        <w:pStyle w:val="Tekstpodstawowy"/>
        <w:rPr>
          <w:rFonts w:ascii="Calibri" w:hAnsi="Calibri"/>
          <w:b/>
          <w:bCs/>
          <w:sz w:val="22"/>
          <w:szCs w:val="22"/>
        </w:rPr>
      </w:pPr>
    </w:p>
    <w:p w14:paraId="2601126A" w14:textId="5FF54309" w:rsidR="00774182" w:rsidRPr="00173D9D" w:rsidRDefault="00B71B76">
      <w:pPr>
        <w:pStyle w:val="Tekstpodstawowy"/>
        <w:rPr>
          <w:rFonts w:ascii="Calibri" w:hAnsi="Calibri"/>
          <w:sz w:val="22"/>
          <w:szCs w:val="22"/>
        </w:rPr>
      </w:pPr>
      <w:r w:rsidRPr="00173D9D">
        <w:rPr>
          <w:rFonts w:ascii="Calibri" w:hAnsi="Calibri"/>
          <w:sz w:val="22"/>
          <w:szCs w:val="22"/>
        </w:rPr>
        <w:t xml:space="preserve">Aparte de existir casos generales denegatorios que sean aplicables a dicha cuestión </w:t>
      </w:r>
      <w:r w:rsidR="00774182" w:rsidRPr="00173D9D">
        <w:rPr>
          <w:rFonts w:ascii="Calibri" w:hAnsi="Calibri"/>
          <w:sz w:val="22"/>
          <w:szCs w:val="22"/>
        </w:rPr>
        <w:t>(</w:t>
      </w:r>
      <w:r w:rsidRPr="00173D9D">
        <w:rPr>
          <w:rFonts w:ascii="Calibri" w:hAnsi="Calibri"/>
          <w:sz w:val="22"/>
          <w:szCs w:val="22"/>
        </w:rPr>
        <w:t>véase</w:t>
      </w:r>
      <w:r w:rsidR="00774182" w:rsidRPr="00173D9D">
        <w:rPr>
          <w:rFonts w:ascii="Calibri" w:hAnsi="Calibri"/>
          <w:sz w:val="22"/>
          <w:szCs w:val="22"/>
        </w:rPr>
        <w:t xml:space="preserve"> </w:t>
      </w:r>
      <w:r w:rsidRPr="00173D9D">
        <w:rPr>
          <w:rFonts w:ascii="Calibri" w:hAnsi="Calibri"/>
          <w:sz w:val="22"/>
          <w:szCs w:val="22"/>
        </w:rPr>
        <w:t>el punto</w:t>
      </w:r>
      <w:r w:rsidR="00774182" w:rsidRPr="00173D9D">
        <w:rPr>
          <w:rFonts w:ascii="Calibri" w:hAnsi="Calibri"/>
          <w:sz w:val="22"/>
          <w:szCs w:val="22"/>
        </w:rPr>
        <w:t xml:space="preserve"> 4.10),</w:t>
      </w:r>
      <w:r w:rsidRPr="00173D9D">
        <w:rPr>
          <w:rFonts w:ascii="Calibri" w:hAnsi="Calibri"/>
          <w:sz w:val="22"/>
          <w:szCs w:val="22"/>
        </w:rPr>
        <w:t xml:space="preserve"> </w:t>
      </w:r>
      <w:r w:rsidRPr="00173D9D">
        <w:rPr>
          <w:rFonts w:ascii="Calibri" w:hAnsi="Calibri"/>
          <w:b/>
          <w:bCs/>
          <w:sz w:val="22"/>
          <w:szCs w:val="22"/>
        </w:rPr>
        <w:t xml:space="preserve">se </w:t>
      </w:r>
      <w:r w:rsidR="00963267" w:rsidRPr="00173D9D">
        <w:rPr>
          <w:rFonts w:ascii="Calibri" w:hAnsi="Calibri"/>
          <w:b/>
          <w:bCs/>
          <w:sz w:val="22"/>
          <w:szCs w:val="22"/>
        </w:rPr>
        <w:t>de</w:t>
      </w:r>
      <w:r w:rsidRPr="00173D9D">
        <w:rPr>
          <w:rFonts w:ascii="Calibri" w:hAnsi="Calibri"/>
          <w:b/>
          <w:bCs/>
          <w:sz w:val="22"/>
          <w:szCs w:val="22"/>
        </w:rPr>
        <w:t>niega</w:t>
      </w:r>
      <w:r w:rsidRPr="00173D9D">
        <w:rPr>
          <w:rFonts w:ascii="Calibri" w:hAnsi="Calibri"/>
          <w:sz w:val="22"/>
          <w:szCs w:val="22"/>
        </w:rPr>
        <w:t xml:space="preserve"> </w:t>
      </w:r>
      <w:r w:rsidR="00963267" w:rsidRPr="00173D9D">
        <w:rPr>
          <w:rFonts w:ascii="Calibri" w:hAnsi="Calibri"/>
          <w:sz w:val="22"/>
          <w:szCs w:val="22"/>
        </w:rPr>
        <w:t>la concesión del</w:t>
      </w:r>
      <w:r w:rsidRPr="00173D9D">
        <w:rPr>
          <w:rFonts w:ascii="Calibri" w:hAnsi="Calibri"/>
          <w:sz w:val="22"/>
          <w:szCs w:val="22"/>
        </w:rPr>
        <w:t xml:space="preserve"> permiso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00ED097C" w:rsidRPr="00173D9D">
        <w:rPr>
          <w:rFonts w:ascii="Calibri" w:hAnsi="Calibri"/>
          <w:sz w:val="22"/>
          <w:szCs w:val="22"/>
        </w:rPr>
        <w:t>siempre que</w:t>
      </w:r>
      <w:r w:rsidR="00774182" w:rsidRPr="00173D9D">
        <w:rPr>
          <w:rFonts w:ascii="Calibri" w:hAnsi="Calibri"/>
          <w:sz w:val="22"/>
          <w:szCs w:val="22"/>
        </w:rPr>
        <w:t>:</w:t>
      </w:r>
    </w:p>
    <w:p w14:paraId="122C4347" w14:textId="3C0DE2E8"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expirado el período de validez del documento de residencia que posee el extranjero, mencionado en el artículo 1, apartado 2, letra a) del Reglamento n</w:t>
      </w:r>
      <w:r w:rsidR="00ED097C" w:rsidRPr="00173D9D">
        <w:rPr>
          <w:rFonts w:ascii="Calibri" w:hAnsi="Calibri"/>
          <w:sz w:val="22"/>
          <w:szCs w:val="22"/>
        </w:rPr>
        <w:t>úm.</w:t>
      </w:r>
      <w:r w:rsidR="001420BA" w:rsidRPr="00173D9D">
        <w:rPr>
          <w:rFonts w:ascii="Calibri" w:hAnsi="Calibri"/>
          <w:sz w:val="22"/>
          <w:szCs w:val="22"/>
        </w:rPr>
        <w:t xml:space="preserve"> 1030/2002 (equivalente a la tarjeta de residencia polaca), con la anotación "ICT", emitido por otro Estado miembro de la Unión Europea, o</w:t>
      </w:r>
    </w:p>
    <w:p w14:paraId="471DBB4E" w14:textId="29484AE4" w:rsidR="00C35436" w:rsidRPr="00173D9D" w:rsidRDefault="00774182">
      <w:pPr>
        <w:pStyle w:val="Tekstpodstawowy"/>
        <w:rPr>
          <w:rFonts w:ascii="Calibri" w:hAnsi="Calibri"/>
          <w:sz w:val="22"/>
          <w:szCs w:val="22"/>
        </w:rPr>
      </w:pPr>
      <w:r w:rsidRPr="00173D9D">
        <w:rPr>
          <w:rFonts w:ascii="Calibri" w:hAnsi="Calibri"/>
          <w:sz w:val="22"/>
          <w:szCs w:val="22"/>
        </w:rPr>
        <w:t xml:space="preserve">2) </w:t>
      </w:r>
      <w:r w:rsidR="001420BA" w:rsidRPr="00173D9D">
        <w:rPr>
          <w:rFonts w:ascii="Calibri" w:hAnsi="Calibri"/>
          <w:sz w:val="22"/>
          <w:szCs w:val="22"/>
        </w:rPr>
        <w:t xml:space="preserve">en el procedimiento para la concesión de este permiso, la persona que presenta la solicitud en nombre y en representación de la entidad </w:t>
      </w:r>
      <w:r w:rsidR="00513F41" w:rsidRPr="00173D9D">
        <w:rPr>
          <w:rFonts w:ascii="Calibri" w:hAnsi="Calibri"/>
          <w:sz w:val="22"/>
          <w:szCs w:val="22"/>
        </w:rPr>
        <w:t>receptora</w:t>
      </w:r>
      <w:r w:rsidR="001420BA" w:rsidRPr="00173D9D">
        <w:rPr>
          <w:rFonts w:ascii="Calibri" w:hAnsi="Calibri"/>
          <w:sz w:val="22"/>
          <w:szCs w:val="22"/>
        </w:rPr>
        <w:t>:</w:t>
      </w:r>
    </w:p>
    <w:p w14:paraId="5AA7883C" w14:textId="7379369F" w:rsidR="00774182" w:rsidRPr="00173D9D" w:rsidRDefault="00774182" w:rsidP="00C35436">
      <w:pPr>
        <w:pStyle w:val="Tekstpodstawowy"/>
        <w:spacing w:before="0"/>
        <w:rPr>
          <w:rFonts w:ascii="Calibri" w:hAnsi="Calibri"/>
          <w:sz w:val="22"/>
          <w:szCs w:val="22"/>
        </w:rPr>
      </w:pPr>
      <w:r w:rsidRPr="00173D9D">
        <w:rPr>
          <w:rFonts w:ascii="Calibri" w:hAnsi="Calibri"/>
          <w:sz w:val="22"/>
          <w:szCs w:val="22"/>
        </w:rPr>
        <w:t xml:space="preserve">a)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presentado una solicitud </w:t>
      </w:r>
      <w:r w:rsidR="00ED097C" w:rsidRPr="00173D9D">
        <w:rPr>
          <w:rFonts w:ascii="Calibri" w:hAnsi="Calibri"/>
          <w:sz w:val="22"/>
          <w:szCs w:val="22"/>
        </w:rPr>
        <w:t>con</w:t>
      </w:r>
      <w:r w:rsidR="001420BA" w:rsidRPr="00173D9D">
        <w:rPr>
          <w:rFonts w:ascii="Calibri" w:hAnsi="Calibri"/>
          <w:sz w:val="22"/>
          <w:szCs w:val="22"/>
        </w:rPr>
        <w:t xml:space="preserve"> datos personales falsos o información errónea, o ha</w:t>
      </w:r>
      <w:r w:rsidR="00ED097C" w:rsidRPr="00173D9D">
        <w:rPr>
          <w:rFonts w:ascii="Calibri" w:hAnsi="Calibri"/>
          <w:sz w:val="22"/>
          <w:szCs w:val="22"/>
        </w:rPr>
        <w:t>ya</w:t>
      </w:r>
      <w:r w:rsidR="001420BA" w:rsidRPr="00173D9D">
        <w:rPr>
          <w:rFonts w:ascii="Calibri" w:hAnsi="Calibri"/>
          <w:sz w:val="22"/>
          <w:szCs w:val="22"/>
        </w:rPr>
        <w:t xml:space="preserve"> acompañado documentos que cont</w:t>
      </w:r>
      <w:r w:rsidR="00ED097C" w:rsidRPr="00173D9D">
        <w:rPr>
          <w:rFonts w:ascii="Calibri" w:hAnsi="Calibri"/>
          <w:sz w:val="22"/>
          <w:szCs w:val="22"/>
        </w:rPr>
        <w:t>engan</w:t>
      </w:r>
      <w:r w:rsidR="001420BA" w:rsidRPr="00173D9D">
        <w:rPr>
          <w:rFonts w:ascii="Calibri" w:hAnsi="Calibri"/>
          <w:sz w:val="22"/>
          <w:szCs w:val="22"/>
        </w:rPr>
        <w:t xml:space="preserve"> dichos datos o información, o</w:t>
      </w:r>
    </w:p>
    <w:p w14:paraId="68224B06" w14:textId="3CC319A9"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declarado en falso o ha</w:t>
      </w:r>
      <w:r w:rsidR="00ED097C" w:rsidRPr="00173D9D">
        <w:rPr>
          <w:rFonts w:ascii="Calibri" w:hAnsi="Calibri"/>
          <w:sz w:val="22"/>
          <w:szCs w:val="22"/>
        </w:rPr>
        <w:t>ya</w:t>
      </w:r>
      <w:r w:rsidR="001420BA" w:rsidRPr="00173D9D">
        <w:rPr>
          <w:rFonts w:ascii="Calibri" w:hAnsi="Calibri"/>
          <w:sz w:val="22"/>
          <w:szCs w:val="22"/>
        </w:rPr>
        <w:t xml:space="preserve"> ocultado la verdad, o ha</w:t>
      </w:r>
      <w:r w:rsidR="00ED097C" w:rsidRPr="00173D9D">
        <w:rPr>
          <w:rFonts w:ascii="Calibri" w:hAnsi="Calibri"/>
          <w:sz w:val="22"/>
          <w:szCs w:val="22"/>
        </w:rPr>
        <w:t>ya</w:t>
      </w:r>
      <w:r w:rsidR="001420BA" w:rsidRPr="00173D9D">
        <w:rPr>
          <w:rFonts w:ascii="Calibri" w:hAnsi="Calibri"/>
          <w:sz w:val="22"/>
          <w:szCs w:val="22"/>
        </w:rPr>
        <w:t xml:space="preserve"> falsificado o alterado un documento con el fin de utilizarlo como auténtico, o ha</w:t>
      </w:r>
      <w:r w:rsidR="00ED097C" w:rsidRPr="00173D9D">
        <w:rPr>
          <w:rFonts w:ascii="Calibri" w:hAnsi="Calibri"/>
          <w:sz w:val="22"/>
          <w:szCs w:val="22"/>
        </w:rPr>
        <w:t>ya</w:t>
      </w:r>
      <w:r w:rsidR="001420BA" w:rsidRPr="00173D9D">
        <w:rPr>
          <w:rFonts w:ascii="Calibri" w:hAnsi="Calibri"/>
          <w:sz w:val="22"/>
          <w:szCs w:val="22"/>
        </w:rPr>
        <w:t xml:space="preserve"> utilizado dicho documento como auténtico.</w:t>
      </w:r>
    </w:p>
    <w:p w14:paraId="06A50E3C" w14:textId="710DA8CE"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1420BA" w:rsidRPr="00173D9D">
        <w:rPr>
          <w:rFonts w:ascii="Calibri" w:hAnsi="Calibri"/>
          <w:sz w:val="22"/>
          <w:szCs w:val="22"/>
        </w:rPr>
        <w:t xml:space="preserve">la entidad que </w:t>
      </w:r>
      <w:r w:rsidR="00963267" w:rsidRPr="00173D9D">
        <w:rPr>
          <w:rFonts w:ascii="Calibri" w:hAnsi="Calibri"/>
          <w:sz w:val="22"/>
          <w:szCs w:val="22"/>
        </w:rPr>
        <w:t>sea</w:t>
      </w:r>
      <w:r w:rsidR="001420BA" w:rsidRPr="00173D9D">
        <w:rPr>
          <w:rFonts w:ascii="Calibri" w:hAnsi="Calibri"/>
          <w:sz w:val="22"/>
          <w:szCs w:val="22"/>
        </w:rPr>
        <w:t xml:space="preserve"> el empleador de origen o la unidad </w:t>
      </w:r>
      <w:r w:rsidR="00513F41" w:rsidRPr="00173D9D">
        <w:rPr>
          <w:rFonts w:ascii="Calibri" w:hAnsi="Calibri"/>
          <w:sz w:val="22"/>
          <w:szCs w:val="22"/>
        </w:rPr>
        <w:t>receptora</w:t>
      </w:r>
      <w:r w:rsidRPr="00173D9D">
        <w:rPr>
          <w:rFonts w:ascii="Calibri" w:hAnsi="Calibri"/>
          <w:sz w:val="22"/>
          <w:szCs w:val="22"/>
        </w:rPr>
        <w:t>:</w:t>
      </w:r>
    </w:p>
    <w:p w14:paraId="051FBA3D" w14:textId="6214CDE4"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ED097C" w:rsidRPr="00173D9D">
        <w:rPr>
          <w:rFonts w:ascii="Calibri" w:hAnsi="Calibri"/>
          <w:sz w:val="22"/>
          <w:szCs w:val="22"/>
        </w:rPr>
        <w:t>sea</w:t>
      </w:r>
      <w:r w:rsidR="001420BA" w:rsidRPr="00173D9D">
        <w:rPr>
          <w:rFonts w:ascii="Calibri" w:hAnsi="Calibri"/>
          <w:sz w:val="22"/>
          <w:szCs w:val="22"/>
        </w:rPr>
        <w:t xml:space="preserve"> gestionada o controlada por una persona física que haya sido</w:t>
      </w:r>
      <w:r w:rsidRPr="00173D9D">
        <w:rPr>
          <w:rFonts w:ascii="Calibri" w:hAnsi="Calibri"/>
          <w:sz w:val="22"/>
          <w:szCs w:val="22"/>
        </w:rPr>
        <w:t>:</w:t>
      </w:r>
    </w:p>
    <w:p w14:paraId="66B3E641"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1E95302C"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0C4E4CB0" w14:textId="4F1A6DD1" w:rsidR="00774182" w:rsidRPr="00173D9D" w:rsidRDefault="00E97458" w:rsidP="005002D6">
      <w:pPr>
        <w:pStyle w:val="Tekstpodstawowy"/>
        <w:spacing w:before="0" w:line="240" w:lineRule="auto"/>
        <w:rPr>
          <w:rFonts w:ascii="Calibri" w:hAnsi="Calibri"/>
          <w:sz w:val="22"/>
          <w:szCs w:val="22"/>
        </w:rPr>
      </w:pPr>
      <w:r>
        <w:rPr>
          <w:rFonts w:ascii="Calibri" w:hAnsi="Calibri"/>
          <w:sz w:val="22"/>
          <w:szCs w:val="22"/>
        </w:rPr>
        <w:t xml:space="preserve">   </w:t>
      </w:r>
      <w:r w:rsidR="00774182" w:rsidRPr="00173D9D">
        <w:rPr>
          <w:rFonts w:ascii="Calibri" w:hAnsi="Calibri"/>
          <w:sz w:val="22"/>
          <w:szCs w:val="22"/>
        </w:rPr>
        <w:t xml:space="preserve">– </w:t>
      </w:r>
      <w:r w:rsidR="000B037C" w:rsidRPr="00173D9D">
        <w:rPr>
          <w:rFonts w:ascii="Calibri" w:hAnsi="Calibri"/>
          <w:sz w:val="22"/>
          <w:szCs w:val="22"/>
        </w:rPr>
        <w:t xml:space="preserve">condenada por sentencia firme del tribunal por haber cometido el delito tipificado en los art. </w:t>
      </w:r>
      <w:r w:rsidR="00774182" w:rsidRPr="00173D9D">
        <w:rPr>
          <w:rFonts w:ascii="Calibri" w:hAnsi="Calibri"/>
          <w:sz w:val="22"/>
          <w:szCs w:val="22"/>
        </w:rPr>
        <w:t xml:space="preserve">218–221 </w:t>
      </w:r>
      <w:r w:rsidR="000B037C" w:rsidRPr="00173D9D">
        <w:rPr>
          <w:rFonts w:ascii="Calibri" w:hAnsi="Calibri"/>
          <w:sz w:val="22"/>
          <w:szCs w:val="22"/>
        </w:rPr>
        <w:t>del Código Penal, o</w:t>
      </w:r>
    </w:p>
    <w:p w14:paraId="2D6081D0" w14:textId="77777777" w:rsidR="00963267" w:rsidRPr="00173D9D" w:rsidRDefault="00963267" w:rsidP="00963267">
      <w:pPr>
        <w:pStyle w:val="Tekstpodstawowy"/>
        <w:spacing w:before="0" w:line="240" w:lineRule="auto"/>
        <w:rPr>
          <w:rFonts w:ascii="Calibri" w:hAnsi="Calibri"/>
          <w:sz w:val="22"/>
          <w:szCs w:val="22"/>
        </w:rPr>
      </w:pPr>
    </w:p>
    <w:p w14:paraId="386C8F2D" w14:textId="15CE3EA3" w:rsidR="0006766A" w:rsidRPr="00173D9D" w:rsidRDefault="00774182" w:rsidP="00963267">
      <w:pPr>
        <w:pStyle w:val="Tekstpodstawowy"/>
        <w:spacing w:before="0" w:line="240" w:lineRule="auto"/>
        <w:rPr>
          <w:rFonts w:ascii="Calibri" w:hAnsi="Calibri"/>
          <w:sz w:val="22"/>
          <w:szCs w:val="22"/>
        </w:rPr>
      </w:pPr>
      <w:r w:rsidRPr="00173D9D">
        <w:rPr>
          <w:rFonts w:ascii="Calibri" w:hAnsi="Calibri"/>
          <w:sz w:val="22"/>
          <w:szCs w:val="22"/>
        </w:rPr>
        <w:t xml:space="preserve">b) </w:t>
      </w:r>
      <w:r w:rsidR="000B037C" w:rsidRPr="00173D9D">
        <w:rPr>
          <w:rFonts w:ascii="Calibri" w:hAnsi="Calibri"/>
          <w:sz w:val="22"/>
          <w:szCs w:val="22"/>
        </w:rPr>
        <w:t>incumpl</w:t>
      </w:r>
      <w:r w:rsidR="00ED097C" w:rsidRPr="00173D9D">
        <w:rPr>
          <w:rFonts w:ascii="Calibri" w:hAnsi="Calibri"/>
          <w:sz w:val="22"/>
          <w:szCs w:val="22"/>
        </w:rPr>
        <w:t>a</w:t>
      </w:r>
      <w:r w:rsidR="000B037C" w:rsidRPr="00173D9D">
        <w:rPr>
          <w:rFonts w:ascii="Calibri" w:hAnsi="Calibri"/>
          <w:sz w:val="22"/>
          <w:szCs w:val="22"/>
        </w:rPr>
        <w:t xml:space="preserve"> su obligación de abonar cotizaciones a la seguridad social, o </w:t>
      </w:r>
    </w:p>
    <w:p w14:paraId="1338D385" w14:textId="77777777" w:rsidR="00ED097C" w:rsidRPr="00173D9D" w:rsidRDefault="00ED097C" w:rsidP="00ED097C">
      <w:pPr>
        <w:pStyle w:val="Tekstpodstawowy"/>
        <w:spacing w:before="0" w:line="240" w:lineRule="auto"/>
        <w:rPr>
          <w:rFonts w:ascii="Calibri" w:hAnsi="Calibri"/>
          <w:sz w:val="22"/>
          <w:szCs w:val="22"/>
        </w:rPr>
      </w:pPr>
    </w:p>
    <w:p w14:paraId="6862979A" w14:textId="2306B8B6" w:rsidR="00774182" w:rsidRPr="00173D9D" w:rsidRDefault="00774182" w:rsidP="00ED097C">
      <w:pPr>
        <w:pStyle w:val="Tekstpodstawowy"/>
        <w:spacing w:before="0" w:line="240" w:lineRule="auto"/>
        <w:rPr>
          <w:rFonts w:ascii="Calibri" w:hAnsi="Calibri"/>
          <w:sz w:val="22"/>
          <w:szCs w:val="22"/>
        </w:rPr>
      </w:pPr>
      <w:r w:rsidRPr="00173D9D">
        <w:rPr>
          <w:rFonts w:ascii="Calibri" w:hAnsi="Calibri"/>
          <w:sz w:val="22"/>
          <w:szCs w:val="22"/>
        </w:rPr>
        <w:t xml:space="preserve">c) </w:t>
      </w:r>
      <w:r w:rsidR="000B037C" w:rsidRPr="00173D9D">
        <w:rPr>
          <w:rFonts w:ascii="Calibri" w:hAnsi="Calibri"/>
          <w:sz w:val="22"/>
          <w:szCs w:val="22"/>
        </w:rPr>
        <w:t>no est</w:t>
      </w:r>
      <w:r w:rsidR="00ED097C" w:rsidRPr="00173D9D">
        <w:rPr>
          <w:rFonts w:ascii="Calibri" w:hAnsi="Calibri"/>
          <w:sz w:val="22"/>
          <w:szCs w:val="22"/>
        </w:rPr>
        <w:t>é</w:t>
      </w:r>
      <w:r w:rsidR="000B037C" w:rsidRPr="00173D9D">
        <w:rPr>
          <w:rFonts w:ascii="Calibri" w:hAnsi="Calibri"/>
          <w:sz w:val="22"/>
          <w:szCs w:val="22"/>
        </w:rPr>
        <w:t xml:space="preserve"> al corriente con el pago de impuestos, salvo en los casos en que haya obtenido la exención, aplazamiento, fraccionamiento de los pagos atrasados o la suspensión total de la ejecución de la decisión de la autoridad competente, o</w:t>
      </w:r>
    </w:p>
    <w:p w14:paraId="295ED67F" w14:textId="6BF18EEB" w:rsidR="00774182" w:rsidRPr="00173D9D" w:rsidRDefault="00774182">
      <w:pPr>
        <w:pStyle w:val="Tekstpodstawowy"/>
        <w:rPr>
          <w:rFonts w:ascii="Calibri" w:hAnsi="Calibri"/>
          <w:sz w:val="22"/>
          <w:szCs w:val="22"/>
        </w:rPr>
      </w:pPr>
      <w:r w:rsidRPr="00173D9D">
        <w:rPr>
          <w:rFonts w:ascii="Calibri" w:hAnsi="Calibri"/>
          <w:sz w:val="22"/>
          <w:szCs w:val="22"/>
        </w:rPr>
        <w:t xml:space="preserve">d) </w:t>
      </w:r>
      <w:r w:rsidR="000B037C" w:rsidRPr="00173D9D">
        <w:rPr>
          <w:rFonts w:ascii="Calibri" w:hAnsi="Calibri"/>
          <w:sz w:val="22"/>
          <w:szCs w:val="22"/>
        </w:rPr>
        <w:t>no desarroll</w:t>
      </w:r>
      <w:r w:rsidR="00ED097C" w:rsidRPr="00173D9D">
        <w:rPr>
          <w:rFonts w:ascii="Calibri" w:hAnsi="Calibri"/>
          <w:sz w:val="22"/>
          <w:szCs w:val="22"/>
        </w:rPr>
        <w:t>e</w:t>
      </w:r>
      <w:r w:rsidR="000B037C" w:rsidRPr="00173D9D">
        <w:rPr>
          <w:rFonts w:ascii="Calibri" w:hAnsi="Calibri"/>
          <w:sz w:val="22"/>
          <w:szCs w:val="22"/>
        </w:rPr>
        <w:t xml:space="preserve"> </w:t>
      </w:r>
      <w:r w:rsidR="00ED097C" w:rsidRPr="00173D9D">
        <w:rPr>
          <w:rFonts w:ascii="Calibri" w:hAnsi="Calibri"/>
          <w:sz w:val="22"/>
          <w:szCs w:val="22"/>
        </w:rPr>
        <w:t>sus actividades empresariales</w:t>
      </w:r>
      <w:r w:rsidR="000B037C" w:rsidRPr="00173D9D">
        <w:rPr>
          <w:rFonts w:ascii="Calibri" w:hAnsi="Calibri"/>
          <w:sz w:val="22"/>
          <w:szCs w:val="22"/>
        </w:rPr>
        <w:t xml:space="preserve"> o se ha</w:t>
      </w:r>
      <w:r w:rsidR="00ED097C" w:rsidRPr="00173D9D">
        <w:rPr>
          <w:rFonts w:ascii="Calibri" w:hAnsi="Calibri"/>
          <w:sz w:val="22"/>
          <w:szCs w:val="22"/>
        </w:rPr>
        <w:t>ya</w:t>
      </w:r>
      <w:r w:rsidR="000B037C" w:rsidRPr="00173D9D">
        <w:rPr>
          <w:rFonts w:ascii="Calibri" w:hAnsi="Calibri"/>
          <w:sz w:val="22"/>
          <w:szCs w:val="22"/>
        </w:rPr>
        <w:t xml:space="preserve"> declarado en quiebra, </w:t>
      </w:r>
    </w:p>
    <w:p w14:paraId="3657A107" w14:textId="2BA5B9B5"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0B037C" w:rsidRPr="00173D9D">
        <w:rPr>
          <w:rFonts w:ascii="Calibri" w:hAnsi="Calibri"/>
          <w:sz w:val="22"/>
          <w:szCs w:val="22"/>
        </w:rPr>
        <w:t>ha</w:t>
      </w:r>
      <w:r w:rsidR="00ED097C" w:rsidRPr="00173D9D">
        <w:rPr>
          <w:rFonts w:ascii="Calibri" w:hAnsi="Calibri"/>
          <w:sz w:val="22"/>
          <w:szCs w:val="22"/>
        </w:rPr>
        <w:t>ya</w:t>
      </w:r>
      <w:r w:rsidR="000B037C" w:rsidRPr="00173D9D">
        <w:rPr>
          <w:rFonts w:ascii="Calibri" w:hAnsi="Calibri"/>
          <w:sz w:val="22"/>
          <w:szCs w:val="22"/>
        </w:rPr>
        <w:t xml:space="preserve"> transcurrido el período previsto para el traslado intraempresarial en el territorio de la Unión Europea que equivale a</w:t>
      </w:r>
      <w:r w:rsidRPr="00173D9D">
        <w:rPr>
          <w:rFonts w:ascii="Calibri" w:hAnsi="Calibri"/>
          <w:sz w:val="22"/>
          <w:szCs w:val="22"/>
        </w:rPr>
        <w:t>:</w:t>
      </w:r>
    </w:p>
    <w:p w14:paraId="5AC949AE" w14:textId="1F12D7B3"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0B037C" w:rsidRPr="00173D9D">
        <w:rPr>
          <w:rFonts w:ascii="Calibri" w:hAnsi="Calibri"/>
          <w:sz w:val="22"/>
          <w:szCs w:val="22"/>
        </w:rPr>
        <w:t xml:space="preserve">3 años </w:t>
      </w:r>
      <w:r w:rsidRPr="00173D9D">
        <w:rPr>
          <w:rFonts w:ascii="Calibri" w:hAnsi="Calibri"/>
          <w:sz w:val="22"/>
          <w:szCs w:val="22"/>
        </w:rPr>
        <w:t xml:space="preserve">– </w:t>
      </w:r>
      <w:r w:rsidR="000B037C" w:rsidRPr="00173D9D">
        <w:rPr>
          <w:rFonts w:ascii="Calibri" w:hAnsi="Calibri"/>
          <w:sz w:val="22"/>
          <w:szCs w:val="22"/>
        </w:rPr>
        <w:t>en caso de trabajar en calidad de directivo o especialista, o</w:t>
      </w:r>
    </w:p>
    <w:p w14:paraId="771C84A1" w14:textId="3F899188" w:rsidR="00774182" w:rsidRPr="00173D9D" w:rsidRDefault="00774182">
      <w:pPr>
        <w:pStyle w:val="Tekstpodstawowy"/>
        <w:rPr>
          <w:rFonts w:ascii="Calibri" w:hAnsi="Calibri"/>
          <w:sz w:val="22"/>
          <w:szCs w:val="22"/>
        </w:rPr>
      </w:pPr>
      <w:r w:rsidRPr="00173D9D">
        <w:rPr>
          <w:rFonts w:ascii="Calibri" w:hAnsi="Calibri"/>
          <w:sz w:val="22"/>
          <w:szCs w:val="22"/>
        </w:rPr>
        <w:t xml:space="preserve">b) 1 </w:t>
      </w:r>
      <w:r w:rsidR="00620B8B" w:rsidRPr="00173D9D">
        <w:rPr>
          <w:rFonts w:ascii="Calibri" w:hAnsi="Calibri"/>
          <w:sz w:val="22"/>
          <w:szCs w:val="22"/>
        </w:rPr>
        <w:t>año</w:t>
      </w:r>
      <w:r w:rsidRPr="00173D9D">
        <w:rPr>
          <w:rFonts w:ascii="Calibri" w:hAnsi="Calibri"/>
          <w:sz w:val="22"/>
          <w:szCs w:val="22"/>
        </w:rPr>
        <w:t xml:space="preserve"> – </w:t>
      </w:r>
      <w:r w:rsidR="000B037C" w:rsidRPr="00173D9D">
        <w:rPr>
          <w:rFonts w:ascii="Calibri" w:hAnsi="Calibri"/>
          <w:sz w:val="22"/>
          <w:szCs w:val="22"/>
        </w:rPr>
        <w:t>en caso de empleado en formación práctica, o</w:t>
      </w:r>
    </w:p>
    <w:p w14:paraId="1C190E53" w14:textId="09729B83"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0B037C" w:rsidRPr="00173D9D">
        <w:rPr>
          <w:rFonts w:ascii="Calibri" w:hAnsi="Calibri"/>
          <w:sz w:val="22"/>
          <w:szCs w:val="22"/>
        </w:rPr>
        <w:t>la solicitud de permiso de residencia temporal ha</w:t>
      </w:r>
      <w:r w:rsidR="00ED097C" w:rsidRPr="00173D9D">
        <w:rPr>
          <w:rFonts w:ascii="Calibri" w:hAnsi="Calibri"/>
          <w:sz w:val="22"/>
          <w:szCs w:val="22"/>
        </w:rPr>
        <w:t>ya</w:t>
      </w:r>
      <w:r w:rsidR="000B037C" w:rsidRPr="00173D9D">
        <w:rPr>
          <w:rFonts w:ascii="Calibri" w:hAnsi="Calibri"/>
          <w:sz w:val="22"/>
          <w:szCs w:val="22"/>
        </w:rPr>
        <w:t xml:space="preserve"> sido presentada durante la estancia ilegal del extranjero interesado en el territorio de la República de Polonia.</w:t>
      </w:r>
    </w:p>
    <w:p w14:paraId="0847471E" w14:textId="1B5C3E1D" w:rsidR="00774182" w:rsidRPr="00173D9D" w:rsidRDefault="004D45E8">
      <w:pPr>
        <w:pStyle w:val="Tekstpodstawowy"/>
        <w:rPr>
          <w:rFonts w:ascii="Calibri" w:hAnsi="Calibri"/>
          <w:sz w:val="22"/>
          <w:szCs w:val="22"/>
        </w:rPr>
      </w:pPr>
      <w:r w:rsidRPr="00173D9D">
        <w:rPr>
          <w:rFonts w:ascii="Calibri" w:hAnsi="Calibri"/>
          <w:sz w:val="22"/>
          <w:szCs w:val="22"/>
        </w:rPr>
        <w:t>Aparte de existir casos generales denegatorios que sean aplicables a dich</w:t>
      </w:r>
      <w:r w:rsidR="002B6DBB" w:rsidRPr="00173D9D">
        <w:rPr>
          <w:rFonts w:ascii="Calibri" w:hAnsi="Calibri"/>
          <w:sz w:val="22"/>
          <w:szCs w:val="22"/>
        </w:rPr>
        <w:t>o</w:t>
      </w:r>
      <w:r w:rsidRPr="00173D9D">
        <w:rPr>
          <w:rFonts w:ascii="Calibri" w:hAnsi="Calibri"/>
          <w:sz w:val="22"/>
          <w:szCs w:val="22"/>
        </w:rPr>
        <w:t xml:space="preserve"> </w:t>
      </w:r>
      <w:r w:rsidR="002B6DBB" w:rsidRPr="00173D9D">
        <w:rPr>
          <w:rFonts w:ascii="Calibri" w:hAnsi="Calibri"/>
          <w:sz w:val="22"/>
          <w:szCs w:val="22"/>
        </w:rPr>
        <w:t>permiso</w:t>
      </w:r>
      <w:r w:rsidRPr="00173D9D">
        <w:rPr>
          <w:rFonts w:ascii="Calibri" w:hAnsi="Calibri"/>
          <w:sz w:val="22"/>
          <w:szCs w:val="22"/>
        </w:rPr>
        <w:t xml:space="preserve"> (véase el punto 4.10), </w:t>
      </w:r>
      <w:r w:rsidRPr="00173D9D">
        <w:rPr>
          <w:rFonts w:ascii="Calibri" w:hAnsi="Calibri"/>
          <w:b/>
          <w:bCs/>
          <w:sz w:val="22"/>
          <w:szCs w:val="22"/>
        </w:rPr>
        <w:t xml:space="preserve">se </w:t>
      </w:r>
      <w:r w:rsidR="002B6DBB" w:rsidRPr="00173D9D">
        <w:rPr>
          <w:rFonts w:ascii="Calibri" w:hAnsi="Calibri"/>
          <w:b/>
          <w:bCs/>
          <w:sz w:val="22"/>
          <w:szCs w:val="22"/>
        </w:rPr>
        <w:t>den</w:t>
      </w:r>
      <w:r w:rsidRPr="00173D9D">
        <w:rPr>
          <w:rFonts w:ascii="Calibri" w:hAnsi="Calibri"/>
          <w:b/>
          <w:bCs/>
          <w:sz w:val="22"/>
          <w:szCs w:val="22"/>
        </w:rPr>
        <w:t>iega</w:t>
      </w:r>
      <w:r w:rsidRPr="00173D9D">
        <w:rPr>
          <w:rFonts w:ascii="Calibri" w:hAnsi="Calibri"/>
          <w:sz w:val="22"/>
          <w:szCs w:val="22"/>
        </w:rPr>
        <w:t xml:space="preserve"> </w:t>
      </w:r>
      <w:r w:rsidR="002B6DBB" w:rsidRPr="00173D9D">
        <w:rPr>
          <w:rFonts w:ascii="Calibri" w:hAnsi="Calibri"/>
          <w:sz w:val="22"/>
          <w:szCs w:val="22"/>
        </w:rPr>
        <w:t>la concesión</w:t>
      </w:r>
      <w:r w:rsidRPr="00173D9D">
        <w:rPr>
          <w:rFonts w:ascii="Calibri" w:hAnsi="Calibri"/>
          <w:sz w:val="22"/>
          <w:szCs w:val="22"/>
        </w:rPr>
        <w:t xml:space="preserve"> al extranjero </w:t>
      </w:r>
      <w:r w:rsidR="002B6DBB" w:rsidRPr="00173D9D">
        <w:rPr>
          <w:rFonts w:ascii="Calibri" w:hAnsi="Calibri"/>
          <w:b/>
          <w:bCs/>
          <w:sz w:val="22"/>
          <w:szCs w:val="22"/>
        </w:rPr>
        <w:t>d</w:t>
      </w:r>
      <w:r w:rsidRPr="00173D9D">
        <w:rPr>
          <w:rFonts w:ascii="Calibri" w:hAnsi="Calibri"/>
          <w:b/>
          <w:bCs/>
          <w:sz w:val="22"/>
          <w:szCs w:val="22"/>
        </w:rPr>
        <w:t>el sucesivo permiso</w:t>
      </w:r>
      <w:r w:rsidRPr="00173D9D">
        <w:rPr>
          <w:rFonts w:ascii="Calibri" w:hAnsi="Calibri"/>
          <w:sz w:val="22"/>
          <w:szCs w:val="22"/>
        </w:rPr>
        <w:t xml:space="preserve">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lastRenderedPageBreak/>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00ED097C" w:rsidRPr="00173D9D">
        <w:rPr>
          <w:rFonts w:ascii="Calibri" w:hAnsi="Calibri"/>
          <w:sz w:val="22"/>
          <w:szCs w:val="22"/>
        </w:rPr>
        <w:t>siempre y cuando</w:t>
      </w:r>
      <w:r w:rsidRPr="00173D9D">
        <w:rPr>
          <w:rFonts w:ascii="Calibri" w:hAnsi="Calibri"/>
          <w:sz w:val="22"/>
          <w:szCs w:val="22"/>
        </w:rPr>
        <w:t>:</w:t>
      </w:r>
    </w:p>
    <w:p w14:paraId="31800FE2" w14:textId="5644C839"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D45E8" w:rsidRPr="00173D9D">
        <w:rPr>
          <w:rFonts w:ascii="Calibri" w:hAnsi="Calibri"/>
          <w:sz w:val="22"/>
          <w:szCs w:val="22"/>
        </w:rPr>
        <w:t xml:space="preserve">la entidad </w:t>
      </w:r>
      <w:r w:rsidR="00513F41" w:rsidRPr="00173D9D">
        <w:rPr>
          <w:rFonts w:ascii="Calibri" w:hAnsi="Calibri"/>
          <w:sz w:val="22"/>
          <w:szCs w:val="22"/>
        </w:rPr>
        <w:t>receptora</w:t>
      </w:r>
      <w:r w:rsidR="004D45E8" w:rsidRPr="00173D9D">
        <w:rPr>
          <w:rFonts w:ascii="Calibri" w:hAnsi="Calibri"/>
          <w:sz w:val="22"/>
          <w:szCs w:val="22"/>
        </w:rPr>
        <w:t xml:space="preserve"> ha</w:t>
      </w:r>
      <w:r w:rsidR="00ED097C" w:rsidRPr="00173D9D">
        <w:rPr>
          <w:rFonts w:ascii="Calibri" w:hAnsi="Calibri"/>
          <w:sz w:val="22"/>
          <w:szCs w:val="22"/>
        </w:rPr>
        <w:t>ya</w:t>
      </w:r>
      <w:r w:rsidR="004D45E8" w:rsidRPr="00173D9D">
        <w:rPr>
          <w:rFonts w:ascii="Calibri" w:hAnsi="Calibri"/>
          <w:sz w:val="22"/>
          <w:szCs w:val="22"/>
        </w:rPr>
        <w:t xml:space="preserve"> sido establecida principalmente con el fin de facilitar la entrada en el territorio de la República de Polonia de los empleados trasladados intraempresarialmente, o</w:t>
      </w:r>
    </w:p>
    <w:p w14:paraId="18EE1D9B" w14:textId="2348515B"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4D45E8" w:rsidRPr="00173D9D">
        <w:rPr>
          <w:rFonts w:ascii="Calibri" w:hAnsi="Calibri"/>
          <w:sz w:val="22"/>
          <w:szCs w:val="22"/>
        </w:rPr>
        <w:t>las circunstancias del caso indi</w:t>
      </w:r>
      <w:r w:rsidR="00ED097C" w:rsidRPr="00173D9D">
        <w:rPr>
          <w:rFonts w:ascii="Calibri" w:hAnsi="Calibri"/>
          <w:sz w:val="22"/>
          <w:szCs w:val="22"/>
        </w:rPr>
        <w:t>quen</w:t>
      </w:r>
      <w:r w:rsidR="004D45E8" w:rsidRPr="00173D9D">
        <w:rPr>
          <w:rFonts w:ascii="Calibri" w:hAnsi="Calibri"/>
          <w:sz w:val="22"/>
          <w:szCs w:val="22"/>
        </w:rPr>
        <w:t xml:space="preserve"> que el permiso de residencia temporal anteriormente expedido </w:t>
      </w:r>
      <w:r w:rsidR="00ED097C" w:rsidRPr="00173D9D">
        <w:rPr>
          <w:rFonts w:ascii="Calibri" w:hAnsi="Calibri"/>
          <w:sz w:val="22"/>
          <w:szCs w:val="22"/>
        </w:rPr>
        <w:t>haya sido</w:t>
      </w:r>
      <w:r w:rsidR="004D45E8" w:rsidRPr="00173D9D">
        <w:rPr>
          <w:rFonts w:ascii="Calibri" w:hAnsi="Calibri"/>
          <w:sz w:val="22"/>
          <w:szCs w:val="22"/>
        </w:rPr>
        <w:t xml:space="preserve"> utilizado para un fin distinto al propósito para el cual fue</w:t>
      </w:r>
      <w:r w:rsidR="00ED097C" w:rsidRPr="00173D9D">
        <w:rPr>
          <w:rFonts w:ascii="Calibri" w:hAnsi="Calibri"/>
          <w:sz w:val="22"/>
          <w:szCs w:val="22"/>
        </w:rPr>
        <w:t>ra</w:t>
      </w:r>
      <w:r w:rsidR="004D45E8" w:rsidRPr="00173D9D">
        <w:rPr>
          <w:rFonts w:ascii="Calibri" w:hAnsi="Calibri"/>
          <w:sz w:val="22"/>
          <w:szCs w:val="22"/>
        </w:rPr>
        <w:t xml:space="preserve"> concedido.</w:t>
      </w:r>
    </w:p>
    <w:p w14:paraId="01F2883F" w14:textId="40313791" w:rsidR="00A62377" w:rsidRPr="00173D9D" w:rsidRDefault="004D45E8" w:rsidP="00A62377">
      <w:pPr>
        <w:jc w:val="both"/>
      </w:pPr>
      <w:r w:rsidRPr="00173D9D">
        <w:rPr>
          <w:rFonts w:eastAsia="Calibri" w:cs="Calibri"/>
          <w:sz w:val="22"/>
          <w:szCs w:val="22"/>
        </w:rPr>
        <w:t>La obtención de</w:t>
      </w:r>
      <w:r w:rsidR="002B6DBB" w:rsidRPr="00173D9D">
        <w:rPr>
          <w:rFonts w:eastAsia="Calibri" w:cs="Calibri"/>
          <w:sz w:val="22"/>
          <w:szCs w:val="22"/>
        </w:rPr>
        <w:t xml:space="preserve"> un</w:t>
      </w:r>
      <w:r w:rsidRPr="00173D9D">
        <w:rPr>
          <w:rFonts w:eastAsia="Calibri" w:cs="Calibri"/>
          <w:sz w:val="22"/>
          <w:szCs w:val="22"/>
        </w:rPr>
        <w:t xml:space="preserve"> permiso de residencia temporal </w:t>
      </w:r>
      <w:r w:rsidR="00ED097C" w:rsidRPr="00173D9D">
        <w:rPr>
          <w:sz w:val="22"/>
          <w:szCs w:val="22"/>
        </w:rPr>
        <w:t>para fines</w:t>
      </w:r>
      <w:r w:rsidRPr="00173D9D">
        <w:rPr>
          <w:sz w:val="22"/>
          <w:szCs w:val="22"/>
        </w:rPr>
        <w:t xml:space="preserve"> de la</w:t>
      </w:r>
      <w:r w:rsidRPr="00173D9D">
        <w:rPr>
          <w:b/>
          <w:bCs/>
          <w:sz w:val="22"/>
          <w:szCs w:val="22"/>
        </w:rPr>
        <w:t xml:space="preserve"> </w:t>
      </w:r>
      <w:r w:rsidRPr="00173D9D">
        <w:rPr>
          <w:sz w:val="22"/>
          <w:szCs w:val="22"/>
        </w:rPr>
        <w:t>movilidad de larga duración</w:t>
      </w:r>
      <w:r w:rsidRPr="00173D9D">
        <w:rPr>
          <w:b/>
          <w:bCs/>
          <w:sz w:val="22"/>
          <w:szCs w:val="22"/>
        </w:rPr>
        <w:t xml:space="preserve"> </w:t>
      </w:r>
      <w:r w:rsidRPr="00173D9D">
        <w:rPr>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w:t>
      </w:r>
      <w:r w:rsidRPr="00173D9D">
        <w:rPr>
          <w:rFonts w:asciiTheme="minorHAnsi" w:eastAsia="Times New Roman" w:hAnsiTheme="minorHAnsi" w:cstheme="minorHAnsi"/>
          <w:bCs/>
          <w:sz w:val="22"/>
          <w:szCs w:val="22"/>
        </w:rPr>
        <w:t>traslado intraempresarial</w:t>
      </w:r>
      <w:r w:rsidRPr="00173D9D">
        <w:rPr>
          <w:rFonts w:asciiTheme="minorHAnsi" w:eastAsia="Times New Roman" w:hAnsiTheme="minorHAnsi" w:cstheme="minorHAnsi"/>
          <w:b/>
          <w:sz w:val="22"/>
          <w:szCs w:val="22"/>
        </w:rPr>
        <w:t xml:space="preserve"> no exime del cumplimiento de requisitos concernientes a la ejecución de profesiones reguladas o actividades definidas en normas específicas</w:t>
      </w:r>
      <w:r w:rsidR="00A62377" w:rsidRPr="00173D9D">
        <w:rPr>
          <w:rFonts w:eastAsia="Calibri" w:cs="Calibri"/>
          <w:b/>
          <w:bCs/>
          <w:sz w:val="22"/>
          <w:szCs w:val="22"/>
        </w:rPr>
        <w:t>.</w:t>
      </w:r>
    </w:p>
    <w:p w14:paraId="68AD0402" w14:textId="6B6F3FBC" w:rsidR="004D45E8" w:rsidRPr="00173D9D" w:rsidRDefault="004D45E8" w:rsidP="00A62377">
      <w:pPr>
        <w:pStyle w:val="Tekstpodstawowy"/>
        <w:rPr>
          <w:rFonts w:ascii="Calibri" w:hAnsi="Calibri"/>
          <w:sz w:val="22"/>
          <w:szCs w:val="22"/>
        </w:rPr>
      </w:pPr>
      <w:r w:rsidRPr="00173D9D">
        <w:rPr>
          <w:rFonts w:ascii="Calibri" w:hAnsi="Calibri"/>
          <w:b/>
          <w:bCs/>
          <w:sz w:val="22"/>
          <w:szCs w:val="22"/>
        </w:rPr>
        <w:t>Tras la concesión del permiso</w:t>
      </w:r>
      <w:r w:rsidRPr="00173D9D">
        <w:rPr>
          <w:rFonts w:ascii="Calibri" w:hAnsi="Calibri"/>
          <w:sz w:val="22"/>
          <w:szCs w:val="22"/>
        </w:rPr>
        <w:t xml:space="preserve">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Pr="00173D9D">
        <w:rPr>
          <w:rFonts w:ascii="Calibri" w:hAnsi="Calibri"/>
          <w:b/>
          <w:bCs/>
          <w:sz w:val="22"/>
          <w:szCs w:val="22"/>
        </w:rPr>
        <w:t xml:space="preserve">la unidad </w:t>
      </w:r>
      <w:r w:rsidR="00513F41" w:rsidRPr="00173D9D">
        <w:rPr>
          <w:rFonts w:ascii="Calibri" w:hAnsi="Calibri"/>
          <w:b/>
          <w:bCs/>
          <w:sz w:val="22"/>
          <w:szCs w:val="22"/>
        </w:rPr>
        <w:t>receptora</w:t>
      </w:r>
      <w:r w:rsidRPr="00173D9D">
        <w:rPr>
          <w:rFonts w:ascii="Calibri" w:hAnsi="Calibri"/>
          <w:b/>
          <w:bCs/>
          <w:sz w:val="22"/>
          <w:szCs w:val="22"/>
        </w:rPr>
        <w:t xml:space="preserve"> tiene la obligación de notificar por escrito al voivoda que</w:t>
      </w:r>
      <w:r w:rsidR="00ED097C" w:rsidRPr="00173D9D">
        <w:rPr>
          <w:rFonts w:ascii="Calibri" w:hAnsi="Calibri"/>
          <w:b/>
          <w:bCs/>
          <w:sz w:val="22"/>
          <w:szCs w:val="22"/>
        </w:rPr>
        <w:t xml:space="preserve"> haya concedido</w:t>
      </w:r>
      <w:r w:rsidRPr="00173D9D">
        <w:rPr>
          <w:rFonts w:ascii="Calibri" w:hAnsi="Calibri"/>
          <w:b/>
          <w:bCs/>
          <w:sz w:val="22"/>
          <w:szCs w:val="22"/>
        </w:rPr>
        <w:t xml:space="preserve"> dicho permiso</w:t>
      </w:r>
      <w:r w:rsidRPr="00173D9D">
        <w:rPr>
          <w:rFonts w:ascii="Calibri" w:hAnsi="Calibri"/>
          <w:sz w:val="22"/>
          <w:szCs w:val="22"/>
        </w:rPr>
        <w:t xml:space="preserve"> dentro del plazo de 15 días hábiles, </w:t>
      </w:r>
      <w:r w:rsidR="002B6DBB" w:rsidRPr="00173D9D">
        <w:rPr>
          <w:rFonts w:ascii="Calibri" w:hAnsi="Calibri"/>
          <w:sz w:val="22"/>
          <w:szCs w:val="22"/>
        </w:rPr>
        <w:t xml:space="preserve">acerca de </w:t>
      </w:r>
      <w:r w:rsidRPr="00173D9D">
        <w:rPr>
          <w:rFonts w:ascii="Calibri" w:hAnsi="Calibri"/>
          <w:sz w:val="22"/>
          <w:szCs w:val="22"/>
        </w:rPr>
        <w:t xml:space="preserve">cualquier cambio relativo a las circunstancias que </w:t>
      </w:r>
      <w:r w:rsidR="002B6DBB" w:rsidRPr="00173D9D">
        <w:rPr>
          <w:rFonts w:ascii="Calibri" w:hAnsi="Calibri"/>
          <w:sz w:val="22"/>
          <w:szCs w:val="22"/>
        </w:rPr>
        <w:t>influyan en</w:t>
      </w:r>
      <w:r w:rsidRPr="00173D9D">
        <w:rPr>
          <w:rFonts w:ascii="Calibri" w:hAnsi="Calibri"/>
          <w:sz w:val="22"/>
          <w:szCs w:val="22"/>
        </w:rPr>
        <w:t xml:space="preserve"> las condiciones del permiso otorgado. </w:t>
      </w:r>
      <w:r w:rsidR="00ED097C" w:rsidRPr="00173D9D">
        <w:rPr>
          <w:rFonts w:ascii="Calibri" w:hAnsi="Calibri"/>
          <w:sz w:val="22"/>
          <w:szCs w:val="22"/>
        </w:rPr>
        <w:t xml:space="preserve">De ser concedido dicho permiso </w:t>
      </w:r>
      <w:r w:rsidRPr="00173D9D">
        <w:rPr>
          <w:rFonts w:ascii="Calibri" w:hAnsi="Calibri"/>
          <w:sz w:val="22"/>
          <w:szCs w:val="22"/>
        </w:rPr>
        <w:t xml:space="preserve">por el Jefe de la Oficina de Extranjería en segunda instancia, la notificación debe dirigirse al voivoda que </w:t>
      </w:r>
      <w:r w:rsidR="00ED097C" w:rsidRPr="00173D9D">
        <w:rPr>
          <w:rFonts w:ascii="Calibri" w:hAnsi="Calibri"/>
          <w:sz w:val="22"/>
          <w:szCs w:val="22"/>
        </w:rPr>
        <w:t>haya resuelto</w:t>
      </w:r>
      <w:r w:rsidRPr="00173D9D">
        <w:rPr>
          <w:rFonts w:ascii="Calibri" w:hAnsi="Calibri"/>
          <w:sz w:val="22"/>
          <w:szCs w:val="22"/>
        </w:rPr>
        <w:t xml:space="preserve"> el caso en primera instancia.</w:t>
      </w:r>
    </w:p>
    <w:p w14:paraId="49F39638" w14:textId="57688B84" w:rsidR="00774182" w:rsidRPr="00173D9D" w:rsidRDefault="004D45E8">
      <w:pPr>
        <w:pStyle w:val="Tekstpodstawowy"/>
        <w:rPr>
          <w:rFonts w:ascii="Calibri" w:hAnsi="Calibri"/>
          <w:sz w:val="22"/>
          <w:szCs w:val="22"/>
        </w:rPr>
      </w:pPr>
      <w:r w:rsidRPr="00173D9D">
        <w:rPr>
          <w:rFonts w:ascii="Calibri" w:hAnsi="Calibri"/>
          <w:sz w:val="22"/>
          <w:szCs w:val="22"/>
        </w:rPr>
        <w:t xml:space="preserve">Aparte de los casos de los que se habla en el punto </w:t>
      </w:r>
      <w:r w:rsidR="00774182" w:rsidRPr="00173D9D">
        <w:rPr>
          <w:rFonts w:ascii="Calibri" w:hAnsi="Calibri"/>
          <w:sz w:val="22"/>
          <w:szCs w:val="22"/>
        </w:rPr>
        <w:t xml:space="preserve">4.11, </w:t>
      </w:r>
      <w:r w:rsidRPr="00173D9D">
        <w:rPr>
          <w:rFonts w:ascii="Calibri" w:hAnsi="Calibri"/>
          <w:b/>
          <w:bCs/>
          <w:sz w:val="22"/>
          <w:szCs w:val="22"/>
        </w:rPr>
        <w:t xml:space="preserve">se </w:t>
      </w:r>
      <w:r w:rsidR="002B6DBB" w:rsidRPr="00173D9D">
        <w:rPr>
          <w:rFonts w:ascii="Calibri" w:hAnsi="Calibri"/>
          <w:b/>
          <w:bCs/>
          <w:sz w:val="22"/>
          <w:szCs w:val="22"/>
        </w:rPr>
        <w:t>de</w:t>
      </w:r>
      <w:r w:rsidRPr="00173D9D">
        <w:rPr>
          <w:rFonts w:ascii="Calibri" w:hAnsi="Calibri"/>
          <w:b/>
          <w:bCs/>
          <w:sz w:val="22"/>
          <w:szCs w:val="22"/>
        </w:rPr>
        <w:t>niega</w:t>
      </w:r>
      <w:r w:rsidRPr="00173D9D">
        <w:rPr>
          <w:rFonts w:ascii="Calibri" w:hAnsi="Calibri"/>
          <w:sz w:val="22"/>
          <w:szCs w:val="22"/>
        </w:rPr>
        <w:t xml:space="preserve"> al extranjero</w:t>
      </w:r>
      <w:r w:rsidRPr="00173D9D">
        <w:rPr>
          <w:rFonts w:ascii="Calibri" w:hAnsi="Calibri"/>
          <w:b/>
          <w:bCs/>
          <w:sz w:val="22"/>
          <w:szCs w:val="22"/>
        </w:rPr>
        <w:t xml:space="preserve"> el permiso </w:t>
      </w:r>
      <w:r w:rsidRPr="00173D9D">
        <w:rPr>
          <w:rFonts w:ascii="Calibri" w:hAnsi="Calibri"/>
          <w:sz w:val="22"/>
          <w:szCs w:val="22"/>
        </w:rPr>
        <w:t xml:space="preserve">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 </w:t>
      </w:r>
      <w:r w:rsidR="002B6DBB" w:rsidRPr="00173D9D">
        <w:rPr>
          <w:rFonts w:asciiTheme="minorHAnsi" w:hAnsiTheme="minorHAnsi" w:cstheme="minorHAnsi"/>
          <w:bCs/>
          <w:sz w:val="22"/>
          <w:szCs w:val="22"/>
        </w:rPr>
        <w:t>siempre y cuando</w:t>
      </w:r>
      <w:r w:rsidR="00774182" w:rsidRPr="00173D9D">
        <w:rPr>
          <w:rFonts w:ascii="Calibri" w:hAnsi="Calibri"/>
          <w:sz w:val="22"/>
          <w:szCs w:val="22"/>
        </w:rPr>
        <w:t>:</w:t>
      </w:r>
    </w:p>
    <w:p w14:paraId="20D6ABC7" w14:textId="19652B53"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D45E8" w:rsidRPr="00173D9D">
        <w:rPr>
          <w:rFonts w:ascii="Calibri" w:hAnsi="Calibri"/>
          <w:sz w:val="22"/>
          <w:szCs w:val="22"/>
        </w:rPr>
        <w:t xml:space="preserve">las circunstancias del caso demuestren que éste se esté utilizando </w:t>
      </w:r>
      <w:r w:rsidR="00D16BC0" w:rsidRPr="00173D9D">
        <w:rPr>
          <w:rFonts w:ascii="Calibri" w:hAnsi="Calibri"/>
          <w:sz w:val="22"/>
          <w:szCs w:val="22"/>
        </w:rPr>
        <w:t>para un fin distinto al propósito para el cual fue</w:t>
      </w:r>
      <w:r w:rsidR="00094CF0" w:rsidRPr="00173D9D">
        <w:rPr>
          <w:rFonts w:ascii="Calibri" w:hAnsi="Calibri"/>
          <w:sz w:val="22"/>
          <w:szCs w:val="22"/>
        </w:rPr>
        <w:t>ra</w:t>
      </w:r>
      <w:r w:rsidR="00D16BC0" w:rsidRPr="00173D9D">
        <w:rPr>
          <w:rFonts w:ascii="Calibri" w:hAnsi="Calibri"/>
          <w:sz w:val="22"/>
          <w:szCs w:val="22"/>
        </w:rPr>
        <w:t xml:space="preserve"> concedido, o</w:t>
      </w:r>
    </w:p>
    <w:p w14:paraId="6688A511" w14:textId="0471ECB1"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094CF0" w:rsidRPr="00173D9D">
        <w:rPr>
          <w:rFonts w:ascii="Calibri" w:hAnsi="Calibri"/>
          <w:sz w:val="22"/>
          <w:szCs w:val="22"/>
        </w:rPr>
        <w:t xml:space="preserve">esté en vigor y observancia </w:t>
      </w:r>
      <w:r w:rsidR="002B6DBB" w:rsidRPr="00173D9D">
        <w:rPr>
          <w:rFonts w:ascii="Calibri" w:hAnsi="Calibri"/>
          <w:sz w:val="22"/>
          <w:szCs w:val="22"/>
        </w:rPr>
        <w:t>la inscripción de</w:t>
      </w:r>
      <w:r w:rsidR="00D16BC0" w:rsidRPr="00173D9D">
        <w:rPr>
          <w:rFonts w:ascii="Calibri" w:hAnsi="Calibri"/>
          <w:sz w:val="22"/>
          <w:szCs w:val="22"/>
        </w:rPr>
        <w:t xml:space="preserve"> los datos del extranjero en el registro de extranjeros cuya residencia en el territorio de la República de Polonia sea indeseable, o</w:t>
      </w:r>
    </w:p>
    <w:p w14:paraId="23316AB9" w14:textId="76A23058" w:rsidR="00774182" w:rsidRPr="00173D9D" w:rsidRDefault="00774182">
      <w:pPr>
        <w:pStyle w:val="Tekstpodstawowy"/>
        <w:rPr>
          <w:rFonts w:ascii="Calibri" w:hAnsi="Calibri"/>
          <w:sz w:val="22"/>
          <w:szCs w:val="22"/>
        </w:rPr>
      </w:pPr>
      <w:r w:rsidRPr="00173D9D">
        <w:rPr>
          <w:rFonts w:ascii="Calibri" w:hAnsi="Calibri"/>
          <w:sz w:val="22"/>
          <w:szCs w:val="22"/>
        </w:rPr>
        <w:t>3)</w:t>
      </w:r>
      <w:r w:rsidR="00C03BF6" w:rsidRPr="00173D9D">
        <w:rPr>
          <w:rFonts w:ascii="Calibri" w:hAnsi="Calibri"/>
          <w:sz w:val="22"/>
          <w:szCs w:val="22"/>
        </w:rPr>
        <w:t xml:space="preserve"> </w:t>
      </w:r>
      <w:r w:rsidR="00D16BC0" w:rsidRPr="00173D9D">
        <w:rPr>
          <w:rFonts w:ascii="Calibri" w:hAnsi="Calibri"/>
          <w:sz w:val="22"/>
          <w:szCs w:val="22"/>
        </w:rPr>
        <w:t xml:space="preserve">lo requieran motivos de defensa o seguridad del Estado, o la protección de la seguridad y </w:t>
      </w:r>
      <w:r w:rsidR="00094CF0" w:rsidRPr="00173D9D">
        <w:rPr>
          <w:rFonts w:ascii="Calibri" w:hAnsi="Calibri"/>
          <w:sz w:val="22"/>
          <w:szCs w:val="22"/>
        </w:rPr>
        <w:t>d</w:t>
      </w:r>
      <w:r w:rsidR="00D16BC0" w:rsidRPr="00173D9D">
        <w:rPr>
          <w:rFonts w:ascii="Calibri" w:hAnsi="Calibri"/>
          <w:sz w:val="22"/>
          <w:szCs w:val="22"/>
        </w:rPr>
        <w:t xml:space="preserve">el orden público, o las obligaciones derivadas de las disposiciones de los tratados internacionales ratificados que son vinculantes para la República de Polonia, o </w:t>
      </w:r>
    </w:p>
    <w:p w14:paraId="39D8041D" w14:textId="36115253"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D16BC0" w:rsidRPr="00173D9D">
        <w:rPr>
          <w:rFonts w:ascii="Calibri" w:hAnsi="Calibri"/>
          <w:sz w:val="22"/>
          <w:szCs w:val="22"/>
        </w:rPr>
        <w:t>al estar sujeto a la obligación de recibir tratamiento</w:t>
      </w:r>
      <w:r w:rsidR="002B6DBB" w:rsidRPr="00173D9D">
        <w:rPr>
          <w:rFonts w:ascii="Calibri" w:hAnsi="Calibri"/>
          <w:sz w:val="22"/>
          <w:szCs w:val="22"/>
        </w:rPr>
        <w:t xml:space="preserve"> médico</w:t>
      </w:r>
      <w:r w:rsidR="00D16BC0" w:rsidRPr="00173D9D">
        <w:rPr>
          <w:rFonts w:ascii="Calibri" w:hAnsi="Calibri"/>
          <w:sz w:val="22"/>
          <w:szCs w:val="22"/>
        </w:rPr>
        <w:t xml:space="preserve"> según el artículo 40, apartado 1, de la Ley de 5 de diciembre de 2008 sobre la prevención y lucha contra las infecciones y enfermedades contagiosas en humanos, no exprese su consentimiento para dicho tratamiento, o</w:t>
      </w:r>
      <w:r w:rsidRPr="00173D9D">
        <w:rPr>
          <w:rFonts w:ascii="Calibri" w:hAnsi="Calibri"/>
          <w:sz w:val="22"/>
          <w:szCs w:val="22"/>
        </w:rPr>
        <w:t xml:space="preserve"> </w:t>
      </w:r>
    </w:p>
    <w:p w14:paraId="2F229C43" w14:textId="596D1998" w:rsidR="00774182" w:rsidRDefault="00774182">
      <w:pPr>
        <w:pStyle w:val="Tekstpodstawowy"/>
        <w:rPr>
          <w:rFonts w:ascii="Calibri" w:hAnsi="Calibri"/>
          <w:sz w:val="22"/>
          <w:szCs w:val="22"/>
        </w:rPr>
      </w:pPr>
      <w:r w:rsidRPr="00173D9D">
        <w:rPr>
          <w:rFonts w:ascii="Calibri" w:hAnsi="Calibri"/>
          <w:sz w:val="22"/>
          <w:szCs w:val="22"/>
        </w:rPr>
        <w:t xml:space="preserve">5) </w:t>
      </w:r>
      <w:r w:rsidR="00D16BC0" w:rsidRPr="00173D9D">
        <w:rPr>
          <w:rFonts w:ascii="Calibri" w:hAnsi="Calibri"/>
          <w:sz w:val="22"/>
          <w:szCs w:val="22"/>
        </w:rPr>
        <w:t xml:space="preserve">la unidad </w:t>
      </w:r>
      <w:r w:rsidR="00513F41" w:rsidRPr="00173D9D">
        <w:rPr>
          <w:rFonts w:ascii="Calibri" w:hAnsi="Calibri"/>
          <w:sz w:val="22"/>
          <w:szCs w:val="22"/>
        </w:rPr>
        <w:t>receptora</w:t>
      </w:r>
      <w:r w:rsidR="00D16BC0" w:rsidRPr="00173D9D">
        <w:rPr>
          <w:rFonts w:ascii="Calibri" w:hAnsi="Calibri"/>
          <w:sz w:val="22"/>
          <w:szCs w:val="22"/>
        </w:rPr>
        <w:t xml:space="preserve"> se haya establecido principalmente con el fin de facilitar la entrada en el territorio de la República de Polonia a los empleados trasladados intraempresarialmente o </w:t>
      </w:r>
    </w:p>
    <w:p w14:paraId="497BD1B5" w14:textId="77777777" w:rsidR="00D3619B" w:rsidRPr="00173D9D" w:rsidRDefault="00D3619B">
      <w:pPr>
        <w:pStyle w:val="Tekstpodstawowy"/>
        <w:rPr>
          <w:rFonts w:ascii="Calibri" w:hAnsi="Calibri"/>
          <w:sz w:val="22"/>
          <w:szCs w:val="22"/>
        </w:rPr>
      </w:pPr>
    </w:p>
    <w:p w14:paraId="475C3702" w14:textId="29DF4587" w:rsidR="00C35436" w:rsidRDefault="00774182" w:rsidP="003277C1">
      <w:pPr>
        <w:pStyle w:val="Tekstpodstawowy"/>
        <w:spacing w:before="0" w:line="240" w:lineRule="auto"/>
        <w:rPr>
          <w:rFonts w:ascii="Calibri" w:hAnsi="Calibri"/>
          <w:sz w:val="22"/>
          <w:szCs w:val="22"/>
        </w:rPr>
      </w:pPr>
      <w:r w:rsidRPr="00173D9D">
        <w:rPr>
          <w:rFonts w:ascii="Calibri" w:hAnsi="Calibri"/>
          <w:sz w:val="22"/>
          <w:szCs w:val="22"/>
        </w:rPr>
        <w:t xml:space="preserve">6)  </w:t>
      </w:r>
      <w:r w:rsidR="00D16BC0" w:rsidRPr="00173D9D">
        <w:rPr>
          <w:rFonts w:ascii="Calibri" w:hAnsi="Calibri"/>
          <w:sz w:val="22"/>
          <w:szCs w:val="22"/>
        </w:rPr>
        <w:t xml:space="preserve">en el procedimiento en materia de la concesión de tal permiso la persona que </w:t>
      </w:r>
      <w:r w:rsidR="0006766A" w:rsidRPr="00173D9D">
        <w:rPr>
          <w:rFonts w:ascii="Calibri" w:hAnsi="Calibri"/>
          <w:sz w:val="22"/>
          <w:szCs w:val="22"/>
        </w:rPr>
        <w:t xml:space="preserve">presenta la solicitud en nombre y a favor de la unidad </w:t>
      </w:r>
      <w:r w:rsidR="00513F41" w:rsidRPr="00173D9D">
        <w:rPr>
          <w:rFonts w:ascii="Calibri" w:hAnsi="Calibri"/>
          <w:sz w:val="22"/>
          <w:szCs w:val="22"/>
        </w:rPr>
        <w:t>receptora</w:t>
      </w:r>
      <w:r w:rsidRPr="00173D9D">
        <w:rPr>
          <w:rFonts w:ascii="Calibri" w:hAnsi="Calibri"/>
          <w:sz w:val="22"/>
          <w:szCs w:val="22"/>
        </w:rPr>
        <w:t>:</w:t>
      </w:r>
    </w:p>
    <w:p w14:paraId="6618EF2E" w14:textId="77777777" w:rsidR="003277C1" w:rsidRPr="00173D9D" w:rsidRDefault="003277C1" w:rsidP="003277C1">
      <w:pPr>
        <w:pStyle w:val="Tekstpodstawowy"/>
        <w:spacing w:before="0" w:line="240" w:lineRule="auto"/>
        <w:rPr>
          <w:rFonts w:ascii="Calibri" w:hAnsi="Calibri"/>
          <w:sz w:val="22"/>
          <w:szCs w:val="22"/>
        </w:rPr>
      </w:pPr>
    </w:p>
    <w:p w14:paraId="4EAE2911" w14:textId="372B8087" w:rsidR="0006766A" w:rsidRPr="00173D9D" w:rsidRDefault="0006766A" w:rsidP="003277C1">
      <w:pPr>
        <w:pStyle w:val="Tekstpodstawowy"/>
        <w:spacing w:before="0" w:line="240" w:lineRule="auto"/>
        <w:rPr>
          <w:rFonts w:ascii="Calibri" w:hAnsi="Calibri"/>
          <w:sz w:val="22"/>
          <w:szCs w:val="22"/>
        </w:rPr>
      </w:pPr>
      <w:r w:rsidRPr="00173D9D">
        <w:rPr>
          <w:rFonts w:ascii="Calibri" w:hAnsi="Calibri"/>
          <w:sz w:val="22"/>
          <w:szCs w:val="22"/>
        </w:rPr>
        <w:t>a) ha</w:t>
      </w:r>
      <w:r w:rsidR="00094CF0" w:rsidRPr="00173D9D">
        <w:rPr>
          <w:rFonts w:ascii="Calibri" w:hAnsi="Calibri"/>
          <w:sz w:val="22"/>
          <w:szCs w:val="22"/>
        </w:rPr>
        <w:t>ya</w:t>
      </w:r>
      <w:r w:rsidRPr="00173D9D">
        <w:rPr>
          <w:rFonts w:ascii="Calibri" w:hAnsi="Calibri"/>
          <w:sz w:val="22"/>
          <w:szCs w:val="22"/>
        </w:rPr>
        <w:t xml:space="preserve"> presentado una solicitud </w:t>
      </w:r>
      <w:r w:rsidR="00094CF0" w:rsidRPr="00173D9D">
        <w:rPr>
          <w:rFonts w:ascii="Calibri" w:hAnsi="Calibri"/>
          <w:sz w:val="22"/>
          <w:szCs w:val="22"/>
        </w:rPr>
        <w:t>con</w:t>
      </w:r>
      <w:r w:rsidRPr="00173D9D">
        <w:rPr>
          <w:rFonts w:ascii="Calibri" w:hAnsi="Calibri"/>
          <w:sz w:val="22"/>
          <w:szCs w:val="22"/>
        </w:rPr>
        <w:t xml:space="preserve"> datos personales falsos o información errónea, o ha</w:t>
      </w:r>
      <w:r w:rsidR="00094CF0" w:rsidRPr="00173D9D">
        <w:rPr>
          <w:rFonts w:ascii="Calibri" w:hAnsi="Calibri"/>
          <w:sz w:val="22"/>
          <w:szCs w:val="22"/>
        </w:rPr>
        <w:t>ya</w:t>
      </w:r>
      <w:r w:rsidRPr="00173D9D">
        <w:rPr>
          <w:rFonts w:ascii="Calibri" w:hAnsi="Calibri"/>
          <w:sz w:val="22"/>
          <w:szCs w:val="22"/>
        </w:rPr>
        <w:t xml:space="preserve"> acompañado documentos que cont</w:t>
      </w:r>
      <w:r w:rsidR="00094CF0" w:rsidRPr="00173D9D">
        <w:rPr>
          <w:rFonts w:ascii="Calibri" w:hAnsi="Calibri"/>
          <w:sz w:val="22"/>
          <w:szCs w:val="22"/>
        </w:rPr>
        <w:t>engan</w:t>
      </w:r>
      <w:r w:rsidRPr="00173D9D">
        <w:rPr>
          <w:rFonts w:ascii="Calibri" w:hAnsi="Calibri"/>
          <w:sz w:val="22"/>
          <w:szCs w:val="22"/>
        </w:rPr>
        <w:t xml:space="preserve"> dichos datos o información, o</w:t>
      </w:r>
    </w:p>
    <w:p w14:paraId="0A6A61A6" w14:textId="21A2782B" w:rsidR="0006766A" w:rsidRPr="00173D9D" w:rsidRDefault="0006766A" w:rsidP="0006766A">
      <w:pPr>
        <w:pStyle w:val="Tekstpodstawowy"/>
        <w:rPr>
          <w:rFonts w:ascii="Calibri" w:hAnsi="Calibri"/>
          <w:sz w:val="22"/>
          <w:szCs w:val="22"/>
        </w:rPr>
      </w:pPr>
      <w:r w:rsidRPr="00173D9D">
        <w:rPr>
          <w:rFonts w:ascii="Calibri" w:hAnsi="Calibri"/>
          <w:sz w:val="22"/>
          <w:szCs w:val="22"/>
        </w:rPr>
        <w:t>b) ha</w:t>
      </w:r>
      <w:r w:rsidR="00094CF0" w:rsidRPr="00173D9D">
        <w:rPr>
          <w:rFonts w:ascii="Calibri" w:hAnsi="Calibri"/>
          <w:sz w:val="22"/>
          <w:szCs w:val="22"/>
        </w:rPr>
        <w:t>ya</w:t>
      </w:r>
      <w:r w:rsidRPr="00173D9D">
        <w:rPr>
          <w:rFonts w:ascii="Calibri" w:hAnsi="Calibri"/>
          <w:sz w:val="22"/>
          <w:szCs w:val="22"/>
        </w:rPr>
        <w:t xml:space="preserve"> declarado en falso o ha</w:t>
      </w:r>
      <w:r w:rsidR="00094CF0" w:rsidRPr="00173D9D">
        <w:rPr>
          <w:rFonts w:ascii="Calibri" w:hAnsi="Calibri"/>
          <w:sz w:val="22"/>
          <w:szCs w:val="22"/>
        </w:rPr>
        <w:t>ya</w:t>
      </w:r>
      <w:r w:rsidRPr="00173D9D">
        <w:rPr>
          <w:rFonts w:ascii="Calibri" w:hAnsi="Calibri"/>
          <w:sz w:val="22"/>
          <w:szCs w:val="22"/>
        </w:rPr>
        <w:t xml:space="preserve"> ocultado la verdad, o ha</w:t>
      </w:r>
      <w:r w:rsidR="00094CF0" w:rsidRPr="00173D9D">
        <w:rPr>
          <w:rFonts w:ascii="Calibri" w:hAnsi="Calibri"/>
          <w:sz w:val="22"/>
          <w:szCs w:val="22"/>
        </w:rPr>
        <w:t>ya</w:t>
      </w:r>
      <w:r w:rsidRPr="00173D9D">
        <w:rPr>
          <w:rFonts w:ascii="Calibri" w:hAnsi="Calibri"/>
          <w:sz w:val="22"/>
          <w:szCs w:val="22"/>
        </w:rPr>
        <w:t xml:space="preserve"> falsificado o alterado un documento con el fin de utilizarlo como auténtico, o ha</w:t>
      </w:r>
      <w:r w:rsidR="00094CF0" w:rsidRPr="00173D9D">
        <w:rPr>
          <w:rFonts w:ascii="Calibri" w:hAnsi="Calibri"/>
          <w:sz w:val="22"/>
          <w:szCs w:val="22"/>
        </w:rPr>
        <w:t>ya</w:t>
      </w:r>
      <w:r w:rsidRPr="00173D9D">
        <w:rPr>
          <w:rFonts w:ascii="Calibri" w:hAnsi="Calibri"/>
          <w:sz w:val="22"/>
          <w:szCs w:val="22"/>
        </w:rPr>
        <w:t xml:space="preserve"> utilizado dicho documento como auténtico.</w:t>
      </w:r>
    </w:p>
    <w:p w14:paraId="77A1EA2B" w14:textId="01364DE4" w:rsidR="0006766A" w:rsidRPr="00173D9D" w:rsidRDefault="00774182" w:rsidP="0006766A">
      <w:pPr>
        <w:pStyle w:val="Tekstpodstawowy"/>
        <w:rPr>
          <w:rFonts w:ascii="Calibri" w:hAnsi="Calibri"/>
          <w:sz w:val="22"/>
          <w:szCs w:val="22"/>
        </w:rPr>
      </w:pPr>
      <w:r w:rsidRPr="00173D9D">
        <w:rPr>
          <w:rFonts w:ascii="Calibri" w:hAnsi="Calibri"/>
          <w:sz w:val="22"/>
          <w:szCs w:val="22"/>
        </w:rPr>
        <w:t xml:space="preserve">7) </w:t>
      </w:r>
      <w:r w:rsidR="0006766A" w:rsidRPr="00173D9D">
        <w:rPr>
          <w:rFonts w:ascii="Calibri" w:hAnsi="Calibri"/>
          <w:sz w:val="22"/>
          <w:szCs w:val="22"/>
        </w:rPr>
        <w:t xml:space="preserve">la entidad que </w:t>
      </w:r>
      <w:r w:rsidR="00094CF0" w:rsidRPr="00173D9D">
        <w:rPr>
          <w:rFonts w:ascii="Calibri" w:hAnsi="Calibri"/>
          <w:sz w:val="22"/>
          <w:szCs w:val="22"/>
        </w:rPr>
        <w:t>sea</w:t>
      </w:r>
      <w:r w:rsidR="0006766A" w:rsidRPr="00173D9D">
        <w:rPr>
          <w:rFonts w:ascii="Calibri" w:hAnsi="Calibri"/>
          <w:sz w:val="22"/>
          <w:szCs w:val="22"/>
        </w:rPr>
        <w:t xml:space="preserve"> el empleador de origen o la unidad </w:t>
      </w:r>
      <w:r w:rsidR="00513F41" w:rsidRPr="00173D9D">
        <w:rPr>
          <w:rFonts w:ascii="Calibri" w:hAnsi="Calibri"/>
          <w:sz w:val="22"/>
          <w:szCs w:val="22"/>
        </w:rPr>
        <w:t>receptora</w:t>
      </w:r>
      <w:r w:rsidR="0006766A" w:rsidRPr="00173D9D">
        <w:rPr>
          <w:rFonts w:ascii="Calibri" w:hAnsi="Calibri"/>
          <w:sz w:val="22"/>
          <w:szCs w:val="22"/>
        </w:rPr>
        <w:t>:</w:t>
      </w:r>
    </w:p>
    <w:p w14:paraId="7551F2C4" w14:textId="022CB16E" w:rsidR="00774182" w:rsidRDefault="00094CF0" w:rsidP="003277C1">
      <w:pPr>
        <w:pStyle w:val="Tekstpodstawowy"/>
        <w:spacing w:before="0" w:line="240" w:lineRule="auto"/>
        <w:rPr>
          <w:rFonts w:ascii="Calibri" w:hAnsi="Calibri"/>
          <w:sz w:val="22"/>
          <w:szCs w:val="22"/>
        </w:rPr>
      </w:pPr>
      <w:r w:rsidRPr="00173D9D">
        <w:rPr>
          <w:rFonts w:ascii="Calibri" w:hAnsi="Calibri"/>
          <w:sz w:val="22"/>
          <w:szCs w:val="22"/>
        </w:rPr>
        <w:t xml:space="preserve">a) </w:t>
      </w:r>
      <w:r w:rsidR="002B6DBB" w:rsidRPr="00173D9D">
        <w:rPr>
          <w:rFonts w:ascii="Calibri" w:hAnsi="Calibri"/>
          <w:sz w:val="22"/>
          <w:szCs w:val="22"/>
        </w:rPr>
        <w:t>sea</w:t>
      </w:r>
      <w:r w:rsidRPr="00173D9D">
        <w:rPr>
          <w:rFonts w:ascii="Calibri" w:hAnsi="Calibri"/>
          <w:sz w:val="22"/>
          <w:szCs w:val="22"/>
        </w:rPr>
        <w:t xml:space="preserve"> administrada o controlada por una persona física que:</w:t>
      </w:r>
    </w:p>
    <w:p w14:paraId="64ECC1D8"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xml:space="preserve">– sancionada por sentencia firme por un delito contemplado en el artículo 84, apartado 1, de la Ley de 20 de marzo de 2025 sobre las condiciones para la admisibilidad de la contratación de trabajadores </w:t>
      </w:r>
      <w:r w:rsidRPr="00EA7811">
        <w:rPr>
          <w:rFonts w:cs="Calibri"/>
          <w:sz w:val="22"/>
          <w:szCs w:val="22"/>
        </w:rPr>
        <w:lastRenderedPageBreak/>
        <w:t>extranjeros en el territorio de la República de Polonia (Diario Oficial, artículo 621), y que haya sido sancionado nuevamente por un delito similar dentro de los dos años siguientes a la sanción inicial, o</w:t>
      </w:r>
    </w:p>
    <w:p w14:paraId="69D562CB"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007F57E4" w14:textId="4A5D6772" w:rsidR="0006766A" w:rsidRPr="00173D9D" w:rsidRDefault="00E97458" w:rsidP="002B6DBB">
      <w:pPr>
        <w:pStyle w:val="Tekstpodstawowy"/>
        <w:spacing w:before="0" w:line="240" w:lineRule="auto"/>
        <w:rPr>
          <w:rFonts w:ascii="Calibri" w:hAnsi="Calibri"/>
          <w:sz w:val="22"/>
          <w:szCs w:val="22"/>
        </w:rPr>
      </w:pPr>
      <w:r>
        <w:rPr>
          <w:rFonts w:ascii="Calibri" w:hAnsi="Calibri"/>
          <w:sz w:val="22"/>
          <w:szCs w:val="22"/>
        </w:rPr>
        <w:t xml:space="preserve">   </w:t>
      </w:r>
      <w:r w:rsidR="0006766A" w:rsidRPr="00173D9D">
        <w:rPr>
          <w:rFonts w:ascii="Calibri" w:hAnsi="Calibri"/>
          <w:sz w:val="22"/>
          <w:szCs w:val="22"/>
        </w:rPr>
        <w:t xml:space="preserve">– </w:t>
      </w:r>
      <w:r w:rsidR="00094CF0" w:rsidRPr="00173D9D">
        <w:rPr>
          <w:rFonts w:ascii="Calibri" w:hAnsi="Calibri"/>
          <w:sz w:val="22"/>
          <w:szCs w:val="22"/>
        </w:rPr>
        <w:t xml:space="preserve">haya sido </w:t>
      </w:r>
      <w:r w:rsidR="0006766A" w:rsidRPr="00173D9D">
        <w:rPr>
          <w:rFonts w:ascii="Calibri" w:hAnsi="Calibri"/>
          <w:sz w:val="22"/>
          <w:szCs w:val="22"/>
        </w:rPr>
        <w:t>condenada por sentencia firme del tribunal por haber cometido el delito tipificado en los art. 218–221 del Código Penal, o</w:t>
      </w:r>
    </w:p>
    <w:p w14:paraId="60292850" w14:textId="77777777" w:rsidR="00094CF0" w:rsidRPr="00173D9D" w:rsidRDefault="00094CF0" w:rsidP="00094CF0">
      <w:pPr>
        <w:pStyle w:val="Tekstpodstawowy"/>
        <w:spacing w:before="0" w:line="240" w:lineRule="auto"/>
        <w:rPr>
          <w:rFonts w:ascii="Calibri" w:hAnsi="Calibri"/>
          <w:sz w:val="22"/>
          <w:szCs w:val="22"/>
        </w:rPr>
      </w:pPr>
    </w:p>
    <w:p w14:paraId="1E046869" w14:textId="512FADBD" w:rsidR="00C03BF6"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b) incumpl</w:t>
      </w:r>
      <w:r w:rsidR="00094CF0" w:rsidRPr="00173D9D">
        <w:rPr>
          <w:rFonts w:ascii="Calibri" w:hAnsi="Calibri"/>
          <w:sz w:val="22"/>
          <w:szCs w:val="22"/>
        </w:rPr>
        <w:t>a</w:t>
      </w:r>
      <w:r w:rsidRPr="00173D9D">
        <w:rPr>
          <w:rFonts w:ascii="Calibri" w:hAnsi="Calibri"/>
          <w:sz w:val="22"/>
          <w:szCs w:val="22"/>
        </w:rPr>
        <w:t xml:space="preserve"> su obligación de abonar cotizaciones a la seguridad social, o </w:t>
      </w:r>
    </w:p>
    <w:p w14:paraId="1C9650B7" w14:textId="77777777" w:rsidR="00094CF0" w:rsidRPr="00173D9D" w:rsidRDefault="00094CF0" w:rsidP="00094CF0">
      <w:pPr>
        <w:pStyle w:val="Tekstpodstawowy"/>
        <w:spacing w:before="0" w:line="240" w:lineRule="auto"/>
        <w:rPr>
          <w:rFonts w:ascii="Calibri" w:hAnsi="Calibri"/>
          <w:sz w:val="22"/>
          <w:szCs w:val="22"/>
        </w:rPr>
      </w:pPr>
    </w:p>
    <w:p w14:paraId="2266FF54" w14:textId="0D35B2FF" w:rsidR="0006766A"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c) no est</w:t>
      </w:r>
      <w:r w:rsidR="00094CF0" w:rsidRPr="00173D9D">
        <w:rPr>
          <w:rFonts w:ascii="Calibri" w:hAnsi="Calibri"/>
          <w:sz w:val="22"/>
          <w:szCs w:val="22"/>
        </w:rPr>
        <w:t>é</w:t>
      </w:r>
      <w:r w:rsidRPr="00173D9D">
        <w:rPr>
          <w:rFonts w:ascii="Calibri" w:hAnsi="Calibri"/>
          <w:sz w:val="22"/>
          <w:szCs w:val="22"/>
        </w:rPr>
        <w:t xml:space="preserve"> al corriente con el pago de impuestos, salvo en los casos en que haya obtenido la exención, aplazamiento, fraccionamiento de los pagos atrasados o la suspensión total de la ejecución de la decisión de la autoridad competente, o</w:t>
      </w:r>
    </w:p>
    <w:p w14:paraId="5D118576" w14:textId="77777777" w:rsidR="00094CF0" w:rsidRPr="00173D9D" w:rsidRDefault="00094CF0" w:rsidP="00094CF0">
      <w:pPr>
        <w:pStyle w:val="Tekstpodstawowy"/>
        <w:spacing w:before="0" w:line="240" w:lineRule="auto"/>
        <w:rPr>
          <w:rFonts w:ascii="Calibri" w:hAnsi="Calibri"/>
          <w:sz w:val="22"/>
          <w:szCs w:val="22"/>
        </w:rPr>
      </w:pPr>
    </w:p>
    <w:p w14:paraId="0374A79F" w14:textId="434D0512" w:rsidR="0006766A"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d) no desarroll</w:t>
      </w:r>
      <w:r w:rsidR="00094CF0" w:rsidRPr="00173D9D">
        <w:rPr>
          <w:rFonts w:ascii="Calibri" w:hAnsi="Calibri"/>
          <w:sz w:val="22"/>
          <w:szCs w:val="22"/>
        </w:rPr>
        <w:t>e</w:t>
      </w:r>
      <w:r w:rsidRPr="00173D9D">
        <w:rPr>
          <w:rFonts w:ascii="Calibri" w:hAnsi="Calibri"/>
          <w:sz w:val="22"/>
          <w:szCs w:val="22"/>
        </w:rPr>
        <w:t xml:space="preserve"> su</w:t>
      </w:r>
      <w:r w:rsidR="00094CF0" w:rsidRPr="00173D9D">
        <w:rPr>
          <w:rFonts w:ascii="Calibri" w:hAnsi="Calibri"/>
          <w:sz w:val="22"/>
          <w:szCs w:val="22"/>
        </w:rPr>
        <w:t>s</w:t>
      </w:r>
      <w:r w:rsidRPr="00173D9D">
        <w:rPr>
          <w:rFonts w:ascii="Calibri" w:hAnsi="Calibri"/>
          <w:sz w:val="22"/>
          <w:szCs w:val="22"/>
        </w:rPr>
        <w:t xml:space="preserve"> actividad</w:t>
      </w:r>
      <w:r w:rsidR="00094CF0" w:rsidRPr="00173D9D">
        <w:rPr>
          <w:rFonts w:ascii="Calibri" w:hAnsi="Calibri"/>
          <w:sz w:val="22"/>
          <w:szCs w:val="22"/>
        </w:rPr>
        <w:t>es empresariales</w:t>
      </w:r>
      <w:r w:rsidRPr="00173D9D">
        <w:rPr>
          <w:rFonts w:ascii="Calibri" w:hAnsi="Calibri"/>
          <w:sz w:val="22"/>
          <w:szCs w:val="22"/>
        </w:rPr>
        <w:t xml:space="preserve"> o se ha</w:t>
      </w:r>
      <w:r w:rsidR="00094CF0" w:rsidRPr="00173D9D">
        <w:rPr>
          <w:rFonts w:ascii="Calibri" w:hAnsi="Calibri"/>
          <w:sz w:val="22"/>
          <w:szCs w:val="22"/>
        </w:rPr>
        <w:t>ya</w:t>
      </w:r>
      <w:r w:rsidRPr="00173D9D">
        <w:rPr>
          <w:rFonts w:ascii="Calibri" w:hAnsi="Calibri"/>
          <w:sz w:val="22"/>
          <w:szCs w:val="22"/>
        </w:rPr>
        <w:t xml:space="preserve"> declarado en quiebra, </w:t>
      </w:r>
    </w:p>
    <w:p w14:paraId="1552C209" w14:textId="77777777" w:rsidR="00094CF0" w:rsidRPr="00173D9D" w:rsidRDefault="00094CF0" w:rsidP="00094CF0">
      <w:pPr>
        <w:pStyle w:val="Tekstpodstawowy"/>
        <w:spacing w:before="0" w:line="240" w:lineRule="auto"/>
        <w:rPr>
          <w:rFonts w:ascii="Calibri" w:hAnsi="Calibri"/>
          <w:sz w:val="22"/>
          <w:szCs w:val="22"/>
        </w:rPr>
      </w:pPr>
    </w:p>
    <w:p w14:paraId="41D0A06A" w14:textId="3F4243D1" w:rsidR="009958E2" w:rsidRPr="00173D9D" w:rsidRDefault="0006766A" w:rsidP="00094CF0">
      <w:pPr>
        <w:pStyle w:val="Tekstpodstawowy"/>
        <w:spacing w:before="0" w:line="240" w:lineRule="auto"/>
        <w:rPr>
          <w:rFonts w:ascii="Calibri" w:eastAsia="Calibri" w:hAnsi="Calibri" w:cs="Calibri"/>
          <w:sz w:val="22"/>
          <w:szCs w:val="22"/>
        </w:rPr>
      </w:pPr>
      <w:r w:rsidRPr="00173D9D">
        <w:rPr>
          <w:rFonts w:ascii="Calibri" w:eastAsia="Calibri" w:hAnsi="Calibri" w:cs="Calibri"/>
          <w:sz w:val="22"/>
          <w:szCs w:val="22"/>
        </w:rPr>
        <w:t xml:space="preserve">En </w:t>
      </w:r>
      <w:r w:rsidR="00094CF0" w:rsidRPr="00173D9D">
        <w:rPr>
          <w:rFonts w:ascii="Calibri" w:eastAsia="Calibri" w:hAnsi="Calibri" w:cs="Calibri"/>
          <w:sz w:val="22"/>
          <w:szCs w:val="22"/>
        </w:rPr>
        <w:t xml:space="preserve">el </w:t>
      </w:r>
      <w:r w:rsidRPr="00173D9D">
        <w:rPr>
          <w:rFonts w:ascii="Calibri" w:eastAsia="Calibri" w:hAnsi="Calibri" w:cs="Calibri"/>
          <w:sz w:val="22"/>
          <w:szCs w:val="22"/>
        </w:rPr>
        <w:t xml:space="preserve">caso de que </w:t>
      </w:r>
      <w:r w:rsidR="00094CF0" w:rsidRPr="00173D9D">
        <w:rPr>
          <w:rFonts w:ascii="Calibri" w:eastAsia="Calibri" w:hAnsi="Calibri" w:cs="Calibri"/>
          <w:sz w:val="22"/>
          <w:szCs w:val="22"/>
        </w:rPr>
        <w:t>un</w:t>
      </w:r>
      <w:r w:rsidRPr="00173D9D">
        <w:rPr>
          <w:rFonts w:ascii="Calibri" w:eastAsia="Calibri" w:hAnsi="Calibri" w:cs="Calibri"/>
          <w:sz w:val="22"/>
          <w:szCs w:val="22"/>
        </w:rPr>
        <w:t xml:space="preserve"> extranjero que </w:t>
      </w:r>
      <w:r w:rsidRPr="00173D9D">
        <w:rPr>
          <w:rFonts w:ascii="Calibri" w:eastAsia="Calibri" w:hAnsi="Calibri" w:cs="Calibri"/>
          <w:b/>
          <w:bCs/>
          <w:sz w:val="22"/>
          <w:szCs w:val="22"/>
        </w:rPr>
        <w:t>disponga de</w:t>
      </w:r>
      <w:r w:rsidR="002B6DBB" w:rsidRPr="00173D9D">
        <w:rPr>
          <w:rFonts w:ascii="Calibri" w:eastAsia="Calibri" w:hAnsi="Calibri" w:cs="Calibri"/>
          <w:b/>
          <w:bCs/>
          <w:sz w:val="22"/>
          <w:szCs w:val="22"/>
        </w:rPr>
        <w:t xml:space="preserve"> un</w:t>
      </w:r>
      <w:r w:rsidRPr="00173D9D">
        <w:rPr>
          <w:rFonts w:ascii="Calibri" w:eastAsia="Calibri" w:hAnsi="Calibri" w:cs="Calibri"/>
          <w:b/>
          <w:bCs/>
          <w:sz w:val="22"/>
          <w:szCs w:val="22"/>
        </w:rPr>
        <w:t xml:space="preserve"> permiso polaco de residencia temporal con el fin de realizar trabajo en el marco de un traslado intraempresarial </w:t>
      </w:r>
      <w:r w:rsidRPr="00173D9D">
        <w:rPr>
          <w:rFonts w:ascii="Calibri" w:eastAsia="Calibri" w:hAnsi="Calibri" w:cs="Calibri"/>
          <w:sz w:val="22"/>
          <w:szCs w:val="22"/>
        </w:rPr>
        <w:t xml:space="preserve">esté dispuesto a </w:t>
      </w:r>
      <w:r w:rsidR="00094CF0" w:rsidRPr="00173D9D">
        <w:rPr>
          <w:rFonts w:ascii="Calibri" w:eastAsia="Calibri" w:hAnsi="Calibri" w:cs="Calibri"/>
          <w:b/>
          <w:bCs/>
          <w:sz w:val="22"/>
          <w:szCs w:val="22"/>
        </w:rPr>
        <w:t>beneficiarse</w:t>
      </w:r>
      <w:r w:rsidRPr="00173D9D">
        <w:rPr>
          <w:rFonts w:ascii="Calibri" w:eastAsia="Calibri" w:hAnsi="Calibri" w:cs="Calibri"/>
          <w:b/>
          <w:bCs/>
          <w:sz w:val="22"/>
          <w:szCs w:val="22"/>
        </w:rPr>
        <w:t xml:space="preserve"> de la movilidad de corta duración o de larga duración </w:t>
      </w:r>
      <w:r w:rsidRPr="00173D9D">
        <w:rPr>
          <w:rFonts w:ascii="Calibri" w:eastAsia="Calibri" w:hAnsi="Calibri" w:cs="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eastAsia="Calibri" w:hAnsi="Calibri" w:cs="Calibri"/>
          <w:b/>
          <w:bCs/>
          <w:sz w:val="22"/>
          <w:szCs w:val="22"/>
        </w:rPr>
        <w:t xml:space="preserve"> en otro Estado miembro de la Unión Europea, la unidad </w:t>
      </w:r>
      <w:r w:rsidR="00513F41" w:rsidRPr="00173D9D">
        <w:rPr>
          <w:rFonts w:ascii="Calibri" w:eastAsia="Calibri" w:hAnsi="Calibri" w:cs="Calibri"/>
          <w:b/>
          <w:bCs/>
          <w:sz w:val="22"/>
          <w:szCs w:val="22"/>
        </w:rPr>
        <w:t>receptora</w:t>
      </w:r>
      <w:r w:rsidRPr="00173D9D">
        <w:rPr>
          <w:rFonts w:ascii="Calibri" w:eastAsia="Calibri" w:hAnsi="Calibri" w:cs="Calibri"/>
          <w:b/>
          <w:bCs/>
          <w:sz w:val="22"/>
          <w:szCs w:val="22"/>
        </w:rPr>
        <w:t xml:space="preserve"> </w:t>
      </w:r>
      <w:r w:rsidRPr="00173D9D">
        <w:rPr>
          <w:rFonts w:ascii="Calibri" w:eastAsia="Calibri" w:hAnsi="Calibri" w:cs="Calibri"/>
          <w:sz w:val="22"/>
          <w:szCs w:val="22"/>
        </w:rPr>
        <w:t>cuya sede radique en el territorio de la República de Polonia</w:t>
      </w:r>
      <w:r w:rsidRPr="00173D9D">
        <w:rPr>
          <w:rFonts w:ascii="Calibri" w:eastAsia="Calibri" w:hAnsi="Calibri" w:cs="Calibri"/>
          <w:b/>
          <w:sz w:val="22"/>
          <w:szCs w:val="22"/>
        </w:rPr>
        <w:t xml:space="preserve"> notifica </w:t>
      </w:r>
      <w:r w:rsidRPr="00173D9D">
        <w:rPr>
          <w:rFonts w:ascii="Calibri" w:eastAsia="Calibri" w:hAnsi="Calibri" w:cs="Calibri"/>
          <w:bCs/>
          <w:sz w:val="22"/>
          <w:szCs w:val="22"/>
        </w:rPr>
        <w:t xml:space="preserve">acerca de dicha intención </w:t>
      </w:r>
      <w:r w:rsidRPr="00173D9D">
        <w:rPr>
          <w:rFonts w:ascii="Calibri" w:eastAsia="Calibri" w:hAnsi="Calibri" w:cs="Calibri"/>
          <w:b/>
          <w:sz w:val="22"/>
          <w:szCs w:val="22"/>
        </w:rPr>
        <w:t>al órgano pertinente de otro Estado miembro de la Unión Europea</w:t>
      </w:r>
      <w:r w:rsidRPr="00173D9D">
        <w:rPr>
          <w:rFonts w:ascii="Calibri" w:eastAsia="Calibri" w:hAnsi="Calibri" w:cs="Calibri"/>
          <w:bCs/>
          <w:sz w:val="22"/>
          <w:szCs w:val="22"/>
        </w:rPr>
        <w:t xml:space="preserve">, en el que el extranjero desee hacer uso de tal movilidad, así como al </w:t>
      </w:r>
      <w:r w:rsidRPr="00173D9D">
        <w:rPr>
          <w:rFonts w:ascii="Calibri" w:eastAsia="Calibri" w:hAnsi="Calibri" w:cs="Calibri"/>
          <w:b/>
          <w:sz w:val="22"/>
          <w:szCs w:val="22"/>
        </w:rPr>
        <w:t>Jefe de la Oficina de Extranjería</w:t>
      </w:r>
      <w:r w:rsidR="009958E2" w:rsidRPr="00173D9D">
        <w:rPr>
          <w:rFonts w:ascii="Calibri" w:eastAsia="Calibri" w:hAnsi="Calibri" w:cs="Calibri"/>
          <w:sz w:val="22"/>
          <w:szCs w:val="22"/>
        </w:rPr>
        <w:t>,</w:t>
      </w:r>
      <w:r w:rsidRPr="00173D9D">
        <w:rPr>
          <w:rFonts w:ascii="Calibri" w:eastAsia="Calibri" w:hAnsi="Calibri" w:cs="Calibri"/>
          <w:sz w:val="22"/>
          <w:szCs w:val="22"/>
        </w:rPr>
        <w:t xml:space="preserve"> siempre que las regulaciones que rigen en este país </w:t>
      </w:r>
      <w:r w:rsidR="00AB5373" w:rsidRPr="00173D9D">
        <w:rPr>
          <w:rFonts w:ascii="Calibri" w:eastAsia="Calibri" w:hAnsi="Calibri" w:cs="Calibri"/>
          <w:sz w:val="22"/>
          <w:szCs w:val="22"/>
        </w:rPr>
        <w:t xml:space="preserve">prevean la necesidad de tal notificación. </w:t>
      </w:r>
      <w:r w:rsidR="009958E2" w:rsidRPr="00173D9D">
        <w:rPr>
          <w:rFonts w:ascii="Calibri" w:eastAsia="Calibri" w:hAnsi="Calibri" w:cs="Calibri"/>
          <w:sz w:val="22"/>
          <w:szCs w:val="22"/>
        </w:rPr>
        <w:t xml:space="preserve"> </w:t>
      </w:r>
    </w:p>
    <w:p w14:paraId="1AAAD152" w14:textId="79BE88BD" w:rsidR="00E54315" w:rsidRDefault="00E54315">
      <w:pPr>
        <w:spacing w:line="100" w:lineRule="atLeast"/>
        <w:jc w:val="both"/>
      </w:pPr>
    </w:p>
    <w:p w14:paraId="1D90A343" w14:textId="77777777" w:rsidR="00F15650" w:rsidRPr="00173D9D" w:rsidRDefault="00F15650">
      <w:pPr>
        <w:spacing w:line="100" w:lineRule="atLeast"/>
        <w:jc w:val="both"/>
      </w:pPr>
    </w:p>
    <w:p w14:paraId="49EACE78" w14:textId="008E4C41" w:rsidR="0041569F" w:rsidRPr="00173D9D" w:rsidRDefault="00774182" w:rsidP="0041569F">
      <w:pPr>
        <w:pStyle w:val="Nagwek3"/>
        <w:spacing w:after="200"/>
        <w:jc w:val="both"/>
      </w:pPr>
      <w:bookmarkStart w:id="150" w:name="_Toc386286373"/>
      <w:bookmarkStart w:id="151" w:name="_Toc505338761"/>
      <w:bookmarkStart w:id="152" w:name="_Toc5972882"/>
      <w:bookmarkStart w:id="153" w:name="_Toc228195711"/>
      <w:bookmarkStart w:id="154" w:name="_Toc192480141"/>
      <w:r w:rsidRPr="00173D9D">
        <w:t>4.6.</w:t>
      </w:r>
      <w:r w:rsidR="002D7492" w:rsidRPr="00173D9D">
        <w:t>3</w:t>
      </w:r>
      <w:r w:rsidRPr="00173D9D">
        <w:t>.</w:t>
      </w:r>
      <w:bookmarkEnd w:id="150"/>
      <w:bookmarkEnd w:id="151"/>
      <w:bookmarkEnd w:id="152"/>
      <w:r w:rsidR="0085499D" w:rsidRPr="0085499D">
        <w:rPr>
          <w:rFonts w:cs="Calibri"/>
          <w:bCs/>
          <w:caps w:val="0"/>
          <w:color w:val="auto"/>
          <w:spacing w:val="0"/>
        </w:rPr>
        <w:t xml:space="preserve"> PERMISO DE RESIDENCIA TEMPORAL PARA LA REAGRUPACIÓN FAMILIAR DE FAMILIARES DE EXTRANJEROS RESIDENTES EN EL EXTRANJERO</w:t>
      </w:r>
      <w:bookmarkEnd w:id="153"/>
      <w:r w:rsidR="0085499D" w:rsidRPr="00173D9D">
        <w:t xml:space="preserve"> </w:t>
      </w:r>
      <w:r w:rsidR="0041569F" w:rsidRPr="00173D9D">
        <w:t xml:space="preserve"> </w:t>
      </w:r>
      <w:bookmarkEnd w:id="154"/>
    </w:p>
    <w:p w14:paraId="16DB6068" w14:textId="77777777" w:rsidR="00E54315" w:rsidRDefault="00E54315">
      <w:pPr>
        <w:spacing w:line="100" w:lineRule="atLeast"/>
        <w:jc w:val="both"/>
        <w:rPr>
          <w:rFonts w:cs="Times New Roman"/>
          <w:b/>
          <w:bCs/>
          <w:sz w:val="22"/>
          <w:szCs w:val="22"/>
        </w:rPr>
      </w:pPr>
    </w:p>
    <w:p w14:paraId="78857C04" w14:textId="2FE59D96" w:rsidR="00774182" w:rsidRPr="00173D9D" w:rsidRDefault="00463AAA">
      <w:pPr>
        <w:spacing w:line="100" w:lineRule="atLeast"/>
        <w:jc w:val="both"/>
        <w:rPr>
          <w:rFonts w:cs="Times New Roman"/>
          <w:sz w:val="22"/>
          <w:szCs w:val="22"/>
        </w:rPr>
      </w:pPr>
      <w:r w:rsidRPr="00173D9D">
        <w:rPr>
          <w:rFonts w:cs="Times New Roman"/>
          <w:b/>
          <w:bCs/>
          <w:sz w:val="22"/>
          <w:szCs w:val="22"/>
        </w:rPr>
        <w:t>Por miembro de la familia de un extranjero</w:t>
      </w:r>
      <w:r w:rsidRPr="00173D9D">
        <w:rPr>
          <w:rFonts w:cs="Times New Roman"/>
          <w:sz w:val="22"/>
          <w:szCs w:val="22"/>
        </w:rPr>
        <w:t xml:space="preserve"> se considera a</w:t>
      </w:r>
      <w:r w:rsidR="00432FE9" w:rsidRPr="00173D9D">
        <w:rPr>
          <w:rFonts w:cs="Times New Roman"/>
          <w:sz w:val="22"/>
          <w:szCs w:val="22"/>
        </w:rPr>
        <w:t>:</w:t>
      </w:r>
    </w:p>
    <w:p w14:paraId="33F39792" w14:textId="145E1039"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463AAA" w:rsidRPr="00173D9D">
        <w:rPr>
          <w:rFonts w:cs="Times New Roman"/>
          <w:sz w:val="22"/>
          <w:szCs w:val="22"/>
        </w:rPr>
        <w:t>la persona que mantiene con el extranjero una relación matrimonial reconocida por la ley de la República de Polonia</w:t>
      </w:r>
      <w:r w:rsidRPr="00173D9D">
        <w:rPr>
          <w:rFonts w:cs="Times New Roman"/>
          <w:sz w:val="22"/>
          <w:szCs w:val="22"/>
        </w:rPr>
        <w:t>;</w:t>
      </w:r>
    </w:p>
    <w:p w14:paraId="230A8818" w14:textId="70DF0409"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463AAA" w:rsidRPr="00173D9D">
        <w:rPr>
          <w:rFonts w:cs="Times New Roman"/>
          <w:sz w:val="22"/>
          <w:szCs w:val="22"/>
        </w:rPr>
        <w:t>el</w:t>
      </w:r>
      <w:r w:rsidR="00432FE9" w:rsidRPr="00173D9D">
        <w:rPr>
          <w:rFonts w:cs="Times New Roman"/>
          <w:sz w:val="22"/>
          <w:szCs w:val="22"/>
        </w:rPr>
        <w:t xml:space="preserve"> hijo menor de edad del extranjero y de la persona que esté </w:t>
      </w:r>
      <w:r w:rsidR="00463AAA" w:rsidRPr="00173D9D">
        <w:rPr>
          <w:rFonts w:cs="Times New Roman"/>
          <w:sz w:val="22"/>
          <w:szCs w:val="22"/>
        </w:rPr>
        <w:t>casada con él, siendo su matrimonio</w:t>
      </w:r>
      <w:r w:rsidR="00432FE9" w:rsidRPr="00173D9D">
        <w:rPr>
          <w:rFonts w:cs="Times New Roman"/>
          <w:sz w:val="22"/>
          <w:szCs w:val="22"/>
        </w:rPr>
        <w:t xml:space="preserve"> reconocido por la ley de la República de Polonia con él, incluyendo también </w:t>
      </w:r>
      <w:r w:rsidR="00463AAA" w:rsidRPr="00173D9D">
        <w:rPr>
          <w:rFonts w:cs="Times New Roman"/>
          <w:sz w:val="22"/>
          <w:szCs w:val="22"/>
        </w:rPr>
        <w:t>el</w:t>
      </w:r>
      <w:r w:rsidR="00432FE9" w:rsidRPr="00173D9D">
        <w:rPr>
          <w:rFonts w:cs="Times New Roman"/>
          <w:sz w:val="22"/>
          <w:szCs w:val="22"/>
        </w:rPr>
        <w:t xml:space="preserve"> hijo adoptado</w:t>
      </w:r>
      <w:r w:rsidRPr="00173D9D">
        <w:rPr>
          <w:rFonts w:cs="Times New Roman"/>
          <w:sz w:val="22"/>
          <w:szCs w:val="22"/>
        </w:rPr>
        <w:t>;</w:t>
      </w:r>
    </w:p>
    <w:p w14:paraId="6613C234" w14:textId="6B68EF9D"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463AAA" w:rsidRPr="00173D9D">
        <w:rPr>
          <w:rFonts w:cs="Times New Roman"/>
          <w:sz w:val="22"/>
          <w:szCs w:val="22"/>
        </w:rPr>
        <w:t>el</w:t>
      </w:r>
      <w:r w:rsidR="00432FE9" w:rsidRPr="00173D9D">
        <w:rPr>
          <w:rFonts w:cs="Times New Roman"/>
          <w:sz w:val="22"/>
          <w:szCs w:val="22"/>
        </w:rPr>
        <w:t xml:space="preserve"> hijo menor de edad del extranjero, incluyendo también </w:t>
      </w:r>
      <w:r w:rsidR="00463AAA" w:rsidRPr="00173D9D">
        <w:rPr>
          <w:rFonts w:cs="Times New Roman"/>
          <w:sz w:val="22"/>
          <w:szCs w:val="22"/>
        </w:rPr>
        <w:t>el</w:t>
      </w:r>
      <w:r w:rsidR="00432FE9" w:rsidRPr="00173D9D">
        <w:rPr>
          <w:rFonts w:cs="Times New Roman"/>
          <w:sz w:val="22"/>
          <w:szCs w:val="22"/>
        </w:rPr>
        <w:t xml:space="preserve"> hijo adoptado, que esté a su cargo y sobre el </w:t>
      </w:r>
      <w:r w:rsidR="00463AAA" w:rsidRPr="00173D9D">
        <w:rPr>
          <w:rFonts w:cs="Times New Roman"/>
          <w:sz w:val="22"/>
          <w:szCs w:val="22"/>
        </w:rPr>
        <w:t>cual</w:t>
      </w:r>
      <w:r w:rsidR="00432FE9" w:rsidRPr="00173D9D">
        <w:rPr>
          <w:rFonts w:cs="Times New Roman"/>
          <w:sz w:val="22"/>
          <w:szCs w:val="22"/>
        </w:rPr>
        <w:t xml:space="preserve"> el extranjero ejerza efectivamente la patria potestad</w:t>
      </w:r>
      <w:r w:rsidRPr="00173D9D">
        <w:rPr>
          <w:rFonts w:cs="Times New Roman"/>
          <w:sz w:val="22"/>
          <w:szCs w:val="22"/>
        </w:rPr>
        <w:t>;</w:t>
      </w:r>
    </w:p>
    <w:p w14:paraId="1F0E3BA8" w14:textId="42079909"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463AAA" w:rsidRPr="00173D9D">
        <w:rPr>
          <w:rFonts w:cs="Times New Roman"/>
          <w:sz w:val="22"/>
          <w:szCs w:val="22"/>
        </w:rPr>
        <w:t>el</w:t>
      </w:r>
      <w:r w:rsidR="00432FE9" w:rsidRPr="00173D9D">
        <w:rPr>
          <w:rFonts w:cs="Times New Roman"/>
          <w:sz w:val="22"/>
          <w:szCs w:val="22"/>
        </w:rPr>
        <w:t xml:space="preserve"> hijo menor de edad de la persona mencionada en el punto 1, incluyendo también </w:t>
      </w:r>
      <w:r w:rsidR="00463AAA" w:rsidRPr="00173D9D">
        <w:rPr>
          <w:rFonts w:cs="Times New Roman"/>
          <w:sz w:val="22"/>
          <w:szCs w:val="22"/>
        </w:rPr>
        <w:t>el</w:t>
      </w:r>
      <w:r w:rsidR="00432FE9" w:rsidRPr="00173D9D">
        <w:rPr>
          <w:rFonts w:cs="Times New Roman"/>
          <w:sz w:val="22"/>
          <w:szCs w:val="22"/>
        </w:rPr>
        <w:t xml:space="preserve"> hijo adoptado, que esté a su cargo y sobre el </w:t>
      </w:r>
      <w:r w:rsidR="00463AAA" w:rsidRPr="00173D9D">
        <w:rPr>
          <w:rFonts w:cs="Times New Roman"/>
          <w:sz w:val="22"/>
          <w:szCs w:val="22"/>
        </w:rPr>
        <w:t>cual</w:t>
      </w:r>
      <w:r w:rsidR="00432FE9" w:rsidRPr="00173D9D">
        <w:rPr>
          <w:rFonts w:cs="Times New Roman"/>
          <w:sz w:val="22"/>
          <w:szCs w:val="22"/>
        </w:rPr>
        <w:t xml:space="preserve"> ejerza efectivamente la patria potestad</w:t>
      </w:r>
      <w:r w:rsidRPr="00173D9D">
        <w:rPr>
          <w:rFonts w:cs="Times New Roman"/>
          <w:sz w:val="22"/>
          <w:szCs w:val="22"/>
        </w:rPr>
        <w:t>.</w:t>
      </w:r>
    </w:p>
    <w:p w14:paraId="00134BB1" w14:textId="651DE949" w:rsidR="00993659" w:rsidRPr="00173D9D" w:rsidRDefault="00432FE9">
      <w:pPr>
        <w:spacing w:line="100" w:lineRule="atLeast"/>
        <w:jc w:val="both"/>
        <w:rPr>
          <w:rFonts w:cs="Times New Roman"/>
          <w:sz w:val="22"/>
          <w:szCs w:val="22"/>
        </w:rPr>
      </w:pPr>
      <w:r w:rsidRPr="00173D9D">
        <w:rPr>
          <w:sz w:val="22"/>
          <w:szCs w:val="22"/>
        </w:rPr>
        <w:t xml:space="preserve">Los hijos menores de edad mencionados en los puntos 2-4 son aquellas personas que eran menores en la fecha de presentación de la solicitud de permiso de residencia temporal </w:t>
      </w:r>
      <w:r w:rsidR="00910442" w:rsidRPr="00173D9D">
        <w:rPr>
          <w:sz w:val="22"/>
          <w:szCs w:val="22"/>
        </w:rPr>
        <w:t>por</w:t>
      </w:r>
      <w:r w:rsidRPr="00173D9D">
        <w:rPr>
          <w:sz w:val="22"/>
          <w:szCs w:val="22"/>
        </w:rPr>
        <w:t xml:space="preserve"> reunificación familiar</w:t>
      </w:r>
      <w:r w:rsidR="00993659" w:rsidRPr="00173D9D">
        <w:rPr>
          <w:sz w:val="22"/>
          <w:szCs w:val="22"/>
        </w:rPr>
        <w:t>.</w:t>
      </w:r>
    </w:p>
    <w:p w14:paraId="1E22864C" w14:textId="77777777" w:rsidR="009A2B30" w:rsidRPr="009A2B30" w:rsidRDefault="009A2B30" w:rsidP="009A2B30">
      <w:pPr>
        <w:spacing w:line="100" w:lineRule="atLeast"/>
        <w:jc w:val="both"/>
        <w:rPr>
          <w:rFonts w:cs="Calibri"/>
          <w:sz w:val="22"/>
          <w:szCs w:val="22"/>
        </w:rPr>
      </w:pPr>
      <w:r w:rsidRPr="009A2B30">
        <w:rPr>
          <w:rFonts w:cs="Calibri"/>
          <w:sz w:val="22"/>
          <w:szCs w:val="22"/>
        </w:rPr>
        <w:t xml:space="preserve">En el caso de los familiares de un extranjero que reside en el territorio de la República de Polonia en relación con la concesión de la condición de refugiado o de la protección subsidiaria, los hijos menores a que se refieren los puntos 2 a 4 son las personas que eran menores de edad el día en que el extranjero presentó una solicitud de protección internacional, si la solicitud de un permiso de residencia temporal </w:t>
      </w:r>
      <w:r w:rsidRPr="009A2B30">
        <w:rPr>
          <w:rFonts w:cs="Calibri"/>
          <w:sz w:val="22"/>
          <w:szCs w:val="22"/>
        </w:rPr>
        <w:lastRenderedPageBreak/>
        <w:t>con fines de reagrupación familiar se presentó dentro de los 3 meses siguientes a la fecha de concesión de la condición de refugiado o de la protección subsidiaria al extranjero.</w:t>
      </w:r>
    </w:p>
    <w:p w14:paraId="7F4B667E" w14:textId="77777777" w:rsidR="006C7613" w:rsidRPr="00173D9D" w:rsidRDefault="006C7613" w:rsidP="006C7613">
      <w:pPr>
        <w:spacing w:line="100" w:lineRule="atLeast"/>
        <w:jc w:val="both"/>
        <w:rPr>
          <w:rFonts w:cs="Times New Roman"/>
          <w:sz w:val="22"/>
          <w:szCs w:val="22"/>
        </w:rPr>
      </w:pPr>
    </w:p>
    <w:p w14:paraId="0AA7DB86" w14:textId="53007E14" w:rsidR="006C7613" w:rsidRPr="00173D9D" w:rsidRDefault="00910442" w:rsidP="006C7613">
      <w:pPr>
        <w:spacing w:line="100" w:lineRule="atLeast"/>
        <w:jc w:val="both"/>
        <w:rPr>
          <w:rFonts w:cs="Times New Roman"/>
          <w:sz w:val="22"/>
          <w:szCs w:val="22"/>
        </w:rPr>
      </w:pPr>
      <w:r w:rsidRPr="00173D9D">
        <w:rPr>
          <w:rFonts w:cs="Times New Roman"/>
          <w:sz w:val="22"/>
          <w:szCs w:val="22"/>
        </w:rPr>
        <w:t>Por miembro de la familia de un extranjero al que se le haya concedido el estatu</w:t>
      </w:r>
      <w:r w:rsidR="005F3CF0">
        <w:rPr>
          <w:rFonts w:cs="Times New Roman"/>
          <w:sz w:val="22"/>
          <w:szCs w:val="22"/>
        </w:rPr>
        <w:t>to</w:t>
      </w:r>
      <w:r w:rsidRPr="00173D9D">
        <w:rPr>
          <w:rFonts w:cs="Times New Roman"/>
          <w:sz w:val="22"/>
          <w:szCs w:val="22"/>
        </w:rPr>
        <w:t xml:space="preserve"> de refugiado o la protección subsidiaria, también se considera a su ascendiente en línea directa o a la persona adulta responsable del menor de edad conforme a la legislación vigente en la República de Polonia, si el extranjero</w:t>
      </w:r>
      <w:r w:rsidR="006C7613" w:rsidRPr="00173D9D">
        <w:rPr>
          <w:rFonts w:cs="Times New Roman"/>
          <w:sz w:val="22"/>
          <w:szCs w:val="22"/>
        </w:rPr>
        <w:t>:</w:t>
      </w:r>
    </w:p>
    <w:p w14:paraId="649D6C95" w14:textId="7DCFC977" w:rsidR="006C7613" w:rsidRPr="00173D9D" w:rsidRDefault="006C7613" w:rsidP="006C7613">
      <w:pPr>
        <w:spacing w:line="100" w:lineRule="atLeast"/>
        <w:jc w:val="both"/>
        <w:rPr>
          <w:sz w:val="22"/>
          <w:szCs w:val="22"/>
        </w:rPr>
      </w:pPr>
      <w:r w:rsidRPr="00173D9D">
        <w:rPr>
          <w:rFonts w:cs="Times New Roman"/>
          <w:sz w:val="22"/>
          <w:szCs w:val="22"/>
        </w:rPr>
        <w:t xml:space="preserve">1) </w:t>
      </w:r>
      <w:r w:rsidR="00910442" w:rsidRPr="00173D9D">
        <w:rPr>
          <w:sz w:val="22"/>
          <w:szCs w:val="22"/>
        </w:rPr>
        <w:t>es</w:t>
      </w:r>
      <w:r w:rsidR="00432FE9" w:rsidRPr="00173D9D">
        <w:rPr>
          <w:sz w:val="22"/>
          <w:szCs w:val="22"/>
        </w:rPr>
        <w:t xml:space="preserve"> una persona menor de edad que se encuentr</w:t>
      </w:r>
      <w:r w:rsidR="00910442" w:rsidRPr="00173D9D">
        <w:rPr>
          <w:sz w:val="22"/>
          <w:szCs w:val="22"/>
        </w:rPr>
        <w:t>e</w:t>
      </w:r>
      <w:r w:rsidR="00432FE9" w:rsidRPr="00173D9D">
        <w:rPr>
          <w:sz w:val="22"/>
          <w:szCs w:val="22"/>
        </w:rPr>
        <w:t xml:space="preserve"> en el territorio de la República de Polonia sin tutela, o</w:t>
      </w:r>
    </w:p>
    <w:p w14:paraId="065B8638" w14:textId="355F9EF6" w:rsidR="006C7613" w:rsidRDefault="006C7613" w:rsidP="006C7613">
      <w:pPr>
        <w:spacing w:line="100" w:lineRule="atLeast"/>
        <w:jc w:val="both"/>
        <w:rPr>
          <w:rFonts w:cs="Times New Roman"/>
          <w:sz w:val="22"/>
          <w:szCs w:val="22"/>
        </w:rPr>
      </w:pPr>
      <w:r w:rsidRPr="00173D9D">
        <w:rPr>
          <w:rFonts w:cs="Times New Roman"/>
          <w:sz w:val="22"/>
          <w:szCs w:val="22"/>
        </w:rPr>
        <w:t xml:space="preserve">2) </w:t>
      </w:r>
      <w:r w:rsidR="00432FE9" w:rsidRPr="00173D9D">
        <w:rPr>
          <w:rFonts w:cs="Times New Roman"/>
          <w:sz w:val="22"/>
          <w:szCs w:val="22"/>
        </w:rPr>
        <w:t xml:space="preserve">en la fecha de presentación de la solicitud de protección internacional, </w:t>
      </w:r>
      <w:r w:rsidR="00910442" w:rsidRPr="00173D9D">
        <w:rPr>
          <w:rFonts w:cs="Times New Roman"/>
          <w:sz w:val="22"/>
          <w:szCs w:val="22"/>
        </w:rPr>
        <w:t>era</w:t>
      </w:r>
      <w:r w:rsidR="00432FE9" w:rsidRPr="00173D9D">
        <w:rPr>
          <w:rFonts w:cs="Times New Roman"/>
          <w:sz w:val="22"/>
          <w:szCs w:val="22"/>
        </w:rPr>
        <w:t xml:space="preserve"> una persona menor de edad que se encontraba en el territorio de la República de Polonia sin tutela o </w:t>
      </w:r>
      <w:r w:rsidR="00E01D63" w:rsidRPr="00173D9D">
        <w:rPr>
          <w:rFonts w:cs="Times New Roman"/>
          <w:sz w:val="22"/>
          <w:szCs w:val="22"/>
        </w:rPr>
        <w:t>por consiguiente no acompañada</w:t>
      </w:r>
      <w:r w:rsidR="00432FE9" w:rsidRPr="00173D9D">
        <w:rPr>
          <w:rFonts w:cs="Times New Roman"/>
          <w:sz w:val="22"/>
          <w:szCs w:val="22"/>
        </w:rPr>
        <w:t xml:space="preserve">, y que más tarde alcanzó la mayoría de edad, siempre que la solicitud de permiso de residencia temporal </w:t>
      </w:r>
      <w:r w:rsidR="00910442" w:rsidRPr="00173D9D">
        <w:rPr>
          <w:rFonts w:cs="Times New Roman"/>
          <w:sz w:val="22"/>
          <w:szCs w:val="22"/>
        </w:rPr>
        <w:t>por</w:t>
      </w:r>
      <w:r w:rsidR="00432FE9" w:rsidRPr="00173D9D">
        <w:rPr>
          <w:rFonts w:cs="Times New Roman"/>
          <w:sz w:val="22"/>
          <w:szCs w:val="22"/>
        </w:rPr>
        <w:t xml:space="preserve"> reunificación familiar se haya presentado dentro de 6 meses siguientes a la obtención del estatu</w:t>
      </w:r>
      <w:r w:rsidR="005F3CF0">
        <w:rPr>
          <w:rFonts w:cs="Times New Roman"/>
          <w:sz w:val="22"/>
          <w:szCs w:val="22"/>
        </w:rPr>
        <w:t>to</w:t>
      </w:r>
      <w:r w:rsidR="00432FE9" w:rsidRPr="00173D9D">
        <w:rPr>
          <w:rFonts w:cs="Times New Roman"/>
          <w:sz w:val="22"/>
          <w:szCs w:val="22"/>
        </w:rPr>
        <w:t xml:space="preserve"> de refugiado o </w:t>
      </w:r>
      <w:r w:rsidR="00910442" w:rsidRPr="00173D9D">
        <w:rPr>
          <w:rFonts w:cs="Times New Roman"/>
          <w:sz w:val="22"/>
          <w:szCs w:val="22"/>
        </w:rPr>
        <w:t xml:space="preserve">a </w:t>
      </w:r>
      <w:r w:rsidR="00432FE9" w:rsidRPr="00173D9D">
        <w:rPr>
          <w:rFonts w:cs="Times New Roman"/>
          <w:sz w:val="22"/>
          <w:szCs w:val="22"/>
        </w:rPr>
        <w:t>la concesión de la protección subsidiaria</w:t>
      </w:r>
      <w:r w:rsidRPr="00173D9D">
        <w:rPr>
          <w:rFonts w:cs="Times New Roman"/>
          <w:sz w:val="22"/>
          <w:szCs w:val="22"/>
        </w:rPr>
        <w:t>.</w:t>
      </w:r>
    </w:p>
    <w:p w14:paraId="1EF4B0E5" w14:textId="77777777" w:rsidR="003C3560" w:rsidRPr="003C3560" w:rsidRDefault="003C3560" w:rsidP="003C3560">
      <w:pPr>
        <w:spacing w:line="100" w:lineRule="atLeast"/>
        <w:jc w:val="both"/>
        <w:rPr>
          <w:rFonts w:cs="Calibri"/>
          <w:sz w:val="22"/>
          <w:szCs w:val="22"/>
        </w:rPr>
      </w:pPr>
      <w:r w:rsidRPr="003C3560">
        <w:rPr>
          <w:rFonts w:cs="Calibri"/>
          <w:sz w:val="22"/>
          <w:szCs w:val="22"/>
        </w:rPr>
        <w:t>Se considera familiar de un extranjero al que se le ha concedido el estatuto de refugiado o protección subsidiaria:</w:t>
      </w:r>
    </w:p>
    <w:p w14:paraId="2C32FE7C" w14:textId="77777777" w:rsidR="003C3560" w:rsidRPr="003C3560" w:rsidRDefault="003C3560" w:rsidP="003C3560">
      <w:pPr>
        <w:spacing w:line="100" w:lineRule="atLeast"/>
        <w:jc w:val="both"/>
        <w:rPr>
          <w:rFonts w:cs="Calibri"/>
          <w:sz w:val="22"/>
          <w:szCs w:val="22"/>
        </w:rPr>
      </w:pPr>
      <w:r w:rsidRPr="003C3560">
        <w:rPr>
          <w:rFonts w:cs="Calibri"/>
          <w:sz w:val="22"/>
          <w:szCs w:val="22"/>
        </w:rPr>
        <w:t>1) uno de los padres de dicho extranjero, si en la fecha de presentación de la solicitud de permiso de residencia temporal para la reagrupación familiar, el extranjero era menor de edad y residía no acompañado en el territorio de la República de Polonia;</w:t>
      </w:r>
    </w:p>
    <w:p w14:paraId="3B59A4DA" w14:textId="77777777" w:rsidR="003C3560" w:rsidRPr="003C3560" w:rsidRDefault="003C3560" w:rsidP="003C3560">
      <w:pPr>
        <w:spacing w:line="100" w:lineRule="atLeast"/>
        <w:jc w:val="both"/>
        <w:rPr>
          <w:rFonts w:cs="Calibri"/>
          <w:sz w:val="22"/>
          <w:szCs w:val="22"/>
        </w:rPr>
      </w:pPr>
      <w:r w:rsidRPr="003C3560">
        <w:rPr>
          <w:rFonts w:cs="Calibri"/>
          <w:sz w:val="22"/>
          <w:szCs w:val="22"/>
        </w:rPr>
        <w:t>2) el hermano o la hermana de dicho extranjero, si este depende total y permanentemente de la asistencia de sus padres debido a una enfermedad grave, siempre que dichos padres sean miembros de la familia del extranjero a que se refiere el punto 1 y hayan obtenido un permiso de residencia temporal para la reagrupación familiar.</w:t>
      </w:r>
    </w:p>
    <w:p w14:paraId="322D8FC6" w14:textId="77777777" w:rsidR="003C3560" w:rsidRPr="00173D9D" w:rsidRDefault="003C3560" w:rsidP="006C7613">
      <w:pPr>
        <w:spacing w:line="100" w:lineRule="atLeast"/>
        <w:jc w:val="both"/>
        <w:rPr>
          <w:rFonts w:cs="Times New Roman"/>
          <w:sz w:val="22"/>
          <w:szCs w:val="22"/>
        </w:rPr>
      </w:pPr>
    </w:p>
    <w:p w14:paraId="167C4E49" w14:textId="50D40AB2" w:rsidR="00432FE9" w:rsidRPr="00173D9D" w:rsidRDefault="00D742EB">
      <w:pPr>
        <w:spacing w:line="100" w:lineRule="atLeast"/>
        <w:jc w:val="both"/>
        <w:rPr>
          <w:rFonts w:cs="Times New Roman"/>
          <w:sz w:val="22"/>
          <w:szCs w:val="22"/>
        </w:rPr>
      </w:pPr>
      <w:r w:rsidRPr="00D742EB">
        <w:rPr>
          <w:rFonts w:cs="Calibri"/>
          <w:b/>
          <w:sz w:val="22"/>
          <w:szCs w:val="22"/>
        </w:rPr>
        <w:t xml:space="preserve">El permiso de residencia temporal por reagrupación familiar se concede </w:t>
      </w:r>
      <w:r w:rsidRPr="00D742EB">
        <w:rPr>
          <w:rFonts w:cs="Calibri"/>
          <w:bCs/>
          <w:sz w:val="22"/>
          <w:szCs w:val="22"/>
        </w:rPr>
        <w:t>a un extranjero</w:t>
      </w:r>
      <w:r w:rsidRPr="00D742EB">
        <w:rPr>
          <w:rFonts w:cs="Calibri"/>
          <w:b/>
          <w:sz w:val="22"/>
          <w:szCs w:val="22"/>
        </w:rPr>
        <w:t xml:space="preserve"> que llega </w:t>
      </w:r>
      <w:r w:rsidRPr="00D742EB">
        <w:rPr>
          <w:rFonts w:cs="Calibri"/>
          <w:bCs/>
          <w:sz w:val="22"/>
          <w:szCs w:val="22"/>
        </w:rPr>
        <w:t>al territorio de la República de Polonia con dicho propósito</w:t>
      </w:r>
      <w:r w:rsidRPr="00D742EB">
        <w:rPr>
          <w:rFonts w:cs="Calibri"/>
          <w:b/>
          <w:sz w:val="22"/>
          <w:szCs w:val="22"/>
        </w:rPr>
        <w:t xml:space="preserve"> y es familiar de un extranjero residente en Polonia (es decir, un miembro de familia separada)</w:t>
      </w:r>
      <w:r w:rsidR="00910442" w:rsidRPr="00173D9D">
        <w:rPr>
          <w:rFonts w:cs="Times New Roman"/>
          <w:b/>
          <w:bCs/>
          <w:sz w:val="22"/>
          <w:szCs w:val="22"/>
        </w:rPr>
        <w:t>:</w:t>
      </w:r>
    </w:p>
    <w:p w14:paraId="1E90C960" w14:textId="04D36B11"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432FE9" w:rsidRPr="00173D9D">
        <w:rPr>
          <w:rFonts w:cs="Times New Roman"/>
          <w:sz w:val="22"/>
          <w:szCs w:val="22"/>
        </w:rPr>
        <w:t>sobre la base de un permiso de residencia permanente</w:t>
      </w:r>
      <w:r w:rsidRPr="00173D9D">
        <w:rPr>
          <w:rFonts w:cs="Times New Roman"/>
          <w:sz w:val="22"/>
          <w:szCs w:val="22"/>
        </w:rPr>
        <w:t>,</w:t>
      </w:r>
    </w:p>
    <w:p w14:paraId="338A29E4" w14:textId="5A607A07"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432FE9" w:rsidRPr="00173D9D">
        <w:rPr>
          <w:rFonts w:cs="Times New Roman"/>
          <w:sz w:val="22"/>
          <w:szCs w:val="22"/>
        </w:rPr>
        <w:t xml:space="preserve">sobre la base de un permiso de residencia de </w:t>
      </w:r>
      <w:r w:rsidR="00217BFA" w:rsidRPr="00173D9D">
        <w:rPr>
          <w:rFonts w:cs="Times New Roman"/>
          <w:sz w:val="22"/>
          <w:szCs w:val="22"/>
        </w:rPr>
        <w:t>larga duración</w:t>
      </w:r>
      <w:r w:rsidR="00432FE9" w:rsidRPr="00173D9D">
        <w:rPr>
          <w:rFonts w:cs="Times New Roman"/>
          <w:sz w:val="22"/>
          <w:szCs w:val="22"/>
        </w:rPr>
        <w:t xml:space="preserve"> de la UE</w:t>
      </w:r>
      <w:r w:rsidRPr="00173D9D">
        <w:rPr>
          <w:rFonts w:cs="Times New Roman"/>
          <w:sz w:val="22"/>
          <w:szCs w:val="22"/>
        </w:rPr>
        <w:t>,</w:t>
      </w:r>
    </w:p>
    <w:p w14:paraId="5675D2AA" w14:textId="019DA269" w:rsidR="00774182" w:rsidRPr="00173D9D" w:rsidRDefault="00774182">
      <w:pPr>
        <w:spacing w:line="100" w:lineRule="atLeast"/>
        <w:jc w:val="both"/>
        <w:rPr>
          <w:rFonts w:cs="Times New Roman"/>
          <w:sz w:val="22"/>
          <w:szCs w:val="22"/>
        </w:rPr>
      </w:pPr>
      <w:r w:rsidRPr="00173D9D">
        <w:rPr>
          <w:rFonts w:cs="Times New Roman"/>
          <w:sz w:val="22"/>
          <w:szCs w:val="22"/>
        </w:rPr>
        <w:t xml:space="preserve">c) </w:t>
      </w:r>
      <w:r w:rsidR="00432FE9" w:rsidRPr="00173D9D">
        <w:rPr>
          <w:rFonts w:cs="Times New Roman"/>
          <w:sz w:val="22"/>
          <w:szCs w:val="22"/>
        </w:rPr>
        <w:t>en relación con la concesión de su estatu</w:t>
      </w:r>
      <w:r w:rsidR="005F3CF0">
        <w:rPr>
          <w:rFonts w:cs="Times New Roman"/>
          <w:sz w:val="22"/>
          <w:szCs w:val="22"/>
        </w:rPr>
        <w:t>to</w:t>
      </w:r>
      <w:r w:rsidR="00432FE9" w:rsidRPr="00173D9D">
        <w:rPr>
          <w:rFonts w:cs="Times New Roman"/>
          <w:sz w:val="22"/>
          <w:szCs w:val="22"/>
        </w:rPr>
        <w:t xml:space="preserve"> de refugiado</w:t>
      </w:r>
      <w:r w:rsidRPr="00173D9D">
        <w:rPr>
          <w:rFonts w:cs="Times New Roman"/>
          <w:sz w:val="22"/>
          <w:szCs w:val="22"/>
        </w:rPr>
        <w:t>,</w:t>
      </w:r>
    </w:p>
    <w:p w14:paraId="011F9E80" w14:textId="73E88AA5" w:rsidR="00774182" w:rsidRPr="00173D9D" w:rsidRDefault="00774182">
      <w:pPr>
        <w:spacing w:line="100" w:lineRule="atLeast"/>
        <w:jc w:val="both"/>
        <w:rPr>
          <w:rFonts w:cs="Times New Roman"/>
          <w:sz w:val="22"/>
          <w:szCs w:val="22"/>
        </w:rPr>
      </w:pPr>
      <w:r w:rsidRPr="00173D9D">
        <w:rPr>
          <w:rFonts w:cs="Times New Roman"/>
          <w:sz w:val="22"/>
          <w:szCs w:val="22"/>
        </w:rPr>
        <w:t xml:space="preserve">d) </w:t>
      </w:r>
      <w:r w:rsidR="00432FE9" w:rsidRPr="00173D9D">
        <w:rPr>
          <w:rFonts w:cs="Times New Roman"/>
          <w:sz w:val="22"/>
          <w:szCs w:val="22"/>
        </w:rPr>
        <w:t>en relación con la concesión de la protección subsidiaria</w:t>
      </w:r>
      <w:r w:rsidRPr="00173D9D">
        <w:rPr>
          <w:rFonts w:cs="Times New Roman"/>
          <w:sz w:val="22"/>
          <w:szCs w:val="22"/>
        </w:rPr>
        <w:t>,</w:t>
      </w:r>
    </w:p>
    <w:p w14:paraId="351046B4" w14:textId="71D0586F" w:rsidR="00774182" w:rsidRPr="00173D9D" w:rsidRDefault="00774182">
      <w:pPr>
        <w:spacing w:line="100" w:lineRule="atLeast"/>
        <w:jc w:val="both"/>
        <w:rPr>
          <w:rFonts w:cs="Times New Roman"/>
          <w:sz w:val="22"/>
          <w:szCs w:val="22"/>
        </w:rPr>
      </w:pPr>
      <w:r w:rsidRPr="00E2641A">
        <w:rPr>
          <w:rFonts w:cs="Times New Roman"/>
          <w:sz w:val="22"/>
          <w:szCs w:val="22"/>
        </w:rPr>
        <w:t xml:space="preserve">e) </w:t>
      </w:r>
      <w:r w:rsidR="00432FE9" w:rsidRPr="00E2641A">
        <w:rPr>
          <w:rFonts w:cs="Times New Roman"/>
          <w:sz w:val="22"/>
          <w:szCs w:val="22"/>
        </w:rPr>
        <w:t>al menos</w:t>
      </w:r>
      <w:r w:rsidR="00616C61" w:rsidRPr="00E2641A">
        <w:rPr>
          <w:rFonts w:cs="Times New Roman"/>
          <w:sz w:val="22"/>
          <w:szCs w:val="22"/>
        </w:rPr>
        <w:t xml:space="preserve"> durante un período de</w:t>
      </w:r>
      <w:r w:rsidR="00432FE9" w:rsidRPr="00E2641A">
        <w:rPr>
          <w:rFonts w:cs="Times New Roman"/>
          <w:sz w:val="22"/>
          <w:szCs w:val="22"/>
        </w:rPr>
        <w:t xml:space="preserve"> 2 años </w:t>
      </w:r>
      <w:r w:rsidR="00616C61" w:rsidRPr="00E2641A">
        <w:rPr>
          <w:rFonts w:cs="Times New Roman"/>
          <w:sz w:val="22"/>
          <w:szCs w:val="22"/>
        </w:rPr>
        <w:t>sobre la</w:t>
      </w:r>
      <w:r w:rsidR="00432FE9" w:rsidRPr="00E2641A">
        <w:rPr>
          <w:rFonts w:cs="Times New Roman"/>
          <w:sz w:val="22"/>
          <w:szCs w:val="22"/>
        </w:rPr>
        <w:t xml:space="preserve"> base </w:t>
      </w:r>
      <w:r w:rsidR="00616C61" w:rsidRPr="00E2641A">
        <w:rPr>
          <w:rFonts w:cs="Times New Roman"/>
          <w:sz w:val="22"/>
          <w:szCs w:val="22"/>
        </w:rPr>
        <w:t>de</w:t>
      </w:r>
      <w:r w:rsidR="00432FE9" w:rsidRPr="00E2641A">
        <w:rPr>
          <w:rFonts w:cs="Times New Roman"/>
          <w:sz w:val="22"/>
          <w:szCs w:val="22"/>
        </w:rPr>
        <w:t xml:space="preserve"> permisos de residencia temporal</w:t>
      </w:r>
      <w:r w:rsidR="00616C61" w:rsidRPr="00E2641A">
        <w:rPr>
          <w:rFonts w:cs="Times New Roman"/>
          <w:sz w:val="22"/>
          <w:szCs w:val="22"/>
        </w:rPr>
        <w:t xml:space="preserve"> consecutivos</w:t>
      </w:r>
      <w:r w:rsidR="00432FE9" w:rsidRPr="00E2641A">
        <w:rPr>
          <w:rFonts w:cs="Times New Roman"/>
          <w:sz w:val="22"/>
          <w:szCs w:val="22"/>
        </w:rPr>
        <w:t xml:space="preserve">, incluyendo inmediatamente antes de presentar la solicitud de permiso de residencia temporal para un </w:t>
      </w:r>
      <w:r w:rsidR="00616C61" w:rsidRPr="00E2641A">
        <w:rPr>
          <w:rFonts w:cs="Times New Roman"/>
          <w:sz w:val="22"/>
          <w:szCs w:val="22"/>
        </w:rPr>
        <w:t>miembro de la familia</w:t>
      </w:r>
      <w:r w:rsidR="00D40A15" w:rsidRPr="00E2641A">
        <w:rPr>
          <w:rFonts w:cs="Times New Roman"/>
          <w:sz w:val="22"/>
          <w:szCs w:val="22"/>
        </w:rPr>
        <w:t xml:space="preserve"> </w:t>
      </w:r>
      <w:r w:rsidR="00D40A15" w:rsidRPr="00E2641A">
        <w:rPr>
          <w:rFonts w:cs="Times New Roman"/>
          <w:sz w:val="22"/>
          <w:szCs w:val="22"/>
        </w:rPr>
        <w:sym w:font="Symbol" w:char="F02D"/>
      </w:r>
      <w:r w:rsidR="00432FE9" w:rsidRPr="00E2641A">
        <w:rPr>
          <w:rFonts w:cs="Times New Roman"/>
          <w:sz w:val="22"/>
          <w:szCs w:val="22"/>
        </w:rPr>
        <w:t xml:space="preserve"> </w:t>
      </w:r>
      <w:r w:rsidR="00616C61" w:rsidRPr="00E2641A">
        <w:rPr>
          <w:rFonts w:cs="Times New Roman"/>
          <w:sz w:val="22"/>
          <w:szCs w:val="22"/>
        </w:rPr>
        <w:t>en virtud de</w:t>
      </w:r>
      <w:r w:rsidR="00432FE9" w:rsidRPr="00E2641A">
        <w:rPr>
          <w:rFonts w:cs="Times New Roman"/>
          <w:sz w:val="22"/>
          <w:szCs w:val="22"/>
        </w:rPr>
        <w:t xml:space="preserve"> un permiso otorgado por un período no inferior a 1 año</w:t>
      </w:r>
      <w:r w:rsidRPr="00E2641A">
        <w:rPr>
          <w:rFonts w:cs="Times New Roman"/>
          <w:sz w:val="22"/>
          <w:szCs w:val="22"/>
        </w:rPr>
        <w:t>,</w:t>
      </w:r>
    </w:p>
    <w:p w14:paraId="4C7535B1" w14:textId="66E437E7" w:rsidR="00774182" w:rsidRPr="00173D9D" w:rsidRDefault="00774182">
      <w:pPr>
        <w:spacing w:line="100" w:lineRule="atLeast"/>
        <w:jc w:val="both"/>
        <w:rPr>
          <w:rFonts w:cs="Times New Roman"/>
          <w:sz w:val="22"/>
          <w:szCs w:val="22"/>
        </w:rPr>
      </w:pPr>
      <w:r w:rsidRPr="00173D9D">
        <w:rPr>
          <w:rFonts w:cs="Times New Roman"/>
          <w:sz w:val="22"/>
          <w:szCs w:val="22"/>
        </w:rPr>
        <w:t xml:space="preserve">f) </w:t>
      </w:r>
      <w:r w:rsidR="00432FE9" w:rsidRPr="00173D9D">
        <w:rPr>
          <w:rFonts w:cs="Times New Roman"/>
          <w:sz w:val="22"/>
          <w:szCs w:val="22"/>
        </w:rPr>
        <w:t>sobre la base de un permiso de residencia temporal con el fin de realizar investigaciones científicas o un visa</w:t>
      </w:r>
      <w:r w:rsidR="00910442" w:rsidRPr="00173D9D">
        <w:rPr>
          <w:rFonts w:cs="Times New Roman"/>
          <w:sz w:val="22"/>
          <w:szCs w:val="22"/>
        </w:rPr>
        <w:t>do</w:t>
      </w:r>
      <w:r w:rsidR="00432FE9" w:rsidRPr="00173D9D">
        <w:rPr>
          <w:rFonts w:cs="Times New Roman"/>
          <w:sz w:val="22"/>
          <w:szCs w:val="22"/>
        </w:rPr>
        <w:t xml:space="preserve"> nacional </w:t>
      </w:r>
      <w:r w:rsidR="00D40A15" w:rsidRPr="00173D9D">
        <w:rPr>
          <w:rFonts w:cs="Times New Roman"/>
          <w:sz w:val="22"/>
          <w:szCs w:val="22"/>
        </w:rPr>
        <w:t>para fines de</w:t>
      </w:r>
      <w:r w:rsidR="00432FE9" w:rsidRPr="00173D9D">
        <w:rPr>
          <w:rFonts w:cs="Times New Roman"/>
          <w:sz w:val="22"/>
          <w:szCs w:val="22"/>
        </w:rPr>
        <w:t xml:space="preserve"> llevar a cabo investigaciones científicas o trabajos de desarrollo</w:t>
      </w:r>
      <w:r w:rsidR="008B5029" w:rsidRPr="00173D9D">
        <w:rPr>
          <w:rFonts w:cs="Times New Roman"/>
          <w:sz w:val="22"/>
          <w:szCs w:val="22"/>
        </w:rPr>
        <w:t xml:space="preserve">, </w:t>
      </w:r>
    </w:p>
    <w:p w14:paraId="4799A586" w14:textId="7E719339" w:rsidR="00774182" w:rsidRPr="00173D9D" w:rsidRDefault="00774182">
      <w:pPr>
        <w:spacing w:line="100" w:lineRule="atLeast"/>
        <w:jc w:val="both"/>
        <w:rPr>
          <w:rFonts w:cs="Times New Roman"/>
          <w:sz w:val="22"/>
          <w:szCs w:val="22"/>
        </w:rPr>
      </w:pPr>
      <w:r w:rsidRPr="00173D9D">
        <w:rPr>
          <w:rFonts w:cs="Times New Roman"/>
          <w:sz w:val="22"/>
          <w:szCs w:val="22"/>
        </w:rPr>
        <w:t xml:space="preserve">g) </w:t>
      </w:r>
      <w:r w:rsidR="00432FE9" w:rsidRPr="00173D9D">
        <w:rPr>
          <w:rFonts w:cs="Times New Roman"/>
          <w:sz w:val="22"/>
          <w:szCs w:val="22"/>
        </w:rPr>
        <w:t xml:space="preserve">sobre la base de un permiso de residencia temporal </w:t>
      </w:r>
      <w:r w:rsidR="00910442" w:rsidRPr="00173D9D">
        <w:rPr>
          <w:rFonts w:cs="Times New Roman"/>
          <w:sz w:val="22"/>
          <w:szCs w:val="22"/>
        </w:rPr>
        <w:t>para fines de</w:t>
      </w:r>
      <w:r w:rsidR="00432FE9" w:rsidRPr="00173D9D">
        <w:rPr>
          <w:rFonts w:cs="Times New Roman"/>
          <w:sz w:val="22"/>
          <w:szCs w:val="22"/>
        </w:rPr>
        <w:t xml:space="preserve"> la movilidad </w:t>
      </w:r>
      <w:r w:rsidR="00D40A15" w:rsidRPr="00173D9D">
        <w:rPr>
          <w:rFonts w:cs="Times New Roman"/>
          <w:sz w:val="22"/>
          <w:szCs w:val="22"/>
        </w:rPr>
        <w:t>de larga duración</w:t>
      </w:r>
      <w:r w:rsidR="00432FE9" w:rsidRPr="00173D9D">
        <w:rPr>
          <w:rFonts w:cs="Times New Roman"/>
          <w:sz w:val="22"/>
          <w:szCs w:val="22"/>
        </w:rPr>
        <w:t xml:space="preserve"> de investigador</w:t>
      </w:r>
      <w:r w:rsidR="00910442" w:rsidRPr="00173D9D">
        <w:rPr>
          <w:rFonts w:cs="Times New Roman"/>
          <w:sz w:val="22"/>
          <w:szCs w:val="22"/>
        </w:rPr>
        <w:t>es</w:t>
      </w:r>
      <w:r w:rsidRPr="00173D9D">
        <w:rPr>
          <w:rFonts w:cs="Times New Roman"/>
          <w:sz w:val="22"/>
          <w:szCs w:val="22"/>
        </w:rPr>
        <w:t>,</w:t>
      </w:r>
    </w:p>
    <w:p w14:paraId="6C6FDC25" w14:textId="07F774EE" w:rsidR="00774182" w:rsidRPr="00173D9D" w:rsidRDefault="00774182">
      <w:pPr>
        <w:spacing w:line="100" w:lineRule="atLeast"/>
        <w:jc w:val="both"/>
        <w:rPr>
          <w:rFonts w:cs="Times New Roman"/>
          <w:sz w:val="22"/>
          <w:szCs w:val="22"/>
        </w:rPr>
      </w:pPr>
      <w:r w:rsidRPr="00173D9D">
        <w:rPr>
          <w:rFonts w:cs="Times New Roman"/>
          <w:sz w:val="22"/>
          <w:szCs w:val="22"/>
        </w:rPr>
        <w:t xml:space="preserve">h) </w:t>
      </w:r>
      <w:r w:rsidR="00432FE9" w:rsidRPr="00173D9D">
        <w:rPr>
          <w:rFonts w:cs="Times New Roman"/>
          <w:sz w:val="22"/>
          <w:szCs w:val="22"/>
        </w:rPr>
        <w:t>sobre la base de un permiso de residencia temporal para fines de empleo altamente cualificado</w:t>
      </w:r>
      <w:r w:rsidRPr="00173D9D">
        <w:rPr>
          <w:rFonts w:cs="Times New Roman"/>
          <w:sz w:val="22"/>
          <w:szCs w:val="22"/>
        </w:rPr>
        <w:t>,</w:t>
      </w:r>
    </w:p>
    <w:p w14:paraId="1A5D68CF" w14:textId="6803B09B" w:rsidR="00774182" w:rsidRPr="00173D9D" w:rsidRDefault="00774182">
      <w:pPr>
        <w:spacing w:line="100" w:lineRule="atLeast"/>
        <w:jc w:val="both"/>
        <w:rPr>
          <w:rFonts w:cs="Times New Roman"/>
          <w:sz w:val="22"/>
          <w:szCs w:val="22"/>
        </w:rPr>
      </w:pPr>
      <w:r w:rsidRPr="00173D9D">
        <w:rPr>
          <w:rFonts w:cs="Times New Roman"/>
          <w:sz w:val="22"/>
          <w:szCs w:val="22"/>
        </w:rPr>
        <w:t xml:space="preserve">i) </w:t>
      </w:r>
      <w:r w:rsidR="009466CA" w:rsidRPr="00173D9D">
        <w:rPr>
          <w:rFonts w:eastAsia="Times New Roman" w:cs="Times New Roman"/>
          <w:sz w:val="22"/>
          <w:szCs w:val="22"/>
        </w:rPr>
        <w:t>sobre la base de un permiso de residencia temporal otorgado con el fin de realizar un trabajo en el marco de un traslado intraempresarial</w:t>
      </w:r>
      <w:r w:rsidRPr="00173D9D">
        <w:rPr>
          <w:rFonts w:eastAsia="Times New Roman" w:cs="Times New Roman"/>
          <w:sz w:val="22"/>
          <w:szCs w:val="22"/>
        </w:rPr>
        <w:t xml:space="preserve">, </w:t>
      </w:r>
      <w:r w:rsidRPr="00173D9D">
        <w:rPr>
          <w:rFonts w:cs="Times New Roman"/>
          <w:sz w:val="22"/>
          <w:szCs w:val="22"/>
        </w:rPr>
        <w:t xml:space="preserve"> </w:t>
      </w:r>
    </w:p>
    <w:p w14:paraId="0C8AA04C" w14:textId="0AFC7F8B"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lastRenderedPageBreak/>
        <w:t xml:space="preserve">j) </w:t>
      </w:r>
      <w:r w:rsidR="009466CA" w:rsidRPr="00173D9D">
        <w:rPr>
          <w:rFonts w:eastAsia="Times New Roman" w:cs="Times New Roman"/>
          <w:sz w:val="22"/>
          <w:szCs w:val="22"/>
        </w:rPr>
        <w:t xml:space="preserve">sobre la base de un permiso de residencia temporal otorgado </w:t>
      </w:r>
      <w:r w:rsidR="00910442" w:rsidRPr="00173D9D">
        <w:rPr>
          <w:rFonts w:eastAsia="Times New Roman" w:cs="Times New Roman"/>
          <w:sz w:val="22"/>
          <w:szCs w:val="22"/>
        </w:rPr>
        <w:t>para fines de</w:t>
      </w:r>
      <w:r w:rsidR="009466CA" w:rsidRPr="00173D9D">
        <w:rPr>
          <w:rFonts w:eastAsia="Times New Roman" w:cs="Times New Roman"/>
          <w:sz w:val="22"/>
          <w:szCs w:val="22"/>
        </w:rPr>
        <w:t xml:space="preserve"> la movilidad </w:t>
      </w:r>
      <w:r w:rsidR="00910442" w:rsidRPr="00173D9D">
        <w:rPr>
          <w:rFonts w:eastAsia="Times New Roman" w:cs="Times New Roman"/>
          <w:sz w:val="22"/>
          <w:szCs w:val="22"/>
        </w:rPr>
        <w:t>de larga duración</w:t>
      </w:r>
      <w:r w:rsidR="009466CA" w:rsidRPr="00173D9D">
        <w:rPr>
          <w:rFonts w:eastAsia="Times New Roman" w:cs="Times New Roman"/>
          <w:sz w:val="22"/>
          <w:szCs w:val="22"/>
        </w:rPr>
        <w:t xml:space="preserve"> de directivos, especialistas o empleados en formación práctica, en el marco de un traslado intraempresarial</w:t>
      </w:r>
      <w:r w:rsidRPr="00173D9D">
        <w:rPr>
          <w:rFonts w:eastAsia="Times New Roman" w:cs="Times New Roman"/>
          <w:sz w:val="22"/>
          <w:szCs w:val="22"/>
        </w:rPr>
        <w:t xml:space="preserve">, </w:t>
      </w:r>
    </w:p>
    <w:p w14:paraId="3D3447F2" w14:textId="6B4D7CD9" w:rsidR="00F44A4F" w:rsidRPr="00173D9D" w:rsidRDefault="00774182" w:rsidP="009C66C7">
      <w:pPr>
        <w:pStyle w:val="Default"/>
        <w:jc w:val="both"/>
        <w:rPr>
          <w:rFonts w:ascii="Calibri" w:hAnsi="Calibri"/>
          <w:sz w:val="22"/>
          <w:szCs w:val="22"/>
        </w:rPr>
      </w:pPr>
      <w:r w:rsidRPr="00173D9D">
        <w:rPr>
          <w:rFonts w:ascii="Calibri" w:hAnsi="Calibri"/>
          <w:color w:val="auto"/>
          <w:sz w:val="22"/>
          <w:szCs w:val="22"/>
        </w:rPr>
        <w:t xml:space="preserve">k) </w:t>
      </w:r>
      <w:r w:rsidR="009466CA" w:rsidRPr="00173D9D">
        <w:rPr>
          <w:rFonts w:ascii="Calibri" w:hAnsi="Calibri"/>
          <w:sz w:val="22"/>
          <w:szCs w:val="22"/>
        </w:rPr>
        <w:t xml:space="preserve">sobre la base de un permiso de residencia temporal otorgado a un extranjero que, inmediatamente antes de presentar la solicitud para </w:t>
      </w:r>
      <w:r w:rsidR="00910442" w:rsidRPr="00173D9D">
        <w:rPr>
          <w:rFonts w:ascii="Calibri" w:hAnsi="Calibri"/>
          <w:sz w:val="22"/>
          <w:szCs w:val="22"/>
        </w:rPr>
        <w:t>obtener dicho</w:t>
      </w:r>
      <w:r w:rsidR="009466CA" w:rsidRPr="00173D9D">
        <w:rPr>
          <w:rFonts w:ascii="Calibri" w:hAnsi="Calibri"/>
          <w:sz w:val="22"/>
          <w:szCs w:val="22"/>
        </w:rPr>
        <w:t xml:space="preserve"> permiso, se encontraba en el territorio de la República de Polonia con un permiso de residencia temporal para realizar investigaciones científicas, </w:t>
      </w:r>
      <w:r w:rsidR="00910442" w:rsidRPr="00173D9D">
        <w:rPr>
          <w:rFonts w:ascii="Calibri" w:hAnsi="Calibri"/>
          <w:sz w:val="22"/>
          <w:szCs w:val="22"/>
        </w:rPr>
        <w:t>habiendo concluido</w:t>
      </w:r>
      <w:r w:rsidR="009466CA" w:rsidRPr="00173D9D">
        <w:rPr>
          <w:rFonts w:ascii="Calibri" w:hAnsi="Calibri"/>
          <w:sz w:val="22"/>
          <w:szCs w:val="22"/>
        </w:rPr>
        <w:t xml:space="preserve"> investigaciones científicas o trabajos de desarrollo</w:t>
      </w:r>
      <w:r w:rsidR="004A1512" w:rsidRPr="00173D9D">
        <w:rPr>
          <w:rFonts w:ascii="Calibri" w:hAnsi="Calibri"/>
          <w:sz w:val="22"/>
          <w:szCs w:val="22"/>
        </w:rPr>
        <w:t xml:space="preserve"> y</w:t>
      </w:r>
      <w:r w:rsidR="009466CA" w:rsidRPr="00173D9D">
        <w:rPr>
          <w:rFonts w:ascii="Calibri" w:hAnsi="Calibri"/>
          <w:sz w:val="22"/>
          <w:szCs w:val="22"/>
        </w:rPr>
        <w:t xml:space="preserve"> buscando trabajo en el territorio de la República de Polonia o plan</w:t>
      </w:r>
      <w:r w:rsidR="004A1512" w:rsidRPr="00173D9D">
        <w:rPr>
          <w:rFonts w:ascii="Calibri" w:hAnsi="Calibri"/>
          <w:sz w:val="22"/>
          <w:szCs w:val="22"/>
        </w:rPr>
        <w:t>eando</w:t>
      </w:r>
      <w:r w:rsidR="009466CA" w:rsidRPr="00173D9D">
        <w:rPr>
          <w:rFonts w:ascii="Calibri" w:hAnsi="Calibri"/>
          <w:sz w:val="22"/>
          <w:szCs w:val="22"/>
        </w:rPr>
        <w:t xml:space="preserve"> comenzar </w:t>
      </w:r>
      <w:r w:rsidR="004A1512" w:rsidRPr="00173D9D">
        <w:rPr>
          <w:rFonts w:ascii="Calibri" w:hAnsi="Calibri"/>
          <w:sz w:val="22"/>
          <w:szCs w:val="22"/>
        </w:rPr>
        <w:t>actividades empresariales</w:t>
      </w:r>
      <w:r w:rsidR="009466CA" w:rsidRPr="00173D9D">
        <w:rPr>
          <w:rFonts w:ascii="Calibri" w:hAnsi="Calibri"/>
          <w:sz w:val="22"/>
          <w:szCs w:val="22"/>
        </w:rPr>
        <w:t xml:space="preserve"> en dicho territorio</w:t>
      </w:r>
      <w:r w:rsidR="00F44A4F" w:rsidRPr="00173D9D">
        <w:rPr>
          <w:rFonts w:ascii="Calibri" w:hAnsi="Calibri"/>
          <w:sz w:val="22"/>
          <w:szCs w:val="22"/>
        </w:rPr>
        <w:t>,</w:t>
      </w:r>
    </w:p>
    <w:p w14:paraId="19B8DB92" w14:textId="0CE07F3D" w:rsidR="00760D75" w:rsidRPr="00173D9D" w:rsidRDefault="00760D75" w:rsidP="009C66C7">
      <w:pPr>
        <w:pStyle w:val="Default"/>
        <w:jc w:val="both"/>
        <w:rPr>
          <w:rFonts w:ascii="Calibri" w:hAnsi="Calibri"/>
          <w:sz w:val="22"/>
          <w:szCs w:val="22"/>
        </w:rPr>
      </w:pPr>
      <w:r w:rsidRPr="00173D9D">
        <w:rPr>
          <w:rFonts w:ascii="Calibri" w:hAnsi="Calibri"/>
          <w:sz w:val="22"/>
          <w:szCs w:val="22"/>
        </w:rPr>
        <w:t xml:space="preserve">l) </w:t>
      </w:r>
      <w:r w:rsidR="009466CA" w:rsidRPr="00173D9D">
        <w:rPr>
          <w:rFonts w:ascii="Calibri" w:hAnsi="Calibri"/>
          <w:sz w:val="22"/>
          <w:szCs w:val="22"/>
        </w:rPr>
        <w:t>sobre la base de</w:t>
      </w:r>
      <w:r w:rsidR="004A1512" w:rsidRPr="00173D9D">
        <w:rPr>
          <w:rFonts w:ascii="Calibri" w:hAnsi="Calibri"/>
          <w:sz w:val="22"/>
          <w:szCs w:val="22"/>
        </w:rPr>
        <w:t xml:space="preserve"> un</w:t>
      </w:r>
      <w:r w:rsidR="009466CA" w:rsidRPr="00173D9D">
        <w:rPr>
          <w:rFonts w:ascii="Calibri" w:hAnsi="Calibri"/>
          <w:sz w:val="22"/>
          <w:szCs w:val="22"/>
        </w:rPr>
        <w:t xml:space="preserve"> </w:t>
      </w:r>
      <w:r w:rsidR="004A1512" w:rsidRPr="00173D9D">
        <w:rPr>
          <w:rFonts w:ascii="Calibri" w:hAnsi="Calibri"/>
          <w:sz w:val="22"/>
          <w:szCs w:val="22"/>
        </w:rPr>
        <w:t>permiso</w:t>
      </w:r>
      <w:r w:rsidR="009466CA" w:rsidRPr="00173D9D">
        <w:rPr>
          <w:rFonts w:ascii="Calibri" w:hAnsi="Calibri"/>
          <w:sz w:val="22"/>
          <w:szCs w:val="22"/>
        </w:rPr>
        <w:t xml:space="preserve"> de residencia permanente de un ciudadano del Reino Unido de Gran Bretaña e Irlanda del Norte, mencionados en el artículo 10, apartado 1, letras b y d, del Acuerdo de Retirada</w:t>
      </w:r>
      <w:r w:rsidRPr="00173D9D">
        <w:rPr>
          <w:rFonts w:ascii="Calibri" w:hAnsi="Calibri"/>
          <w:sz w:val="22"/>
          <w:szCs w:val="22"/>
        </w:rPr>
        <w:t>,</w:t>
      </w:r>
    </w:p>
    <w:p w14:paraId="77C727ED" w14:textId="55A676C4" w:rsidR="003C3560" w:rsidRDefault="00760D75" w:rsidP="009C24BD">
      <w:pPr>
        <w:pStyle w:val="Default"/>
        <w:jc w:val="both"/>
        <w:rPr>
          <w:rFonts w:ascii="Calibri" w:hAnsi="Calibri"/>
          <w:color w:val="auto"/>
          <w:sz w:val="22"/>
          <w:szCs w:val="22"/>
        </w:rPr>
      </w:pPr>
      <w:r w:rsidRPr="00173D9D">
        <w:rPr>
          <w:rFonts w:ascii="Calibri" w:hAnsi="Calibri"/>
          <w:color w:val="auto"/>
          <w:sz w:val="22"/>
          <w:szCs w:val="22"/>
        </w:rPr>
        <w:t>ł</w:t>
      </w:r>
      <w:r w:rsidR="00F44A4F" w:rsidRPr="00173D9D">
        <w:rPr>
          <w:rFonts w:ascii="Calibri" w:hAnsi="Calibri"/>
          <w:color w:val="auto"/>
          <w:sz w:val="22"/>
          <w:szCs w:val="22"/>
        </w:rPr>
        <w:t xml:space="preserve">) </w:t>
      </w:r>
      <w:r w:rsidR="003C3560" w:rsidRPr="003C3560">
        <w:rPr>
          <w:rFonts w:ascii="Calibri" w:hAnsi="Calibri"/>
          <w:color w:val="auto"/>
          <w:sz w:val="22"/>
          <w:szCs w:val="22"/>
        </w:rPr>
        <w:t>sobre la base de un permiso de residencia temporal con fines de movilidad de larga duración del titular de la Tarjeta Azul UE,</w:t>
      </w:r>
    </w:p>
    <w:p w14:paraId="63CC1C8B" w14:textId="7B273AB8" w:rsidR="00774182" w:rsidRPr="00173D9D" w:rsidRDefault="003C3560">
      <w:pPr>
        <w:pStyle w:val="Default"/>
        <w:rPr>
          <w:sz w:val="22"/>
          <w:szCs w:val="22"/>
        </w:rPr>
      </w:pPr>
      <w:r>
        <w:rPr>
          <w:rFonts w:ascii="Calibri" w:hAnsi="Calibri"/>
          <w:color w:val="auto"/>
          <w:sz w:val="22"/>
          <w:szCs w:val="22"/>
        </w:rPr>
        <w:t xml:space="preserve">m) </w:t>
      </w:r>
      <w:r w:rsidR="009466CA" w:rsidRPr="00173D9D">
        <w:rPr>
          <w:rFonts w:ascii="Calibri" w:hAnsi="Calibri"/>
          <w:color w:val="auto"/>
          <w:sz w:val="22"/>
          <w:szCs w:val="22"/>
        </w:rPr>
        <w:t>en relación con la concesión de</w:t>
      </w:r>
      <w:r w:rsidR="004A1512" w:rsidRPr="00173D9D">
        <w:rPr>
          <w:rFonts w:ascii="Calibri" w:hAnsi="Calibri"/>
          <w:color w:val="auto"/>
          <w:sz w:val="22"/>
          <w:szCs w:val="22"/>
        </w:rPr>
        <w:t xml:space="preserve"> un</w:t>
      </w:r>
      <w:r w:rsidR="009466CA" w:rsidRPr="00173D9D">
        <w:rPr>
          <w:rFonts w:ascii="Calibri" w:hAnsi="Calibri"/>
          <w:color w:val="auto"/>
          <w:sz w:val="22"/>
          <w:szCs w:val="22"/>
        </w:rPr>
        <w:t xml:space="preserve"> permiso de residencia por razones humanitarias</w:t>
      </w:r>
      <w:r w:rsidR="00774182" w:rsidRPr="00173D9D">
        <w:rPr>
          <w:rFonts w:ascii="Calibri" w:hAnsi="Calibri"/>
          <w:sz w:val="22"/>
          <w:szCs w:val="22"/>
        </w:rPr>
        <w:t>.</w:t>
      </w:r>
    </w:p>
    <w:p w14:paraId="7129D69C" w14:textId="1BF75571" w:rsidR="00774182" w:rsidRDefault="00E87FD8">
      <w:pPr>
        <w:spacing w:line="100" w:lineRule="atLeast"/>
        <w:jc w:val="both"/>
        <w:rPr>
          <w:rFonts w:cs="Times New Roman"/>
          <w:b/>
          <w:bCs/>
          <w:sz w:val="22"/>
          <w:szCs w:val="22"/>
        </w:rPr>
      </w:pPr>
      <w:r w:rsidRPr="00E87FD8">
        <w:rPr>
          <w:rFonts w:cs="Calibri"/>
          <w:sz w:val="22"/>
          <w:szCs w:val="22"/>
        </w:rPr>
        <w:t xml:space="preserve">Para obtener el permiso, </w:t>
      </w:r>
      <w:r w:rsidR="00B14067" w:rsidRPr="00173D9D">
        <w:rPr>
          <w:rFonts w:cs="Times New Roman"/>
          <w:sz w:val="22"/>
          <w:szCs w:val="22"/>
        </w:rPr>
        <w:t xml:space="preserve">el extranjero debe </w:t>
      </w:r>
      <w:r w:rsidR="00405F33" w:rsidRPr="00173D9D">
        <w:rPr>
          <w:rFonts w:cs="Times New Roman"/>
          <w:sz w:val="22"/>
          <w:szCs w:val="22"/>
        </w:rPr>
        <w:t>observar</w:t>
      </w:r>
      <w:r w:rsidR="00B14067" w:rsidRPr="00173D9D">
        <w:rPr>
          <w:rFonts w:cs="Times New Roman"/>
          <w:sz w:val="22"/>
          <w:szCs w:val="22"/>
        </w:rPr>
        <w:t xml:space="preserve"> los requisitos relacionados con la posesión de </w:t>
      </w:r>
      <w:r w:rsidR="00B14067" w:rsidRPr="00173D9D">
        <w:rPr>
          <w:rFonts w:cs="Times New Roman"/>
          <w:b/>
          <w:bCs/>
          <w:sz w:val="22"/>
          <w:szCs w:val="22"/>
        </w:rPr>
        <w:t>un seguro de salud, una fuente de ingresos estables y regulares</w:t>
      </w:r>
      <w:r w:rsidR="00B14067" w:rsidRPr="00173D9D">
        <w:rPr>
          <w:rFonts w:cs="Times New Roman"/>
          <w:sz w:val="22"/>
          <w:szCs w:val="22"/>
        </w:rPr>
        <w:t xml:space="preserve"> suficientes para cubrir los costos de subsistencia </w:t>
      </w:r>
      <w:r w:rsidR="00837943" w:rsidRPr="00173D9D">
        <w:rPr>
          <w:rFonts w:cs="Times New Roman"/>
          <w:sz w:val="22"/>
          <w:szCs w:val="22"/>
        </w:rPr>
        <w:t xml:space="preserve">propia </w:t>
      </w:r>
      <w:r w:rsidR="00B14067" w:rsidRPr="00173D9D">
        <w:rPr>
          <w:rFonts w:cs="Times New Roman"/>
          <w:sz w:val="22"/>
          <w:szCs w:val="22"/>
        </w:rPr>
        <w:t>y </w:t>
      </w:r>
      <w:r w:rsidR="00837943" w:rsidRPr="00173D9D">
        <w:rPr>
          <w:rFonts w:cs="Times New Roman"/>
          <w:sz w:val="22"/>
          <w:szCs w:val="22"/>
        </w:rPr>
        <w:t>la de</w:t>
      </w:r>
      <w:r w:rsidR="00B14067" w:rsidRPr="00173D9D">
        <w:rPr>
          <w:rFonts w:cs="Times New Roman"/>
          <w:sz w:val="22"/>
          <w:szCs w:val="22"/>
        </w:rPr>
        <w:t xml:space="preserve"> los miembros de su familia a su cargo, así como </w:t>
      </w:r>
      <w:r w:rsidR="00B14067" w:rsidRPr="00173D9D">
        <w:rPr>
          <w:rFonts w:cs="Times New Roman"/>
          <w:b/>
          <w:bCs/>
          <w:sz w:val="22"/>
          <w:szCs w:val="22"/>
        </w:rPr>
        <w:t>tener asegurado un lugar de residencia en el territorio de Polonia</w:t>
      </w:r>
      <w:r w:rsidR="00B14067" w:rsidRPr="00173D9D">
        <w:rPr>
          <w:rFonts w:cs="Times New Roman"/>
          <w:sz w:val="22"/>
          <w:szCs w:val="22"/>
        </w:rPr>
        <w:t xml:space="preserve"> (véase el punto 4.5). Estos requisitos </w:t>
      </w:r>
      <w:r w:rsidR="00B14067" w:rsidRPr="00173D9D">
        <w:rPr>
          <w:rFonts w:cs="Times New Roman"/>
          <w:b/>
          <w:bCs/>
          <w:sz w:val="22"/>
          <w:szCs w:val="22"/>
        </w:rPr>
        <w:t>no se aplican</w:t>
      </w:r>
      <w:r w:rsidR="00B14067" w:rsidRPr="00173D9D">
        <w:rPr>
          <w:rFonts w:cs="Times New Roman"/>
          <w:sz w:val="22"/>
          <w:szCs w:val="22"/>
        </w:rPr>
        <w:t xml:space="preserve"> al permiso de residencia temporal </w:t>
      </w:r>
      <w:r w:rsidR="00405F33" w:rsidRPr="00173D9D">
        <w:rPr>
          <w:rFonts w:cs="Times New Roman"/>
          <w:sz w:val="22"/>
          <w:szCs w:val="22"/>
        </w:rPr>
        <w:t>por</w:t>
      </w:r>
      <w:r w:rsidR="00B14067" w:rsidRPr="00173D9D">
        <w:rPr>
          <w:rFonts w:cs="Times New Roman"/>
          <w:sz w:val="22"/>
          <w:szCs w:val="22"/>
        </w:rPr>
        <w:t xml:space="preserve"> reunificación familiar otorgado a un</w:t>
      </w:r>
      <w:r w:rsidR="00405F33" w:rsidRPr="00173D9D">
        <w:rPr>
          <w:rFonts w:cs="Times New Roman"/>
          <w:sz w:val="22"/>
          <w:szCs w:val="22"/>
        </w:rPr>
        <w:t xml:space="preserve"> miembro de</w:t>
      </w:r>
      <w:r w:rsidR="00837943" w:rsidRPr="00173D9D">
        <w:rPr>
          <w:rFonts w:cs="Times New Roman"/>
          <w:sz w:val="22"/>
          <w:szCs w:val="22"/>
        </w:rPr>
        <w:t xml:space="preserve"> la</w:t>
      </w:r>
      <w:r w:rsidR="00405F33" w:rsidRPr="00173D9D">
        <w:rPr>
          <w:rFonts w:cs="Times New Roman"/>
          <w:sz w:val="22"/>
          <w:szCs w:val="22"/>
        </w:rPr>
        <w:t xml:space="preserve"> familia</w:t>
      </w:r>
      <w:r w:rsidR="00B14067" w:rsidRPr="00173D9D">
        <w:rPr>
          <w:rFonts w:cs="Times New Roman"/>
          <w:sz w:val="22"/>
          <w:szCs w:val="22"/>
        </w:rPr>
        <w:t xml:space="preserve"> de</w:t>
      </w:r>
      <w:r w:rsidR="00837943" w:rsidRPr="00173D9D">
        <w:rPr>
          <w:rFonts w:cs="Times New Roman"/>
          <w:sz w:val="22"/>
          <w:szCs w:val="22"/>
        </w:rPr>
        <w:t xml:space="preserve"> un</w:t>
      </w:r>
      <w:r w:rsidR="00B14067" w:rsidRPr="00173D9D">
        <w:rPr>
          <w:rFonts w:cs="Times New Roman"/>
          <w:sz w:val="22"/>
          <w:szCs w:val="22"/>
        </w:rPr>
        <w:t xml:space="preserve"> extranjero </w:t>
      </w:r>
      <w:r w:rsidR="00405F33" w:rsidRPr="00173D9D">
        <w:rPr>
          <w:rFonts w:cs="Times New Roman"/>
          <w:sz w:val="22"/>
          <w:szCs w:val="22"/>
        </w:rPr>
        <w:t>que haya obtenido</w:t>
      </w:r>
      <w:r w:rsidR="00B14067" w:rsidRPr="00173D9D">
        <w:rPr>
          <w:rFonts w:cs="Times New Roman"/>
          <w:sz w:val="22"/>
          <w:szCs w:val="22"/>
        </w:rPr>
        <w:t xml:space="preserve"> el estatu</w:t>
      </w:r>
      <w:r w:rsidR="00E2641A">
        <w:rPr>
          <w:rFonts w:cs="Times New Roman"/>
          <w:sz w:val="22"/>
          <w:szCs w:val="22"/>
        </w:rPr>
        <w:t>to</w:t>
      </w:r>
      <w:r w:rsidR="00B14067" w:rsidRPr="00173D9D">
        <w:rPr>
          <w:rFonts w:cs="Times New Roman"/>
          <w:sz w:val="22"/>
          <w:szCs w:val="22"/>
        </w:rPr>
        <w:t xml:space="preserve"> de refugiado o la protección subsidiaria, </w:t>
      </w:r>
      <w:r w:rsidR="00405F33" w:rsidRPr="00173D9D">
        <w:rPr>
          <w:rFonts w:cs="Times New Roman"/>
          <w:sz w:val="22"/>
          <w:szCs w:val="22"/>
        </w:rPr>
        <w:t xml:space="preserve">de haber sido </w:t>
      </w:r>
      <w:r w:rsidR="00405F33" w:rsidRPr="00173D9D">
        <w:rPr>
          <w:rFonts w:cs="Times New Roman"/>
          <w:b/>
          <w:bCs/>
          <w:sz w:val="22"/>
          <w:szCs w:val="22"/>
        </w:rPr>
        <w:t>presentad</w:t>
      </w:r>
      <w:r w:rsidR="00837943" w:rsidRPr="00173D9D">
        <w:rPr>
          <w:rFonts w:cs="Times New Roman"/>
          <w:b/>
          <w:bCs/>
          <w:sz w:val="22"/>
          <w:szCs w:val="22"/>
        </w:rPr>
        <w:t>a la solicitud de</w:t>
      </w:r>
      <w:r w:rsidR="00405F33" w:rsidRPr="00173D9D">
        <w:rPr>
          <w:rFonts w:cs="Times New Roman"/>
          <w:b/>
          <w:bCs/>
          <w:sz w:val="22"/>
          <w:szCs w:val="22"/>
        </w:rPr>
        <w:t xml:space="preserve"> permiso</w:t>
      </w:r>
      <w:r w:rsidR="00B14067" w:rsidRPr="00173D9D">
        <w:rPr>
          <w:rFonts w:cs="Times New Roman"/>
          <w:b/>
          <w:bCs/>
          <w:sz w:val="22"/>
          <w:szCs w:val="22"/>
        </w:rPr>
        <w:t xml:space="preserve"> antes de </w:t>
      </w:r>
      <w:r w:rsidR="006E7344" w:rsidRPr="00173D9D">
        <w:rPr>
          <w:rFonts w:cs="Times New Roman"/>
          <w:b/>
          <w:bCs/>
          <w:sz w:val="22"/>
          <w:szCs w:val="22"/>
        </w:rPr>
        <w:t>transcurrir</w:t>
      </w:r>
      <w:r w:rsidR="00B14067" w:rsidRPr="00173D9D">
        <w:rPr>
          <w:rFonts w:cs="Times New Roman"/>
          <w:b/>
          <w:bCs/>
          <w:sz w:val="22"/>
          <w:szCs w:val="22"/>
        </w:rPr>
        <w:t xml:space="preserve"> </w:t>
      </w:r>
      <w:r w:rsidR="00837943" w:rsidRPr="00173D9D">
        <w:rPr>
          <w:rFonts w:cs="Times New Roman"/>
          <w:b/>
          <w:bCs/>
          <w:sz w:val="22"/>
          <w:szCs w:val="22"/>
        </w:rPr>
        <w:t xml:space="preserve">el período de </w:t>
      </w:r>
      <w:r w:rsidR="00B14067" w:rsidRPr="00173D9D">
        <w:rPr>
          <w:rFonts w:cs="Times New Roman"/>
          <w:b/>
          <w:bCs/>
          <w:sz w:val="22"/>
          <w:szCs w:val="22"/>
        </w:rPr>
        <w:t>6 meses desde la obtención del estatu</w:t>
      </w:r>
      <w:r w:rsidR="00E2641A">
        <w:rPr>
          <w:rFonts w:cs="Times New Roman"/>
          <w:b/>
          <w:bCs/>
          <w:sz w:val="22"/>
          <w:szCs w:val="22"/>
        </w:rPr>
        <w:t>to</w:t>
      </w:r>
      <w:r w:rsidR="00B14067" w:rsidRPr="00173D9D">
        <w:rPr>
          <w:rFonts w:cs="Times New Roman"/>
          <w:b/>
          <w:bCs/>
          <w:sz w:val="22"/>
          <w:szCs w:val="22"/>
        </w:rPr>
        <w:t xml:space="preserve"> de refugiado o a partir de la concesión de la protección subsidiaria.</w:t>
      </w:r>
    </w:p>
    <w:p w14:paraId="1C6654EE" w14:textId="7A9584B9" w:rsidR="005C7B7F" w:rsidRPr="005C7B7F" w:rsidRDefault="005C7B7F" w:rsidP="005C7B7F">
      <w:pPr>
        <w:spacing w:line="100" w:lineRule="atLeast"/>
        <w:jc w:val="both"/>
        <w:rPr>
          <w:rFonts w:cs="Calibri"/>
          <w:sz w:val="22"/>
          <w:szCs w:val="22"/>
        </w:rPr>
      </w:pPr>
      <w:r w:rsidRPr="005C7B7F">
        <w:rPr>
          <w:rFonts w:cs="Calibri"/>
          <w:sz w:val="22"/>
          <w:szCs w:val="22"/>
        </w:rPr>
        <w:t xml:space="preserve">Estas condiciones </w:t>
      </w:r>
      <w:r w:rsidRPr="005C7B7F">
        <w:rPr>
          <w:rFonts w:cs="Calibri"/>
          <w:b/>
          <w:bCs/>
          <w:sz w:val="22"/>
          <w:szCs w:val="22"/>
        </w:rPr>
        <w:t>tampoco se aplican</w:t>
      </w:r>
      <w:r w:rsidRPr="005C7B7F">
        <w:rPr>
          <w:rFonts w:cs="Calibri"/>
          <w:sz w:val="22"/>
          <w:szCs w:val="22"/>
        </w:rPr>
        <w:t xml:space="preserve"> a un permiso de residencia temporal para reagrupación familiar concedido a un familiar de un extranjero al que se le haya otorgado el estatuto de refugiado o protección subsidiaria, cuando dicho familiar sea:</w:t>
      </w:r>
    </w:p>
    <w:p w14:paraId="1CD4E310" w14:textId="77777777" w:rsidR="005C7B7F" w:rsidRPr="005C7B7F" w:rsidRDefault="005C7B7F" w:rsidP="005C7B7F">
      <w:pPr>
        <w:spacing w:line="100" w:lineRule="atLeast"/>
        <w:jc w:val="both"/>
        <w:rPr>
          <w:rFonts w:cs="Calibri"/>
          <w:sz w:val="22"/>
          <w:szCs w:val="22"/>
        </w:rPr>
      </w:pPr>
      <w:r w:rsidRPr="005C7B7F">
        <w:rPr>
          <w:rFonts w:cs="Calibri"/>
          <w:sz w:val="22"/>
          <w:szCs w:val="22"/>
        </w:rPr>
        <w:t>1) uno de los padres de ese extranjero, si este era menor de edad y residía sin acompañante en el territorio de la República de Polonia en la fecha de presentación de la solicitud de permiso de residencia temporal para reagrupación familiar a dicho padre o madre;</w:t>
      </w:r>
    </w:p>
    <w:p w14:paraId="2E17A3EC" w14:textId="77777777" w:rsidR="005C7B7F" w:rsidRPr="005C7B7F" w:rsidRDefault="005C7B7F" w:rsidP="005C7B7F">
      <w:pPr>
        <w:spacing w:line="100" w:lineRule="atLeast"/>
        <w:jc w:val="both"/>
        <w:rPr>
          <w:rFonts w:cs="Calibri"/>
          <w:sz w:val="22"/>
          <w:szCs w:val="22"/>
        </w:rPr>
      </w:pPr>
      <w:r w:rsidRPr="005C7B7F">
        <w:rPr>
          <w:rFonts w:cs="Calibri"/>
          <w:sz w:val="22"/>
          <w:szCs w:val="22"/>
        </w:rPr>
        <w:t>2) uno de los hermanos de ese extranjero, si este depende total y permanentemente de la asistencia de sus padres debido a una enfermedad grave, siempre que dichos padres sean miembros de la familia del extranjero a que se refiere el punto 1 y se les haya concedido un permiso de residencia temporal para reagrupación familiar.</w:t>
      </w:r>
    </w:p>
    <w:p w14:paraId="5BF856AB" w14:textId="77777777" w:rsidR="005C7B7F" w:rsidRPr="005C7B7F" w:rsidRDefault="005C7B7F" w:rsidP="005C7B7F">
      <w:pPr>
        <w:spacing w:line="100" w:lineRule="atLeast"/>
        <w:jc w:val="both"/>
        <w:rPr>
          <w:rFonts w:cs="Calibri"/>
          <w:sz w:val="22"/>
          <w:szCs w:val="22"/>
        </w:rPr>
      </w:pPr>
      <w:r w:rsidRPr="005C7B7F">
        <w:rPr>
          <w:rFonts w:cs="Calibri"/>
          <w:sz w:val="22"/>
          <w:szCs w:val="22"/>
        </w:rPr>
        <w:t xml:space="preserve">Las condiciones relativas a tener una </w:t>
      </w:r>
      <w:r w:rsidRPr="005C7B7F">
        <w:rPr>
          <w:rFonts w:cs="Calibri"/>
          <w:b/>
          <w:bCs/>
          <w:sz w:val="22"/>
          <w:szCs w:val="22"/>
        </w:rPr>
        <w:t>fuente de ingresos estables y regulares</w:t>
      </w:r>
      <w:r w:rsidRPr="005C7B7F">
        <w:rPr>
          <w:rFonts w:cs="Calibri"/>
          <w:sz w:val="22"/>
          <w:szCs w:val="22"/>
        </w:rPr>
        <w:t xml:space="preserve"> suficientes para cubrir los gastos de manutención propios y de los familiares dependientes y tener un </w:t>
      </w:r>
      <w:r w:rsidRPr="005C7B7F">
        <w:rPr>
          <w:rFonts w:cs="Calibri"/>
          <w:b/>
          <w:bCs/>
          <w:sz w:val="22"/>
          <w:szCs w:val="22"/>
        </w:rPr>
        <w:t>lugar de residencia en el territorio de Polonia no se aplican</w:t>
      </w:r>
      <w:r w:rsidRPr="005C7B7F">
        <w:rPr>
          <w:rFonts w:cs="Calibri"/>
          <w:sz w:val="22"/>
          <w:szCs w:val="22"/>
        </w:rPr>
        <w:t xml:space="preserve"> a un permiso de residencia temporal con fines de reagrupación familiar concedido a un familiar de un extranjero titular de un permiso de residencia temporal con fines de movilidad de larga duración de un titular de la Tarjeta Azul UE, si la familia se fundó en el Estado miembro que expidió el permiso de residencia a que se refiere el artículo 1, apartado 2, letra a), del Reglamento n.º 1030/2002, con la anotación «Tarjeta Azul UE».</w:t>
      </w:r>
    </w:p>
    <w:p w14:paraId="6D1B06D2" w14:textId="3EB560DB" w:rsidR="00774182" w:rsidRPr="00173D9D" w:rsidRDefault="00B14067">
      <w:pPr>
        <w:spacing w:line="100" w:lineRule="atLeast"/>
        <w:jc w:val="both"/>
        <w:rPr>
          <w:rFonts w:cs="Times New Roman"/>
          <w:b/>
          <w:bCs/>
          <w:sz w:val="22"/>
          <w:szCs w:val="22"/>
        </w:rPr>
      </w:pPr>
      <w:r w:rsidRPr="00173D9D">
        <w:rPr>
          <w:rFonts w:cs="Times New Roman"/>
          <w:sz w:val="22"/>
          <w:szCs w:val="22"/>
        </w:rPr>
        <w:t xml:space="preserve">Al otorgar un permiso de residencia temporal para un </w:t>
      </w:r>
      <w:r w:rsidR="006E7344" w:rsidRPr="00173D9D">
        <w:rPr>
          <w:rFonts w:cs="Times New Roman"/>
          <w:sz w:val="22"/>
          <w:szCs w:val="22"/>
        </w:rPr>
        <w:t>miembro de familia</w:t>
      </w:r>
      <w:r w:rsidRPr="00173D9D">
        <w:rPr>
          <w:rFonts w:cs="Times New Roman"/>
          <w:sz w:val="22"/>
          <w:szCs w:val="22"/>
        </w:rPr>
        <w:t xml:space="preserve"> de</w:t>
      </w:r>
      <w:r w:rsidR="00837943" w:rsidRPr="00173D9D">
        <w:rPr>
          <w:rFonts w:cs="Times New Roman"/>
          <w:sz w:val="22"/>
          <w:szCs w:val="22"/>
        </w:rPr>
        <w:t xml:space="preserve"> un</w:t>
      </w:r>
      <w:r w:rsidRPr="00173D9D">
        <w:rPr>
          <w:rFonts w:cs="Times New Roman"/>
          <w:sz w:val="22"/>
          <w:szCs w:val="22"/>
        </w:rPr>
        <w:t xml:space="preserve"> extranjero, </w:t>
      </w:r>
      <w:r w:rsidRPr="00173D9D">
        <w:rPr>
          <w:rFonts w:cs="Times New Roman"/>
          <w:b/>
          <w:bCs/>
          <w:sz w:val="22"/>
          <w:szCs w:val="22"/>
        </w:rPr>
        <w:t xml:space="preserve">se considera que el requisito de contar con una fuente de ingresos estables y regulares </w:t>
      </w:r>
      <w:r w:rsidR="00E2641A">
        <w:rPr>
          <w:rFonts w:cs="Times New Roman"/>
          <w:b/>
          <w:bCs/>
          <w:sz w:val="22"/>
          <w:szCs w:val="22"/>
        </w:rPr>
        <w:t>queda cumplido</w:t>
      </w:r>
      <w:r w:rsidRPr="00173D9D">
        <w:rPr>
          <w:rFonts w:cs="Times New Roman"/>
          <w:b/>
          <w:bCs/>
          <w:sz w:val="22"/>
          <w:szCs w:val="22"/>
        </w:rPr>
        <w:t xml:space="preserve"> también cuando los costos de sub</w:t>
      </w:r>
      <w:r w:rsidR="006E7344" w:rsidRPr="00173D9D">
        <w:rPr>
          <w:rFonts w:cs="Times New Roman"/>
          <w:b/>
          <w:bCs/>
          <w:sz w:val="22"/>
          <w:szCs w:val="22"/>
        </w:rPr>
        <w:t>s</w:t>
      </w:r>
      <w:r w:rsidRPr="00173D9D">
        <w:rPr>
          <w:rFonts w:cs="Times New Roman"/>
          <w:b/>
          <w:bCs/>
          <w:sz w:val="22"/>
          <w:szCs w:val="22"/>
        </w:rPr>
        <w:t xml:space="preserve">istencia del extranjero </w:t>
      </w:r>
      <w:r w:rsidR="006E7344" w:rsidRPr="00173D9D">
        <w:rPr>
          <w:rFonts w:cs="Times New Roman"/>
          <w:b/>
          <w:bCs/>
          <w:sz w:val="22"/>
          <w:szCs w:val="22"/>
        </w:rPr>
        <w:t>se cubran</w:t>
      </w:r>
      <w:r w:rsidRPr="00173D9D">
        <w:rPr>
          <w:rFonts w:cs="Times New Roman"/>
          <w:b/>
          <w:bCs/>
          <w:sz w:val="22"/>
          <w:szCs w:val="22"/>
        </w:rPr>
        <w:t xml:space="preserve"> por un</w:t>
      </w:r>
      <w:r w:rsidR="00837943" w:rsidRPr="00173D9D">
        <w:rPr>
          <w:rFonts w:cs="Times New Roman"/>
          <w:b/>
          <w:bCs/>
          <w:sz w:val="22"/>
          <w:szCs w:val="22"/>
        </w:rPr>
        <w:t xml:space="preserve"> miembro de la</w:t>
      </w:r>
      <w:r w:rsidRPr="00173D9D">
        <w:rPr>
          <w:rFonts w:cs="Times New Roman"/>
          <w:b/>
          <w:bCs/>
          <w:sz w:val="22"/>
          <w:szCs w:val="22"/>
        </w:rPr>
        <w:t xml:space="preserve"> </w:t>
      </w:r>
      <w:r w:rsidR="001C6651" w:rsidRPr="00173D9D">
        <w:rPr>
          <w:rFonts w:cs="Times New Roman"/>
          <w:b/>
          <w:bCs/>
          <w:sz w:val="22"/>
          <w:szCs w:val="22"/>
        </w:rPr>
        <w:t>familia</w:t>
      </w:r>
      <w:r w:rsidRPr="00173D9D">
        <w:rPr>
          <w:rFonts w:cs="Times New Roman"/>
          <w:b/>
          <w:bCs/>
          <w:sz w:val="22"/>
          <w:szCs w:val="22"/>
        </w:rPr>
        <w:t xml:space="preserve"> que vele por su ma</w:t>
      </w:r>
      <w:r w:rsidR="00E2641A">
        <w:rPr>
          <w:rFonts w:cs="Times New Roman"/>
          <w:b/>
          <w:bCs/>
          <w:sz w:val="22"/>
          <w:szCs w:val="22"/>
        </w:rPr>
        <w:t>ntenimiento</w:t>
      </w:r>
      <w:r w:rsidRPr="00173D9D">
        <w:rPr>
          <w:rFonts w:cs="Times New Roman"/>
          <w:b/>
          <w:bCs/>
          <w:sz w:val="22"/>
          <w:szCs w:val="22"/>
        </w:rPr>
        <w:t xml:space="preserve"> y que resida en el territorio de la República de Polonia.</w:t>
      </w:r>
    </w:p>
    <w:p w14:paraId="40E192B6" w14:textId="42B12F8F" w:rsidR="00774182" w:rsidRPr="00173D9D" w:rsidRDefault="00B14067">
      <w:pPr>
        <w:spacing w:line="100" w:lineRule="atLeast"/>
        <w:jc w:val="both"/>
        <w:rPr>
          <w:rFonts w:cs="Times New Roman"/>
          <w:sz w:val="22"/>
          <w:szCs w:val="22"/>
        </w:rPr>
      </w:pPr>
      <w:r w:rsidRPr="00173D9D">
        <w:rPr>
          <w:rFonts w:cs="Times New Roman"/>
          <w:sz w:val="22"/>
          <w:szCs w:val="22"/>
        </w:rPr>
        <w:t>En el procedimiento para otorgar o revocar un permiso de residencia temporal a</w:t>
      </w:r>
      <w:r w:rsidR="00837943" w:rsidRPr="00173D9D">
        <w:rPr>
          <w:rFonts w:cs="Times New Roman"/>
          <w:sz w:val="22"/>
          <w:szCs w:val="22"/>
        </w:rPr>
        <w:t xml:space="preserve"> un</w:t>
      </w:r>
      <w:r w:rsidRPr="00173D9D">
        <w:rPr>
          <w:rFonts w:cs="Times New Roman"/>
          <w:sz w:val="22"/>
          <w:szCs w:val="22"/>
        </w:rPr>
        <w:t xml:space="preserve"> extranjero </w:t>
      </w:r>
      <w:r w:rsidR="006E7344" w:rsidRPr="00173D9D">
        <w:rPr>
          <w:rFonts w:cs="Times New Roman"/>
          <w:sz w:val="22"/>
          <w:szCs w:val="22"/>
        </w:rPr>
        <w:t>por</w:t>
      </w:r>
      <w:r w:rsidRPr="00173D9D">
        <w:rPr>
          <w:rFonts w:cs="Times New Roman"/>
          <w:sz w:val="22"/>
          <w:szCs w:val="22"/>
        </w:rPr>
        <w:t xml:space="preserve"> reunificación familiar, se tiene en cuenta</w:t>
      </w:r>
      <w:r w:rsidR="00774182" w:rsidRPr="00173D9D">
        <w:rPr>
          <w:rFonts w:cs="Times New Roman"/>
          <w:sz w:val="22"/>
          <w:szCs w:val="22"/>
        </w:rPr>
        <w:t>:</w:t>
      </w:r>
    </w:p>
    <w:p w14:paraId="28C623AA" w14:textId="73A874FA" w:rsidR="00774182" w:rsidRPr="00173D9D" w:rsidRDefault="00774182">
      <w:pPr>
        <w:spacing w:line="100" w:lineRule="atLeast"/>
        <w:jc w:val="both"/>
        <w:rPr>
          <w:rFonts w:cs="Times New Roman"/>
          <w:sz w:val="22"/>
          <w:szCs w:val="22"/>
        </w:rPr>
      </w:pPr>
      <w:r w:rsidRPr="00173D9D">
        <w:rPr>
          <w:rFonts w:cs="Times New Roman"/>
          <w:sz w:val="22"/>
          <w:szCs w:val="22"/>
        </w:rPr>
        <w:lastRenderedPageBreak/>
        <w:t xml:space="preserve">1) </w:t>
      </w:r>
      <w:r w:rsidR="00B14067" w:rsidRPr="00173D9D">
        <w:rPr>
          <w:rFonts w:cs="Times New Roman"/>
          <w:sz w:val="22"/>
          <w:szCs w:val="22"/>
        </w:rPr>
        <w:t>el interés del hijo menor de edad</w:t>
      </w:r>
      <w:r w:rsidRPr="00173D9D">
        <w:rPr>
          <w:rFonts w:cs="Times New Roman"/>
          <w:sz w:val="22"/>
          <w:szCs w:val="22"/>
        </w:rPr>
        <w:t>;</w:t>
      </w:r>
    </w:p>
    <w:p w14:paraId="5452F88A" w14:textId="5BC564EC"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A97DE0" w:rsidRPr="00173D9D">
        <w:rPr>
          <w:rFonts w:cs="Times New Roman"/>
          <w:sz w:val="22"/>
          <w:szCs w:val="22"/>
        </w:rPr>
        <w:t>el carácter y la durabilidad de los lazos familiares en el territorio de la República de Polonia</w:t>
      </w:r>
      <w:r w:rsidRPr="00173D9D">
        <w:rPr>
          <w:rFonts w:cs="Times New Roman"/>
          <w:sz w:val="22"/>
          <w:szCs w:val="22"/>
        </w:rPr>
        <w:t>;</w:t>
      </w:r>
    </w:p>
    <w:p w14:paraId="0E15A06D" w14:textId="28DF7CB3"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A97DE0" w:rsidRPr="00173D9D">
        <w:rPr>
          <w:rFonts w:cs="Times New Roman"/>
          <w:sz w:val="22"/>
          <w:szCs w:val="22"/>
        </w:rPr>
        <w:t>el período de estancia del extranjero en el territorio de la República de Polonia</w:t>
      </w:r>
      <w:r w:rsidRPr="00173D9D">
        <w:rPr>
          <w:rFonts w:cs="Times New Roman"/>
          <w:sz w:val="22"/>
          <w:szCs w:val="22"/>
        </w:rPr>
        <w:t>;</w:t>
      </w:r>
    </w:p>
    <w:p w14:paraId="6EB8245A" w14:textId="79492330"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A97DE0" w:rsidRPr="00173D9D">
        <w:rPr>
          <w:rFonts w:cs="Times New Roman"/>
          <w:sz w:val="22"/>
          <w:szCs w:val="22"/>
        </w:rPr>
        <w:t>la existencia de lazos familiares, culturales y sociales con el país de origen</w:t>
      </w:r>
      <w:r w:rsidRPr="00173D9D">
        <w:rPr>
          <w:rFonts w:cs="Times New Roman"/>
          <w:sz w:val="22"/>
          <w:szCs w:val="22"/>
        </w:rPr>
        <w:t>.</w:t>
      </w:r>
    </w:p>
    <w:p w14:paraId="295777B9" w14:textId="5511A1A5" w:rsidR="00774182" w:rsidRPr="00173D9D" w:rsidRDefault="00A97DE0">
      <w:pPr>
        <w:spacing w:line="100" w:lineRule="atLeast"/>
        <w:jc w:val="both"/>
        <w:rPr>
          <w:sz w:val="22"/>
          <w:szCs w:val="22"/>
        </w:rPr>
      </w:pPr>
      <w:r w:rsidRPr="00173D9D">
        <w:rPr>
          <w:sz w:val="22"/>
          <w:szCs w:val="22"/>
        </w:rPr>
        <w:t xml:space="preserve">En el procedimiento para otorgar un permiso de residencia temporal </w:t>
      </w:r>
      <w:r w:rsidR="006E7344" w:rsidRPr="00173D9D">
        <w:rPr>
          <w:sz w:val="22"/>
          <w:szCs w:val="22"/>
        </w:rPr>
        <w:t>por</w:t>
      </w:r>
      <w:r w:rsidRPr="00173D9D">
        <w:rPr>
          <w:sz w:val="22"/>
          <w:szCs w:val="22"/>
        </w:rPr>
        <w:t xml:space="preserve"> reunificación familiar</w:t>
      </w:r>
      <w:r w:rsidR="006E7344" w:rsidRPr="00173D9D">
        <w:rPr>
          <w:sz w:val="22"/>
          <w:szCs w:val="22"/>
        </w:rPr>
        <w:t xml:space="preserve">, </w:t>
      </w:r>
      <w:r w:rsidR="00837943" w:rsidRPr="00173D9D">
        <w:rPr>
          <w:sz w:val="22"/>
          <w:szCs w:val="22"/>
        </w:rPr>
        <w:t>a un extranjero que sea cónyuge de otro extranjero</w:t>
      </w:r>
      <w:r w:rsidRPr="00173D9D">
        <w:rPr>
          <w:sz w:val="22"/>
          <w:szCs w:val="22"/>
        </w:rPr>
        <w:t>, el órgano encargado de</w:t>
      </w:r>
      <w:r w:rsidR="006E7344" w:rsidRPr="00173D9D">
        <w:rPr>
          <w:sz w:val="22"/>
          <w:szCs w:val="22"/>
        </w:rPr>
        <w:t>l</w:t>
      </w:r>
      <w:r w:rsidRPr="00173D9D">
        <w:rPr>
          <w:sz w:val="22"/>
          <w:szCs w:val="22"/>
        </w:rPr>
        <w:t xml:space="preserve"> procedimiento </w:t>
      </w:r>
      <w:r w:rsidR="00E2641A">
        <w:rPr>
          <w:b/>
          <w:bCs/>
          <w:sz w:val="22"/>
          <w:szCs w:val="22"/>
        </w:rPr>
        <w:t>reconoce</w:t>
      </w:r>
      <w:r w:rsidRPr="00173D9D">
        <w:rPr>
          <w:b/>
          <w:bCs/>
          <w:sz w:val="22"/>
          <w:szCs w:val="22"/>
        </w:rPr>
        <w:t xml:space="preserve"> si el matrimonio se </w:t>
      </w:r>
      <w:r w:rsidR="006E7344" w:rsidRPr="00173D9D">
        <w:rPr>
          <w:b/>
          <w:bCs/>
          <w:sz w:val="22"/>
          <w:szCs w:val="22"/>
        </w:rPr>
        <w:t>ha celebrado</w:t>
      </w:r>
      <w:r w:rsidRPr="00173D9D">
        <w:rPr>
          <w:b/>
          <w:bCs/>
          <w:sz w:val="22"/>
          <w:szCs w:val="22"/>
        </w:rPr>
        <w:t xml:space="preserve"> con el fin de eludir las disposiciones que establecen las normas y condiciones para la entrada de extranjeros en el territorio de la República de Polonia, su tránsito por este territorio, su permanencia y su salida del mismo</w:t>
      </w:r>
      <w:r w:rsidRPr="00173D9D">
        <w:rPr>
          <w:sz w:val="22"/>
          <w:szCs w:val="22"/>
        </w:rPr>
        <w:t>.</w:t>
      </w:r>
    </w:p>
    <w:p w14:paraId="26469308" w14:textId="2490C539" w:rsidR="006E037F" w:rsidRPr="00173D9D" w:rsidRDefault="006E037F">
      <w:pPr>
        <w:spacing w:line="100" w:lineRule="atLeast"/>
        <w:jc w:val="both"/>
        <w:rPr>
          <w:rFonts w:cs="Times New Roman"/>
          <w:sz w:val="22"/>
          <w:szCs w:val="22"/>
        </w:rPr>
      </w:pPr>
      <w:r w:rsidRPr="00173D9D">
        <w:rPr>
          <w:rFonts w:cs="Times New Roman"/>
          <w:sz w:val="22"/>
          <w:szCs w:val="22"/>
        </w:rPr>
        <w:t xml:space="preserve">Con el fin de determinar si el matrimonio se </w:t>
      </w:r>
      <w:r w:rsidR="006E7344" w:rsidRPr="00173D9D">
        <w:rPr>
          <w:rFonts w:cs="Times New Roman"/>
          <w:sz w:val="22"/>
          <w:szCs w:val="22"/>
        </w:rPr>
        <w:t>ha contraído</w:t>
      </w:r>
      <w:r w:rsidRPr="00173D9D">
        <w:rPr>
          <w:rFonts w:cs="Times New Roman"/>
          <w:sz w:val="22"/>
          <w:szCs w:val="22"/>
        </w:rPr>
        <w:t xml:space="preserve"> con el propósito de eludir la Ley de Extranjería, el órgano encargado del procedimiento </w:t>
      </w:r>
      <w:r w:rsidRPr="00173D9D">
        <w:rPr>
          <w:rFonts w:cs="Times New Roman"/>
          <w:b/>
          <w:bCs/>
          <w:sz w:val="22"/>
          <w:szCs w:val="22"/>
        </w:rPr>
        <w:t xml:space="preserve">puede solicitar al comandante de la </w:t>
      </w:r>
      <w:r w:rsidR="006E7344" w:rsidRPr="00173D9D">
        <w:rPr>
          <w:rFonts w:cs="Times New Roman"/>
          <w:b/>
          <w:bCs/>
          <w:sz w:val="22"/>
          <w:szCs w:val="22"/>
        </w:rPr>
        <w:t>sección</w:t>
      </w:r>
      <w:r w:rsidRPr="00173D9D">
        <w:rPr>
          <w:rFonts w:cs="Times New Roman"/>
          <w:b/>
          <w:bCs/>
          <w:sz w:val="22"/>
          <w:szCs w:val="22"/>
        </w:rPr>
        <w:t xml:space="preserve"> de la Guardia Fronteriza</w:t>
      </w:r>
      <w:r w:rsidRPr="00173D9D">
        <w:rPr>
          <w:rFonts w:cs="Times New Roman"/>
          <w:sz w:val="22"/>
          <w:szCs w:val="22"/>
        </w:rPr>
        <w:t xml:space="preserve"> o al comandante de la unidad de la Guardia Fronteriza competente según el lugar de residencia del extranjero que </w:t>
      </w:r>
      <w:r w:rsidR="00837943" w:rsidRPr="00173D9D">
        <w:rPr>
          <w:rFonts w:cs="Times New Roman"/>
          <w:b/>
          <w:bCs/>
          <w:sz w:val="22"/>
          <w:szCs w:val="22"/>
        </w:rPr>
        <w:t>efectúe diligencias</w:t>
      </w:r>
      <w:r w:rsidRPr="00173D9D">
        <w:rPr>
          <w:rFonts w:cs="Times New Roman"/>
          <w:b/>
          <w:bCs/>
          <w:sz w:val="22"/>
          <w:szCs w:val="22"/>
        </w:rPr>
        <w:t xml:space="preserve"> de verificación</w:t>
      </w:r>
      <w:r w:rsidRPr="00173D9D">
        <w:rPr>
          <w:rFonts w:cs="Times New Roman"/>
          <w:sz w:val="22"/>
          <w:szCs w:val="22"/>
        </w:rPr>
        <w:t xml:space="preserve"> mencionadas en el artículo 11, apartado 1 de la Ley </w:t>
      </w:r>
      <w:r w:rsidR="006E7344" w:rsidRPr="00173D9D">
        <w:rPr>
          <w:rFonts w:cs="Times New Roman"/>
          <w:sz w:val="22"/>
          <w:szCs w:val="22"/>
        </w:rPr>
        <w:t>de Extranjería</w:t>
      </w:r>
      <w:r w:rsidRPr="00173D9D">
        <w:rPr>
          <w:rFonts w:cs="Times New Roman"/>
          <w:sz w:val="22"/>
          <w:szCs w:val="22"/>
        </w:rPr>
        <w:t xml:space="preserve"> (entrevista ambiental, determinación del lugar de residencia del cónyuge u otro </w:t>
      </w:r>
      <w:r w:rsidR="001C6651" w:rsidRPr="00173D9D">
        <w:rPr>
          <w:rFonts w:cs="Times New Roman"/>
          <w:sz w:val="22"/>
          <w:szCs w:val="22"/>
        </w:rPr>
        <w:t>familiar</w:t>
      </w:r>
      <w:r w:rsidRPr="00173D9D">
        <w:rPr>
          <w:rFonts w:cs="Times New Roman"/>
          <w:sz w:val="22"/>
          <w:szCs w:val="22"/>
        </w:rPr>
        <w:t xml:space="preserve"> del extranjero, así como de la persona con la que el extranjero mantenga vínculos familiares).</w:t>
      </w:r>
    </w:p>
    <w:p w14:paraId="4EC10411" w14:textId="46ED8897" w:rsidR="00774182" w:rsidRPr="00173D9D" w:rsidRDefault="006E037F">
      <w:pPr>
        <w:spacing w:line="100" w:lineRule="atLeast"/>
        <w:jc w:val="both"/>
        <w:rPr>
          <w:rFonts w:cs="Times New Roman"/>
          <w:b/>
          <w:sz w:val="22"/>
          <w:szCs w:val="22"/>
        </w:rPr>
      </w:pPr>
      <w:r w:rsidRPr="00173D9D">
        <w:rPr>
          <w:rFonts w:cs="Times New Roman"/>
          <w:sz w:val="22"/>
          <w:szCs w:val="22"/>
        </w:rPr>
        <w:t>Al realizar referidas verificaciones y llevar a cabo acciones de comprobación, no se aplica lo dispuesto en el artículo 79 del Código de Procedimiento Administrativo (por ejemplo, el extranjero no tiene que ser notificado sobre el lugar y la fecha en que se llevarán a cabo las acciones de verificación).</w:t>
      </w:r>
    </w:p>
    <w:p w14:paraId="5DC5E5DA" w14:textId="2203EAD2" w:rsidR="003C0F7D" w:rsidRDefault="00E63FE5" w:rsidP="008C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eastAsia="Times New Roman" w:hAnsiTheme="minorHAnsi" w:cstheme="minorHAnsi"/>
          <w:sz w:val="22"/>
          <w:szCs w:val="22"/>
        </w:rPr>
      </w:pPr>
      <w:bookmarkStart w:id="155" w:name="_Toc386286374"/>
      <w:r>
        <w:rPr>
          <w:rFonts w:asciiTheme="minorHAnsi" w:hAnsiTheme="minorHAnsi" w:cstheme="minorHAnsi"/>
          <w:b/>
          <w:sz w:val="22"/>
          <w:szCs w:val="22"/>
        </w:rPr>
        <w:t>NOTA</w:t>
      </w:r>
      <w:r w:rsidRPr="00F31822">
        <w:rPr>
          <w:rFonts w:asciiTheme="minorHAnsi" w:hAnsiTheme="minorHAnsi" w:cstheme="minorHAnsi"/>
          <w:b/>
          <w:sz w:val="22"/>
          <w:szCs w:val="22"/>
        </w:rPr>
        <w:t xml:space="preserve">: </w:t>
      </w:r>
      <w:r w:rsidRPr="00F31822">
        <w:rPr>
          <w:rFonts w:asciiTheme="minorHAnsi" w:hAnsiTheme="minorHAnsi" w:cstheme="minorHAnsi"/>
          <w:sz w:val="22"/>
          <w:szCs w:val="22"/>
        </w:rPr>
        <w:t xml:space="preserve">La solicitud de permiso de residencia temporal por reagrupación familiar para un extranjero residente fuera de Polonia debe ser presentada por </w:t>
      </w:r>
      <w:r w:rsidRPr="00F31822">
        <w:rPr>
          <w:rFonts w:asciiTheme="minorHAnsi" w:hAnsiTheme="minorHAnsi" w:cstheme="minorHAnsi"/>
          <w:b/>
          <w:bCs/>
          <w:sz w:val="22"/>
          <w:szCs w:val="22"/>
        </w:rPr>
        <w:t xml:space="preserve">el extranjero residente en Polonia (es decir, el </w:t>
      </w:r>
      <w:r>
        <w:rPr>
          <w:rFonts w:asciiTheme="minorHAnsi" w:hAnsiTheme="minorHAnsi" w:cstheme="minorHAnsi"/>
          <w:b/>
          <w:bCs/>
          <w:sz w:val="22"/>
          <w:szCs w:val="22"/>
        </w:rPr>
        <w:t>miembro de familia separada</w:t>
      </w:r>
      <w:r w:rsidRPr="00F31822">
        <w:rPr>
          <w:rFonts w:asciiTheme="minorHAnsi" w:hAnsiTheme="minorHAnsi" w:cstheme="minorHAnsi"/>
          <w:b/>
          <w:bCs/>
          <w:sz w:val="22"/>
          <w:szCs w:val="22"/>
        </w:rPr>
        <w:t>)</w:t>
      </w:r>
      <w:r w:rsidRPr="00F31822">
        <w:rPr>
          <w:rFonts w:asciiTheme="minorHAnsi" w:hAnsiTheme="minorHAnsi" w:cstheme="minorHAnsi"/>
          <w:sz w:val="22"/>
          <w:szCs w:val="22"/>
        </w:rPr>
        <w:t xml:space="preserve"> cuyo familiar se encuentra de visita</w:t>
      </w:r>
      <w:r>
        <w:rPr>
          <w:rFonts w:asciiTheme="minorHAnsi" w:hAnsiTheme="minorHAnsi" w:cstheme="minorHAnsi"/>
          <w:sz w:val="22"/>
          <w:szCs w:val="22"/>
        </w:rPr>
        <w:t xml:space="preserve"> </w:t>
      </w:r>
      <w:r w:rsidR="006E037F" w:rsidRPr="00173D9D">
        <w:rPr>
          <w:rFonts w:asciiTheme="minorHAnsi" w:eastAsia="Times New Roman" w:hAnsiTheme="minorHAnsi" w:cstheme="minorHAnsi"/>
          <w:sz w:val="22"/>
          <w:szCs w:val="22"/>
        </w:rPr>
        <w:t xml:space="preserve">. La presentación de la solicitud por parte del extranjero residente en el territorio de la República de Polonia en nombre de un miembro de su familia requiere </w:t>
      </w:r>
      <w:r w:rsidR="006E037F" w:rsidRPr="00173D9D">
        <w:rPr>
          <w:rFonts w:asciiTheme="minorHAnsi" w:eastAsia="Times New Roman" w:hAnsiTheme="minorHAnsi" w:cstheme="minorHAnsi"/>
          <w:b/>
          <w:bCs/>
          <w:sz w:val="22"/>
          <w:szCs w:val="22"/>
        </w:rPr>
        <w:t>el consentimiento por escrito</w:t>
      </w:r>
      <w:r w:rsidR="006E037F" w:rsidRPr="00173D9D">
        <w:rPr>
          <w:rFonts w:asciiTheme="minorHAnsi" w:eastAsia="Times New Roman" w:hAnsiTheme="minorHAnsi" w:cstheme="minorHAnsi"/>
          <w:sz w:val="22"/>
          <w:szCs w:val="22"/>
        </w:rPr>
        <w:t xml:space="preserve"> de es</w:t>
      </w:r>
      <w:r w:rsidR="006E7344" w:rsidRPr="00173D9D">
        <w:rPr>
          <w:rFonts w:asciiTheme="minorHAnsi" w:eastAsia="Times New Roman" w:hAnsiTheme="minorHAnsi" w:cstheme="minorHAnsi"/>
          <w:sz w:val="22"/>
          <w:szCs w:val="22"/>
        </w:rPr>
        <w:t>t</w:t>
      </w:r>
      <w:r w:rsidR="006E037F" w:rsidRPr="00173D9D">
        <w:rPr>
          <w:rFonts w:asciiTheme="minorHAnsi" w:eastAsia="Times New Roman" w:hAnsiTheme="minorHAnsi" w:cstheme="minorHAnsi"/>
          <w:sz w:val="22"/>
          <w:szCs w:val="22"/>
        </w:rPr>
        <w:t xml:space="preserve">e </w:t>
      </w:r>
      <w:r w:rsidR="001C6651" w:rsidRPr="00173D9D">
        <w:rPr>
          <w:rFonts w:asciiTheme="minorHAnsi" w:eastAsia="Times New Roman" w:hAnsiTheme="minorHAnsi" w:cstheme="minorHAnsi"/>
          <w:sz w:val="22"/>
          <w:szCs w:val="22"/>
        </w:rPr>
        <w:t>familiar</w:t>
      </w:r>
      <w:r w:rsidR="006E037F" w:rsidRPr="00173D9D">
        <w:rPr>
          <w:rFonts w:asciiTheme="minorHAnsi" w:eastAsia="Times New Roman" w:hAnsiTheme="minorHAnsi" w:cstheme="minorHAnsi"/>
          <w:sz w:val="22"/>
          <w:szCs w:val="22"/>
        </w:rPr>
        <w:t xml:space="preserve"> o de su representante legal, a menos que el solicitante sea el representante legal de dicho </w:t>
      </w:r>
      <w:r w:rsidR="001C6651" w:rsidRPr="00173D9D">
        <w:rPr>
          <w:rFonts w:asciiTheme="minorHAnsi" w:eastAsia="Times New Roman" w:hAnsiTheme="minorHAnsi" w:cstheme="minorHAnsi"/>
          <w:sz w:val="22"/>
          <w:szCs w:val="22"/>
        </w:rPr>
        <w:t>familiar</w:t>
      </w:r>
      <w:r w:rsidR="006709A3">
        <w:rPr>
          <w:rFonts w:asciiTheme="minorHAnsi" w:eastAsia="Times New Roman" w:hAnsiTheme="minorHAnsi" w:cstheme="minorHAnsi"/>
          <w:sz w:val="22"/>
          <w:szCs w:val="22"/>
        </w:rPr>
        <w:t>,</w:t>
      </w:r>
      <w:r w:rsidR="006709A3" w:rsidRPr="006709A3">
        <w:rPr>
          <w:rFonts w:asciiTheme="minorHAnsi" w:eastAsia="Times New Roman" w:hAnsiTheme="minorHAnsi" w:cstheme="minorHAnsi"/>
          <w:sz w:val="22"/>
          <w:szCs w:val="22"/>
        </w:rPr>
        <w:t xml:space="preserve"> </w:t>
      </w:r>
      <w:r w:rsidR="006709A3" w:rsidRPr="008C66AB">
        <w:rPr>
          <w:rFonts w:asciiTheme="minorHAnsi" w:eastAsia="Times New Roman" w:hAnsiTheme="minorHAnsi" w:cstheme="minorHAnsi"/>
          <w:b/>
          <w:sz w:val="22"/>
          <w:szCs w:val="22"/>
        </w:rPr>
        <w:t>expresado en un formulario específico</w:t>
      </w:r>
      <w:r w:rsidR="006E037F" w:rsidRPr="00173D9D">
        <w:rPr>
          <w:rFonts w:asciiTheme="minorHAnsi" w:eastAsia="Times New Roman" w:hAnsiTheme="minorHAnsi" w:cstheme="minorHAnsi"/>
          <w:sz w:val="22"/>
          <w:szCs w:val="22"/>
        </w:rPr>
        <w:t>. La expresión de dicho consentimiento equivale a</w:t>
      </w:r>
      <w:r w:rsidR="006E7344" w:rsidRPr="00173D9D">
        <w:rPr>
          <w:rFonts w:asciiTheme="minorHAnsi" w:eastAsia="Times New Roman" w:hAnsiTheme="minorHAnsi" w:cstheme="minorHAnsi"/>
          <w:sz w:val="22"/>
          <w:szCs w:val="22"/>
        </w:rPr>
        <w:t>l</w:t>
      </w:r>
      <w:r w:rsidR="006E037F" w:rsidRPr="00173D9D">
        <w:rPr>
          <w:rFonts w:asciiTheme="minorHAnsi" w:eastAsia="Times New Roman" w:hAnsiTheme="minorHAnsi" w:cstheme="minorHAnsi"/>
          <w:sz w:val="22"/>
          <w:szCs w:val="22"/>
        </w:rPr>
        <w:t xml:space="preserve"> otorga</w:t>
      </w:r>
      <w:r w:rsidR="006E7344" w:rsidRPr="00173D9D">
        <w:rPr>
          <w:rFonts w:asciiTheme="minorHAnsi" w:eastAsia="Times New Roman" w:hAnsiTheme="minorHAnsi" w:cstheme="minorHAnsi"/>
          <w:sz w:val="22"/>
          <w:szCs w:val="22"/>
        </w:rPr>
        <w:t xml:space="preserve">miento del </w:t>
      </w:r>
      <w:r w:rsidR="006E7344" w:rsidRPr="00173D9D">
        <w:rPr>
          <w:rFonts w:asciiTheme="minorHAnsi" w:eastAsia="Times New Roman" w:hAnsiTheme="minorHAnsi" w:cstheme="minorHAnsi"/>
          <w:b/>
          <w:bCs/>
          <w:sz w:val="22"/>
          <w:szCs w:val="22"/>
        </w:rPr>
        <w:t>poder</w:t>
      </w:r>
      <w:r w:rsidR="006E037F" w:rsidRPr="00173D9D">
        <w:rPr>
          <w:rFonts w:asciiTheme="minorHAnsi" w:eastAsia="Times New Roman" w:hAnsiTheme="minorHAnsi" w:cstheme="minorHAnsi"/>
          <w:b/>
          <w:bCs/>
          <w:sz w:val="22"/>
          <w:szCs w:val="22"/>
        </w:rPr>
        <w:t xml:space="preserve"> </w:t>
      </w:r>
      <w:r w:rsidR="006E037F" w:rsidRPr="00173D9D">
        <w:rPr>
          <w:rFonts w:asciiTheme="minorHAnsi" w:eastAsia="Times New Roman" w:hAnsiTheme="minorHAnsi" w:cstheme="minorHAnsi"/>
          <w:sz w:val="22"/>
          <w:szCs w:val="22"/>
        </w:rPr>
        <w:t xml:space="preserve">al extranjero residente en </w:t>
      </w:r>
      <w:r w:rsidR="006E037F" w:rsidRPr="00E2641A">
        <w:rPr>
          <w:rFonts w:asciiTheme="minorHAnsi" w:eastAsia="Times New Roman" w:hAnsiTheme="minorHAnsi" w:cstheme="minorHAnsi"/>
          <w:sz w:val="22"/>
          <w:szCs w:val="22"/>
        </w:rPr>
        <w:t>Polonia</w:t>
      </w:r>
      <w:r w:rsidR="006E037F" w:rsidRPr="00173D9D">
        <w:rPr>
          <w:rFonts w:asciiTheme="minorHAnsi" w:eastAsia="Times New Roman" w:hAnsiTheme="minorHAnsi" w:cstheme="minorHAnsi"/>
          <w:b/>
          <w:bCs/>
          <w:sz w:val="22"/>
          <w:szCs w:val="22"/>
        </w:rPr>
        <w:t xml:space="preserve"> para actuar en nombre del </w:t>
      </w:r>
      <w:r w:rsidR="00837943" w:rsidRPr="00173D9D">
        <w:rPr>
          <w:rFonts w:asciiTheme="minorHAnsi" w:eastAsia="Times New Roman" w:hAnsiTheme="minorHAnsi" w:cstheme="minorHAnsi"/>
          <w:b/>
          <w:bCs/>
          <w:sz w:val="22"/>
          <w:szCs w:val="22"/>
        </w:rPr>
        <w:t xml:space="preserve">miembro de su familia </w:t>
      </w:r>
      <w:r w:rsidR="006E037F" w:rsidRPr="00173D9D">
        <w:rPr>
          <w:rFonts w:asciiTheme="minorHAnsi" w:eastAsia="Times New Roman" w:hAnsiTheme="minorHAnsi" w:cstheme="minorHAnsi"/>
          <w:b/>
          <w:bCs/>
          <w:sz w:val="22"/>
          <w:szCs w:val="22"/>
        </w:rPr>
        <w:t>en  procedimiento correspondiente</w:t>
      </w:r>
      <w:r w:rsidR="006E037F" w:rsidRPr="00173D9D">
        <w:rPr>
          <w:rFonts w:asciiTheme="minorHAnsi" w:eastAsia="Times New Roman" w:hAnsiTheme="minorHAnsi" w:cstheme="minorHAnsi"/>
          <w:sz w:val="22"/>
          <w:szCs w:val="22"/>
        </w:rPr>
        <w:t>.</w:t>
      </w:r>
    </w:p>
    <w:p w14:paraId="4EAC7CFC" w14:textId="0B5439C2" w:rsidR="007B4C16" w:rsidRPr="007B4C16" w:rsidRDefault="007B4C16" w:rsidP="007B4C16">
      <w:pPr>
        <w:suppressAutoHyphens w:val="0"/>
        <w:spacing w:before="0" w:after="160" w:line="100" w:lineRule="atLeast"/>
        <w:jc w:val="both"/>
        <w:rPr>
          <w:rFonts w:eastAsia="Times New Roman" w:cs="Calibri"/>
          <w:sz w:val="22"/>
          <w:szCs w:val="22"/>
          <w:lang w:eastAsia="en-US"/>
        </w:rPr>
      </w:pPr>
      <w:r w:rsidRPr="007B4C16">
        <w:rPr>
          <w:rFonts w:eastAsia="Times New Roman" w:cs="Calibri"/>
          <w:sz w:val="22"/>
          <w:szCs w:val="22"/>
          <w:lang w:eastAsia="en-US"/>
        </w:rPr>
        <w:t xml:space="preserve">Si la solicitud de permiso de residencia temporal por reagrupación familiar </w:t>
      </w:r>
      <w:r w:rsidRPr="007B4C16">
        <w:rPr>
          <w:rFonts w:eastAsia="Times New Roman" w:cs="Calibri"/>
          <w:b/>
          <w:bCs/>
          <w:sz w:val="22"/>
          <w:szCs w:val="22"/>
          <w:lang w:eastAsia="en-US"/>
        </w:rPr>
        <w:t>se presentó el mismo día o dentro de los 3 días siguientes a la presentación de la solicitud</w:t>
      </w:r>
      <w:r w:rsidRPr="007B4C16">
        <w:rPr>
          <w:rFonts w:eastAsia="Times New Roman" w:cs="Calibri"/>
          <w:sz w:val="22"/>
          <w:szCs w:val="22"/>
          <w:lang w:eastAsia="en-US"/>
        </w:rPr>
        <w:t xml:space="preserve"> de permiso de residencia temporal para trabajar </w:t>
      </w:r>
      <w:r w:rsidRPr="007B4C16">
        <w:rPr>
          <w:rFonts w:eastAsia="Times New Roman" w:cs="Calibri"/>
          <w:b/>
          <w:bCs/>
          <w:sz w:val="22"/>
          <w:szCs w:val="22"/>
          <w:lang w:eastAsia="en-US"/>
        </w:rPr>
        <w:t>en el marco de una transferencia intracompañía o para la movilidad de larga duración de un directivo, especialista o becario en el marco de una transferencia intracompañía</w:t>
      </w:r>
      <w:r w:rsidRPr="007B4C16">
        <w:rPr>
          <w:rFonts w:eastAsia="Times New Roman" w:cs="Calibri"/>
          <w:sz w:val="22"/>
          <w:szCs w:val="22"/>
          <w:lang w:eastAsia="en-US"/>
        </w:rPr>
        <w:t xml:space="preserve">, el gobernador provincial con jurisdicción sobre el domicilio social de la entidad de acogida concede o deniega el permiso de reagrupación familiar. En tal caso, el gobernador provincial concede o deniega el permiso de reagrupación familiar inmediatamente después de conceder o denegar el permiso mencionado al extranjero que se ha reunido o reside con el familiar.    </w:t>
      </w:r>
    </w:p>
    <w:p w14:paraId="4A43AF61" w14:textId="3938752F" w:rsidR="007B4C16" w:rsidRPr="007B4C16" w:rsidRDefault="007B4C16" w:rsidP="007B4C16">
      <w:pPr>
        <w:suppressAutoHyphens w:val="0"/>
        <w:spacing w:before="0" w:after="160" w:line="100" w:lineRule="atLeast"/>
        <w:jc w:val="both"/>
        <w:rPr>
          <w:rFonts w:eastAsia="Times New Roman" w:cs="Calibri"/>
          <w:sz w:val="22"/>
          <w:szCs w:val="22"/>
          <w:lang w:eastAsia="en-US"/>
        </w:rPr>
      </w:pPr>
      <w:r w:rsidRPr="007B4C16">
        <w:rPr>
          <w:rFonts w:eastAsia="Times New Roman" w:cs="Calibri"/>
          <w:sz w:val="22"/>
          <w:szCs w:val="22"/>
          <w:lang w:eastAsia="en-US"/>
        </w:rPr>
        <w:t xml:space="preserve">Si la solicitud de permiso de residencia temporal por reagrupación familiar  </w:t>
      </w:r>
      <w:r w:rsidRPr="007B4C16">
        <w:rPr>
          <w:rFonts w:eastAsia="Times New Roman" w:cs="Calibri"/>
          <w:b/>
          <w:bCs/>
          <w:sz w:val="22"/>
          <w:szCs w:val="22"/>
          <w:lang w:eastAsia="en-US"/>
        </w:rPr>
        <w:t>se presentó el mismo día o dentro de los 3 días siguientes a la presentación de la solicitud de permiso</w:t>
      </w:r>
      <w:r w:rsidRPr="007B4C16">
        <w:rPr>
          <w:rFonts w:eastAsia="Times New Roman" w:cs="Calibri"/>
          <w:sz w:val="22"/>
          <w:szCs w:val="22"/>
          <w:lang w:eastAsia="en-US"/>
        </w:rPr>
        <w:t xml:space="preserve"> </w:t>
      </w:r>
      <w:r w:rsidRPr="007B4C16">
        <w:rPr>
          <w:rFonts w:eastAsia="Times New Roman" w:cs="Calibri"/>
          <w:b/>
          <w:bCs/>
          <w:sz w:val="22"/>
          <w:szCs w:val="22"/>
          <w:lang w:eastAsia="en-US"/>
        </w:rPr>
        <w:t>de residencia temporal por empleo altamente cualificado, movilidad de larga duración de un titular de la Tarjeta Azul UE, investigación o movilidad de larga duración de un científico</w:t>
      </w:r>
      <w:r w:rsidRPr="007B4C16">
        <w:rPr>
          <w:rFonts w:eastAsia="Times New Roman" w:cs="Calibri"/>
          <w:sz w:val="22"/>
          <w:szCs w:val="22"/>
          <w:lang w:eastAsia="en-US"/>
        </w:rPr>
        <w:t xml:space="preserve"> al extranjero con el que se ha reunido o con quien reside el familiar, el gobernador provincial competente para otorgar dicho permiso concederá o denegará el permiso de reagrupación familiar al extranjero con el que se ha reunido o con quien reside el familiar. En tal caso, el gobernador provincial concederá o denegará el permiso de reagrupación familiar inmediatamente después de conceder o denegar el permiso al extranjero con el que se ha reunido o con quien reside el familiar.    </w:t>
      </w:r>
    </w:p>
    <w:p w14:paraId="3870D354" w14:textId="77777777" w:rsidR="007B4C16" w:rsidRPr="00173D9D" w:rsidRDefault="007B4C16" w:rsidP="00AD125F">
      <w:pPr>
        <w:spacing w:line="100" w:lineRule="atLeast"/>
        <w:jc w:val="both"/>
        <w:rPr>
          <w:rFonts w:ascii="Times New Roman" w:eastAsia="Times New Roman" w:hAnsi="Times New Roman" w:cs="Times New Roman"/>
          <w:sz w:val="23"/>
          <w:szCs w:val="23"/>
        </w:rPr>
      </w:pPr>
    </w:p>
    <w:p w14:paraId="0BD0E0C1" w14:textId="77777777" w:rsidR="00967479" w:rsidRPr="00173D9D" w:rsidRDefault="00967479" w:rsidP="00AD125F">
      <w:pPr>
        <w:spacing w:line="100" w:lineRule="atLeast"/>
        <w:jc w:val="both"/>
        <w:rPr>
          <w:rFonts w:asciiTheme="minorHAnsi" w:eastAsia="Times New Roman" w:hAnsiTheme="minorHAnsi" w:cstheme="minorHAnsi"/>
          <w:sz w:val="22"/>
          <w:szCs w:val="22"/>
        </w:rPr>
      </w:pPr>
    </w:p>
    <w:bookmarkEnd w:id="155"/>
    <w:p w14:paraId="209F33EE" w14:textId="3ED9E633" w:rsidR="00967479" w:rsidRDefault="00967479">
      <w:pPr>
        <w:spacing w:line="100" w:lineRule="atLeast"/>
        <w:jc w:val="both"/>
      </w:pPr>
    </w:p>
    <w:p w14:paraId="34E532F3" w14:textId="6758EBAF" w:rsidR="003B48AB" w:rsidRPr="00173D9D" w:rsidRDefault="003B48AB" w:rsidP="003B48AB">
      <w:pPr>
        <w:pStyle w:val="Nagwek3"/>
      </w:pPr>
      <w:bookmarkStart w:id="156" w:name="_Toc228195712"/>
      <w:r w:rsidRPr="00173D9D">
        <w:lastRenderedPageBreak/>
        <w:t xml:space="preserve">4.6.4. </w:t>
      </w:r>
      <w:r w:rsidR="00EC1D08" w:rsidRPr="00EC1D08">
        <w:t>PERMISO DE RESIDENCIA TEMPORAL PARA PERSONAS FAMILIARES DE CIUDADANOS DE LA REPÚBLICA DE POLONIA, LA UNIÓN EUROPEA, EL EEE, SUIZA O GRAN BRETAÑA RESIDENTES EN EL EXTRANJERO (ACUERDO DE RETIRADA)</w:t>
      </w:r>
      <w:bookmarkEnd w:id="156"/>
      <w:r w:rsidR="00EC1D08" w:rsidRPr="00EC1D08">
        <w:t xml:space="preserve">   </w:t>
      </w:r>
      <w:r w:rsidRPr="00173D9D">
        <w:t xml:space="preserve">  </w:t>
      </w:r>
    </w:p>
    <w:p w14:paraId="4860F7C3" w14:textId="0506981C" w:rsidR="003B48AB" w:rsidRDefault="003B48AB">
      <w:pPr>
        <w:spacing w:line="100" w:lineRule="atLeast"/>
        <w:jc w:val="both"/>
      </w:pPr>
    </w:p>
    <w:p w14:paraId="334FAC6F" w14:textId="5956904F" w:rsidR="0085499D" w:rsidRPr="00173D9D" w:rsidRDefault="0085499D" w:rsidP="0085499D">
      <w:pPr>
        <w:spacing w:line="100" w:lineRule="atLeast"/>
        <w:jc w:val="both"/>
        <w:rPr>
          <w:rFonts w:cs="Times New Roman"/>
          <w:sz w:val="22"/>
          <w:szCs w:val="22"/>
        </w:rPr>
      </w:pPr>
      <w:r w:rsidRPr="00173D9D">
        <w:rPr>
          <w:rFonts w:cs="Times New Roman"/>
          <w:sz w:val="22"/>
          <w:szCs w:val="22"/>
        </w:rPr>
        <w:t xml:space="preserve">I. El permiso de residencia temporal </w:t>
      </w:r>
      <w:r w:rsidRPr="00173D9D">
        <w:rPr>
          <w:rFonts w:cs="Times New Roman"/>
          <w:b/>
          <w:bCs/>
          <w:sz w:val="22"/>
          <w:szCs w:val="22"/>
        </w:rPr>
        <w:t>puede otorgarse a un extranjero que sea miembro de la familia de un ciudadano polaco o de un ciudadano de otro Estado miembro de la Unión Europea, Suiza, Liechtenstein, Noruega o Islandia, que no sea el mencionado en el artículo 2, apartado 4 de la Ley del 14 de julio de 2006</w:t>
      </w:r>
      <w:r w:rsidRPr="00173D9D">
        <w:rPr>
          <w:rFonts w:cs="Times New Roman"/>
          <w:sz w:val="22"/>
          <w:szCs w:val="22"/>
        </w:rPr>
        <w:t xml:space="preserve"> sobre la entrada, residencia y salida del territorio de la República de Polonia de los ciudadanos de los Estados miembros de la Unión Europea y sus familiares, que resida en el territorio de la República de Polonia junto con ese ciudadano, a causa de:</w:t>
      </w:r>
    </w:p>
    <w:p w14:paraId="1296EC41" w14:textId="77777777" w:rsidR="0085499D" w:rsidRPr="00173D9D" w:rsidRDefault="0085499D" w:rsidP="0085499D">
      <w:pPr>
        <w:spacing w:line="100" w:lineRule="atLeast"/>
        <w:jc w:val="both"/>
        <w:rPr>
          <w:rFonts w:cs="Times New Roman"/>
          <w:sz w:val="22"/>
          <w:szCs w:val="22"/>
        </w:rPr>
      </w:pPr>
      <w:r w:rsidRPr="00173D9D">
        <w:rPr>
          <w:rFonts w:cs="Times New Roman"/>
          <w:sz w:val="22"/>
          <w:szCs w:val="22"/>
        </w:rPr>
        <w:t xml:space="preserve">a) </w:t>
      </w:r>
      <w:r w:rsidRPr="00173D9D">
        <w:rPr>
          <w:rFonts w:cs="Times New Roman"/>
          <w:b/>
          <w:bCs/>
          <w:sz w:val="22"/>
          <w:szCs w:val="22"/>
        </w:rPr>
        <w:t>depender económicamente de él o convivir con él en el mismo hogar en el país del que proviene el extranjero</w:t>
      </w:r>
      <w:r w:rsidRPr="00173D9D">
        <w:rPr>
          <w:rFonts w:cs="Times New Roman"/>
          <w:sz w:val="22"/>
          <w:szCs w:val="22"/>
        </w:rPr>
        <w:t>, o</w:t>
      </w:r>
    </w:p>
    <w:p w14:paraId="42F2297E" w14:textId="77777777" w:rsidR="0085499D" w:rsidRPr="00173D9D" w:rsidRDefault="0085499D" w:rsidP="0085499D">
      <w:pPr>
        <w:spacing w:line="100" w:lineRule="atLeast"/>
        <w:jc w:val="both"/>
        <w:rPr>
          <w:rFonts w:cs="Times New Roman"/>
          <w:bCs/>
          <w:sz w:val="22"/>
          <w:szCs w:val="22"/>
        </w:rPr>
      </w:pPr>
      <w:r w:rsidRPr="00173D9D">
        <w:rPr>
          <w:rFonts w:cs="Times New Roman"/>
          <w:sz w:val="22"/>
          <w:szCs w:val="22"/>
        </w:rPr>
        <w:t xml:space="preserve">b) </w:t>
      </w:r>
      <w:r w:rsidRPr="00173D9D">
        <w:rPr>
          <w:rFonts w:cs="Times New Roman"/>
          <w:b/>
          <w:bCs/>
          <w:sz w:val="22"/>
          <w:szCs w:val="22"/>
        </w:rPr>
        <w:t>importantes</w:t>
      </w:r>
      <w:r w:rsidRPr="00173D9D">
        <w:rPr>
          <w:rFonts w:cs="Times New Roman"/>
          <w:sz w:val="22"/>
          <w:szCs w:val="22"/>
        </w:rPr>
        <w:t xml:space="preserve"> </w:t>
      </w:r>
      <w:r w:rsidRPr="00173D9D">
        <w:rPr>
          <w:rFonts w:cs="Times New Roman"/>
          <w:b/>
          <w:sz w:val="22"/>
          <w:szCs w:val="22"/>
        </w:rPr>
        <w:t xml:space="preserve">razones de salud </w:t>
      </w:r>
      <w:r w:rsidRPr="00173D9D">
        <w:rPr>
          <w:rFonts w:cs="Times New Roman"/>
          <w:bCs/>
          <w:sz w:val="22"/>
          <w:szCs w:val="22"/>
        </w:rPr>
        <w:t>que requieran el cuidado personal de dicho ciudadano.</w:t>
      </w:r>
    </w:p>
    <w:p w14:paraId="5F2EA33C" w14:textId="68EB0A94" w:rsidR="0085499D" w:rsidRPr="00173D9D" w:rsidRDefault="002D2617" w:rsidP="0085499D">
      <w:pPr>
        <w:spacing w:line="100" w:lineRule="atLeast"/>
        <w:jc w:val="both"/>
        <w:rPr>
          <w:rFonts w:cs="Times New Roman"/>
          <w:sz w:val="22"/>
          <w:szCs w:val="22"/>
        </w:rPr>
      </w:pPr>
      <w:r>
        <w:rPr>
          <w:rFonts w:cs="Times New Roman"/>
          <w:sz w:val="22"/>
          <w:szCs w:val="22"/>
        </w:rPr>
        <w:t>II</w:t>
      </w:r>
      <w:r w:rsidR="0085499D" w:rsidRPr="00173D9D">
        <w:rPr>
          <w:rFonts w:cs="Times New Roman"/>
          <w:sz w:val="22"/>
          <w:szCs w:val="22"/>
        </w:rPr>
        <w:t xml:space="preserve">. </w:t>
      </w:r>
      <w:r w:rsidR="0085499D" w:rsidRPr="00173D9D">
        <w:rPr>
          <w:rFonts w:cs="Times New Roman"/>
          <w:b/>
          <w:bCs/>
          <w:sz w:val="22"/>
          <w:szCs w:val="22"/>
        </w:rPr>
        <w:t>Se puede conceder</w:t>
      </w:r>
      <w:r w:rsidR="0085499D" w:rsidRPr="00173D9D">
        <w:rPr>
          <w:rFonts w:cs="Times New Roman"/>
          <w:sz w:val="22"/>
          <w:szCs w:val="22"/>
        </w:rPr>
        <w:t xml:space="preserve"> un permiso de residencia temporal </w:t>
      </w:r>
      <w:r w:rsidR="0085499D" w:rsidRPr="00173D9D">
        <w:rPr>
          <w:rFonts w:cs="Times New Roman"/>
          <w:b/>
          <w:bCs/>
          <w:sz w:val="22"/>
          <w:szCs w:val="22"/>
        </w:rPr>
        <w:t>a un extranjero que lleve una vida familiar en el sentido de la Convención para la Protección de los Derechos Humanos y de las Libertades Fundamentales</w:t>
      </w:r>
      <w:r w:rsidR="0085499D" w:rsidRPr="00173D9D">
        <w:rPr>
          <w:rFonts w:cs="Times New Roman"/>
          <w:sz w:val="22"/>
          <w:szCs w:val="22"/>
        </w:rPr>
        <w:t xml:space="preserve">, redactada en Roma el 4 de noviembre de 1950 (Dz. U. de 1993, Núm. 61, ítem 284, con  enmiendas posteriores), </w:t>
      </w:r>
      <w:r w:rsidR="0085499D" w:rsidRPr="00173D9D">
        <w:rPr>
          <w:rFonts w:cs="Times New Roman"/>
          <w:b/>
          <w:bCs/>
          <w:sz w:val="22"/>
          <w:szCs w:val="22"/>
        </w:rPr>
        <w:t xml:space="preserve">con un ciudadano polaco o un ciudadano de otro Estado miembro de la Unión Europea, Suiza, Liechtenstein, Noruega o Islandia </w:t>
      </w:r>
      <w:r w:rsidR="0085499D" w:rsidRPr="00173D9D">
        <w:rPr>
          <w:rFonts w:cs="Times New Roman"/>
          <w:sz w:val="22"/>
          <w:szCs w:val="22"/>
        </w:rPr>
        <w:t>que resida conjuntamente con él en el territorio de la República de Polonia.</w:t>
      </w:r>
    </w:p>
    <w:p w14:paraId="1B39142F" w14:textId="1C01AE7A" w:rsidR="0085499D" w:rsidRPr="00173D9D" w:rsidRDefault="002D2617" w:rsidP="0085499D">
      <w:pPr>
        <w:spacing w:line="100" w:lineRule="atLeast"/>
        <w:jc w:val="both"/>
        <w:rPr>
          <w:rFonts w:cs="Times New Roman"/>
          <w:sz w:val="22"/>
          <w:szCs w:val="22"/>
        </w:rPr>
      </w:pPr>
      <w:r>
        <w:rPr>
          <w:rFonts w:cs="Times New Roman"/>
          <w:sz w:val="22"/>
          <w:szCs w:val="22"/>
        </w:rPr>
        <w:t>III</w:t>
      </w:r>
      <w:r w:rsidR="0085499D" w:rsidRPr="00173D9D">
        <w:rPr>
          <w:rFonts w:cs="Times New Roman"/>
          <w:sz w:val="22"/>
          <w:szCs w:val="22"/>
        </w:rPr>
        <w:t xml:space="preserve">. </w:t>
      </w:r>
      <w:r w:rsidR="0085499D" w:rsidRPr="00173D9D">
        <w:rPr>
          <w:rFonts w:cs="Times New Roman"/>
          <w:b/>
          <w:bCs/>
          <w:sz w:val="22"/>
          <w:szCs w:val="22"/>
        </w:rPr>
        <w:t>Se puede conceder</w:t>
      </w:r>
      <w:r w:rsidR="0085499D" w:rsidRPr="00173D9D">
        <w:rPr>
          <w:rFonts w:cs="Times New Roman"/>
          <w:sz w:val="22"/>
          <w:szCs w:val="22"/>
        </w:rPr>
        <w:t xml:space="preserve"> un permiso de residencia temporal a un extranjero que sea familiar de un ciudadano del Reino Unido de Gran Bretaña e Irlanda del Norte, mencionado en el artículo 10, apartado 1, letras b y d del Acuerdo de Retirada, distinto al mencionado en el artículo 2, punto 4, letra b de la Ley del 14 de julio de 2006 sobre la entrada al territorio de la República de Polonia, la estancia y salida de este territorio de los ciudadanos de los Estados miembros de la Unión Europea y los miembros de sus familias, que se encuentre en el territorio de la República de Polonia junto con dicho ciudadano, debido a:</w:t>
      </w:r>
    </w:p>
    <w:p w14:paraId="77C80B50" w14:textId="77777777" w:rsidR="0085499D" w:rsidRPr="00173D9D" w:rsidRDefault="0085499D" w:rsidP="0085499D">
      <w:pPr>
        <w:spacing w:line="100" w:lineRule="atLeast"/>
        <w:jc w:val="both"/>
        <w:rPr>
          <w:rFonts w:cs="Times New Roman"/>
          <w:sz w:val="22"/>
          <w:szCs w:val="22"/>
        </w:rPr>
      </w:pPr>
      <w:r w:rsidRPr="00173D9D">
        <w:rPr>
          <w:rFonts w:cs="Times New Roman"/>
          <w:sz w:val="22"/>
          <w:szCs w:val="22"/>
        </w:rPr>
        <w:t>a) depender económicamente de él o convivir con él en el mismo hogar en el país del que proviene el extranjero, o</w:t>
      </w:r>
    </w:p>
    <w:p w14:paraId="5066FDC3" w14:textId="77777777" w:rsidR="0085499D" w:rsidRPr="00173D9D" w:rsidRDefault="0085499D" w:rsidP="0085499D">
      <w:pPr>
        <w:spacing w:line="100" w:lineRule="atLeast"/>
        <w:jc w:val="both"/>
        <w:rPr>
          <w:rFonts w:cs="Times New Roman"/>
          <w:sz w:val="22"/>
          <w:szCs w:val="22"/>
        </w:rPr>
      </w:pPr>
      <w:r w:rsidRPr="00173D9D">
        <w:rPr>
          <w:rFonts w:cs="Times New Roman"/>
          <w:sz w:val="22"/>
          <w:szCs w:val="22"/>
        </w:rPr>
        <w:t>b) importantes razones de salud que requieran el cuidado personal de dicho ciudadano.</w:t>
      </w:r>
    </w:p>
    <w:p w14:paraId="1A220BDE" w14:textId="078F4894" w:rsidR="0085499D" w:rsidRPr="00173D9D" w:rsidRDefault="0085499D" w:rsidP="0085499D">
      <w:pPr>
        <w:spacing w:line="100" w:lineRule="atLeast"/>
        <w:jc w:val="both"/>
        <w:rPr>
          <w:rFonts w:cs="Times New Roman"/>
          <w:sz w:val="22"/>
          <w:szCs w:val="22"/>
        </w:rPr>
      </w:pPr>
      <w:r w:rsidRPr="00173D9D">
        <w:rPr>
          <w:rFonts w:cs="Times New Roman"/>
          <w:sz w:val="22"/>
          <w:szCs w:val="22"/>
        </w:rPr>
        <w:t>- si se ha concedido al extranjero</w:t>
      </w:r>
      <w:r>
        <w:rPr>
          <w:rFonts w:cs="Times New Roman"/>
          <w:sz w:val="22"/>
          <w:szCs w:val="22"/>
        </w:rPr>
        <w:t xml:space="preserve"> el permiso</w:t>
      </w:r>
      <w:r w:rsidRPr="00173D9D">
        <w:rPr>
          <w:rFonts w:cs="Times New Roman"/>
          <w:sz w:val="22"/>
          <w:szCs w:val="22"/>
        </w:rPr>
        <w:t xml:space="preserve"> mencionado en el punto I, antes de que finalice el período de transición </w:t>
      </w:r>
      <w:r>
        <w:rPr>
          <w:rFonts w:cs="Times New Roman"/>
          <w:sz w:val="22"/>
          <w:szCs w:val="22"/>
        </w:rPr>
        <w:t>descrito</w:t>
      </w:r>
      <w:r w:rsidRPr="00173D9D">
        <w:rPr>
          <w:rFonts w:cs="Times New Roman"/>
          <w:sz w:val="22"/>
          <w:szCs w:val="22"/>
        </w:rPr>
        <w:t xml:space="preserve"> en el artículo 126 del Acuerdo de Retirada, o después de su finalización, en relación con la solicitud presentada antes de que termine dicho período, como al miembro de familia de un ciudadano del Reino Unido de Gran Bretaña e Irlanda del Norte;</w:t>
      </w:r>
    </w:p>
    <w:p w14:paraId="298DF6E0" w14:textId="42687B1F" w:rsidR="0085499D" w:rsidRPr="00173D9D" w:rsidRDefault="002D2617" w:rsidP="0085499D">
      <w:pPr>
        <w:spacing w:line="100" w:lineRule="atLeast"/>
        <w:jc w:val="both"/>
        <w:rPr>
          <w:rFonts w:cs="Times New Roman"/>
          <w:sz w:val="22"/>
          <w:szCs w:val="22"/>
        </w:rPr>
      </w:pPr>
      <w:r>
        <w:rPr>
          <w:rFonts w:cs="Times New Roman"/>
          <w:sz w:val="22"/>
          <w:szCs w:val="22"/>
        </w:rPr>
        <w:t>I</w:t>
      </w:r>
      <w:r w:rsidR="0085499D" w:rsidRPr="00173D9D">
        <w:rPr>
          <w:rFonts w:cs="Times New Roman"/>
          <w:sz w:val="22"/>
          <w:szCs w:val="22"/>
        </w:rPr>
        <w:t xml:space="preserve">V. </w:t>
      </w:r>
      <w:r w:rsidR="0085499D" w:rsidRPr="00173D9D">
        <w:rPr>
          <w:rFonts w:cs="Times New Roman"/>
          <w:b/>
          <w:bCs/>
          <w:sz w:val="22"/>
          <w:szCs w:val="22"/>
        </w:rPr>
        <w:t>Se puede conceder</w:t>
      </w:r>
      <w:r w:rsidR="0085499D" w:rsidRPr="00173D9D">
        <w:rPr>
          <w:rFonts w:cs="Times New Roman"/>
          <w:sz w:val="22"/>
          <w:szCs w:val="22"/>
        </w:rPr>
        <w:t xml:space="preserve"> un permiso de residencia temporal a un extranjero que lleve una vida familiar en el sentido de la Convención para la Protección de los Derechos Humanos y de las Libertades Fundamentales, redactada en Roma el 4 de noviembre de 1950, con un ciudadano del Reino Unido de Gran Bretaña e Irlanda del Norte, mencionado en el artículo 10, apartado 1, letras b y d del Acuerdo de Retirada, con el cual resida en dicho territorio, si el extranjero cumple con los requisitos establecidos en el artículo 10, apartado 4 del Acuerdo de Retirada.</w:t>
      </w:r>
    </w:p>
    <w:p w14:paraId="3C9582BC" w14:textId="71AB21D5" w:rsidR="001C3F4A" w:rsidRPr="001C3F4A" w:rsidRDefault="001C3F4A" w:rsidP="001C3F4A">
      <w:pPr>
        <w:spacing w:line="100" w:lineRule="atLeast"/>
        <w:jc w:val="both"/>
        <w:rPr>
          <w:rFonts w:cs="Times New Roman"/>
          <w:sz w:val="22"/>
          <w:szCs w:val="22"/>
        </w:rPr>
      </w:pPr>
      <w:r w:rsidRPr="001C3F4A">
        <w:rPr>
          <w:rFonts w:cs="Times New Roman"/>
          <w:sz w:val="22"/>
          <w:szCs w:val="22"/>
        </w:rPr>
        <w:t xml:space="preserve">Para obtener estos permisos, el extranjero debe cumplir con los requisitos de </w:t>
      </w:r>
      <w:r w:rsidRPr="001C3F4A">
        <w:rPr>
          <w:rFonts w:cs="Times New Roman"/>
          <w:b/>
          <w:bCs/>
          <w:sz w:val="22"/>
          <w:szCs w:val="22"/>
        </w:rPr>
        <w:t>seguro médico y contar con una fuente de ingresos estable y regular suficiente</w:t>
      </w:r>
      <w:r w:rsidRPr="001C3F4A">
        <w:rPr>
          <w:rFonts w:cs="Times New Roman"/>
          <w:sz w:val="22"/>
          <w:szCs w:val="22"/>
        </w:rPr>
        <w:t xml:space="preserve"> para cubrir sus gastos de manutención y los de sus familiares a su cargo (véase el punto 4.5). </w:t>
      </w:r>
    </w:p>
    <w:p w14:paraId="56CB8174" w14:textId="4BEE6050" w:rsidR="0085499D" w:rsidRPr="00173D9D" w:rsidRDefault="0085499D" w:rsidP="0085499D">
      <w:pPr>
        <w:spacing w:line="100" w:lineRule="atLeast"/>
        <w:jc w:val="both"/>
        <w:rPr>
          <w:rFonts w:asciiTheme="minorHAnsi" w:eastAsia="Times New Roman" w:hAnsiTheme="minorHAnsi" w:cstheme="minorHAnsi"/>
          <w:b/>
          <w:bCs/>
          <w:sz w:val="22"/>
          <w:szCs w:val="22"/>
        </w:rPr>
      </w:pPr>
      <w:r w:rsidRPr="00173D9D">
        <w:rPr>
          <w:rFonts w:asciiTheme="minorHAnsi" w:eastAsia="Times New Roman" w:hAnsiTheme="minorHAnsi" w:cstheme="minorHAnsi"/>
          <w:b/>
          <w:bCs/>
          <w:sz w:val="22"/>
          <w:szCs w:val="22"/>
        </w:rPr>
        <w:t>NOTA:</w:t>
      </w:r>
      <w:r w:rsidRPr="00173D9D">
        <w:rPr>
          <w:rFonts w:asciiTheme="minorHAnsi" w:eastAsia="Times New Roman" w:hAnsiTheme="minorHAnsi" w:cstheme="minorHAnsi"/>
          <w:sz w:val="22"/>
          <w:szCs w:val="22"/>
        </w:rPr>
        <w:t xml:space="preserve"> </w:t>
      </w:r>
      <w:r w:rsidR="001C3F4A" w:rsidRPr="001C3F4A">
        <w:rPr>
          <w:rFonts w:asciiTheme="minorHAnsi" w:eastAsia="Times New Roman" w:hAnsiTheme="minorHAnsi" w:cstheme="minorHAnsi"/>
          <w:sz w:val="22"/>
          <w:szCs w:val="22"/>
        </w:rPr>
        <w:t xml:space="preserve">La solicitud de permiso de residencia temporal, a que se refieren los puntos I a IV, para un extranjero residente fuera de la República de Polonia </w:t>
      </w:r>
      <w:r w:rsidRPr="00173D9D">
        <w:rPr>
          <w:rFonts w:asciiTheme="minorHAnsi" w:eastAsia="Times New Roman" w:hAnsiTheme="minorHAnsi" w:cstheme="minorHAnsi"/>
          <w:sz w:val="22"/>
          <w:szCs w:val="22"/>
        </w:rPr>
        <w:t xml:space="preserve">debe ser presentada </w:t>
      </w:r>
      <w:r w:rsidRPr="005F3CF0">
        <w:rPr>
          <w:rFonts w:asciiTheme="minorHAnsi" w:eastAsia="Times New Roman" w:hAnsiTheme="minorHAnsi" w:cstheme="minorHAnsi"/>
          <w:b/>
          <w:bCs/>
          <w:sz w:val="22"/>
          <w:szCs w:val="22"/>
        </w:rPr>
        <w:t xml:space="preserve">correspondientemente </w:t>
      </w:r>
      <w:r w:rsidRPr="00173D9D">
        <w:rPr>
          <w:rFonts w:asciiTheme="minorHAnsi" w:eastAsia="Times New Roman" w:hAnsiTheme="minorHAnsi" w:cstheme="minorHAnsi"/>
          <w:b/>
          <w:bCs/>
          <w:sz w:val="22"/>
          <w:szCs w:val="22"/>
        </w:rPr>
        <w:t xml:space="preserve">por un ciudadano polaco, un ciudadano de otro Estado miembro de la Unión Europea, de un Estado miembro de la Asociación Europea de Libre Comercio (EFTA) - parte del acuerdo sobre el Espacio Económico Europeo, de la Confederación Suiza o </w:t>
      </w:r>
      <w:r>
        <w:rPr>
          <w:rFonts w:asciiTheme="minorHAnsi" w:eastAsia="Times New Roman" w:hAnsiTheme="minorHAnsi" w:cstheme="minorHAnsi"/>
          <w:b/>
          <w:bCs/>
          <w:sz w:val="22"/>
          <w:szCs w:val="22"/>
        </w:rPr>
        <w:t xml:space="preserve">un </w:t>
      </w:r>
      <w:r w:rsidRPr="00173D9D">
        <w:rPr>
          <w:rFonts w:asciiTheme="minorHAnsi" w:eastAsia="Times New Roman" w:hAnsiTheme="minorHAnsi" w:cstheme="minorHAnsi"/>
          <w:b/>
          <w:bCs/>
          <w:sz w:val="22"/>
          <w:szCs w:val="22"/>
        </w:rPr>
        <w:t xml:space="preserve">ciudadano del Reino Unido de Gran Bretaña e Irlanda del Norte, </w:t>
      </w:r>
      <w:r w:rsidRPr="00173D9D">
        <w:rPr>
          <w:rFonts w:asciiTheme="minorHAnsi" w:eastAsia="Times New Roman" w:hAnsiTheme="minorHAnsi" w:cstheme="minorHAnsi"/>
          <w:b/>
          <w:bCs/>
          <w:sz w:val="22"/>
          <w:szCs w:val="22"/>
        </w:rPr>
        <w:lastRenderedPageBreak/>
        <w:t>mencionado en el artículo 10, apartado 1, letras b y d del Acuerdo de Retirada, que resida en el territorio de la República de Polonia, al que el extranjero se dirige</w:t>
      </w:r>
      <w:r w:rsidRPr="00173D9D">
        <w:rPr>
          <w:rFonts w:asciiTheme="minorHAnsi" w:eastAsia="Times New Roman" w:hAnsiTheme="minorHAnsi" w:cstheme="minorHAnsi"/>
          <w:sz w:val="22"/>
          <w:szCs w:val="22"/>
        </w:rPr>
        <w:t>. La presentación de esta solicitud en nombre de un familiar requiere el consentimiento por escrito de dicho familiar o de su representante legal, a menos que el solicitante sea su representante legal</w:t>
      </w:r>
      <w:r w:rsidR="00BC3B34">
        <w:rPr>
          <w:rFonts w:asciiTheme="minorHAnsi" w:eastAsia="Times New Roman" w:hAnsiTheme="minorHAnsi" w:cstheme="minorHAnsi"/>
          <w:sz w:val="22"/>
          <w:szCs w:val="22"/>
        </w:rPr>
        <w:t xml:space="preserve">, </w:t>
      </w:r>
      <w:r w:rsidR="00BC3B34" w:rsidRPr="008C66AB">
        <w:rPr>
          <w:rFonts w:eastAsia="Times New Roman" w:cs="Calibri"/>
          <w:b/>
          <w:sz w:val="22"/>
          <w:szCs w:val="22"/>
        </w:rPr>
        <w:t>expresado en un formulario específico</w:t>
      </w:r>
      <w:r w:rsidRPr="00173D9D">
        <w:rPr>
          <w:rFonts w:asciiTheme="minorHAnsi" w:eastAsia="Times New Roman" w:hAnsiTheme="minorHAnsi" w:cstheme="minorHAnsi"/>
          <w:sz w:val="22"/>
          <w:szCs w:val="22"/>
        </w:rPr>
        <w:t xml:space="preserve">. Dicha autorización equivale a otorgar al solicitante que reside en el territorio de Polonia, </w:t>
      </w:r>
      <w:r w:rsidRPr="00173D9D">
        <w:rPr>
          <w:rFonts w:asciiTheme="minorHAnsi" w:eastAsia="Times New Roman" w:hAnsiTheme="minorHAnsi" w:cstheme="minorHAnsi"/>
          <w:b/>
          <w:bCs/>
          <w:sz w:val="22"/>
          <w:szCs w:val="22"/>
        </w:rPr>
        <w:t>un poder para actuar en nombre del familiar en el procedimiento correspondiente.</w:t>
      </w:r>
    </w:p>
    <w:p w14:paraId="7A0055E0" w14:textId="77777777" w:rsidR="001F6092" w:rsidRPr="001F6092" w:rsidRDefault="001F6092" w:rsidP="001F6092">
      <w:pPr>
        <w:spacing w:line="100" w:lineRule="atLeast"/>
        <w:jc w:val="both"/>
        <w:rPr>
          <w:rFonts w:cs="Calibri"/>
          <w:sz w:val="22"/>
          <w:szCs w:val="22"/>
        </w:rPr>
      </w:pPr>
      <w:r w:rsidRPr="001F6092">
        <w:rPr>
          <w:rFonts w:cs="Calibri"/>
          <w:sz w:val="22"/>
          <w:szCs w:val="22"/>
        </w:rPr>
        <w:t xml:space="preserve">En el procedimiento de concesión de un permiso de residencia temporal a un extranjero, a que se refieren los puntos II y IV, la autoridad competente </w:t>
      </w:r>
      <w:r w:rsidRPr="008C66AB">
        <w:rPr>
          <w:rFonts w:cs="Calibri"/>
          <w:b/>
          <w:sz w:val="22"/>
          <w:szCs w:val="22"/>
        </w:rPr>
        <w:t>determinará, en particular, si los vínculos</w:t>
      </w:r>
      <w:r w:rsidRPr="001F6092">
        <w:rPr>
          <w:rFonts w:cs="Calibri"/>
          <w:sz w:val="22"/>
          <w:szCs w:val="22"/>
        </w:rPr>
        <w:t xml:space="preserve"> del extranjero con un ciudadano polaco o con un ciudadano de otro Estado miembro de la Unión Europea, Suiza, Liechtenstein, Noruega, Islandia o el Reino Unido son </w:t>
      </w:r>
      <w:r w:rsidRPr="008C66AB">
        <w:rPr>
          <w:rFonts w:cs="Calibri"/>
          <w:b/>
          <w:sz w:val="22"/>
          <w:szCs w:val="22"/>
        </w:rPr>
        <w:t>reales y permanentes</w:t>
      </w:r>
      <w:r w:rsidRPr="001F6092">
        <w:rPr>
          <w:rFonts w:cs="Calibri"/>
          <w:sz w:val="22"/>
          <w:szCs w:val="22"/>
        </w:rPr>
        <w:t>.</w:t>
      </w:r>
    </w:p>
    <w:p w14:paraId="78DBE7B9" w14:textId="5F55F91E" w:rsidR="00D16FE1" w:rsidRPr="00D16FE1" w:rsidRDefault="00D16FE1" w:rsidP="00D16FE1">
      <w:pPr>
        <w:spacing w:line="100" w:lineRule="atLeast"/>
        <w:jc w:val="both"/>
        <w:rPr>
          <w:rFonts w:cs="Times New Roman"/>
          <w:sz w:val="22"/>
          <w:szCs w:val="22"/>
        </w:rPr>
      </w:pPr>
      <w:r>
        <w:rPr>
          <w:rFonts w:cs="Times New Roman"/>
          <w:sz w:val="22"/>
          <w:szCs w:val="22"/>
        </w:rPr>
        <w:t xml:space="preserve"> </w:t>
      </w:r>
      <w:r w:rsidRPr="00D16FE1">
        <w:rPr>
          <w:rFonts w:cs="Times New Roman"/>
          <w:sz w:val="22"/>
          <w:szCs w:val="22"/>
        </w:rPr>
        <w:t xml:space="preserve">Para determinar si los vínculos del extranjero son reales y permanentes, la autoridad competente </w:t>
      </w:r>
      <w:r w:rsidRPr="00D16FE1">
        <w:rPr>
          <w:rFonts w:cs="Times New Roman"/>
          <w:b/>
          <w:bCs/>
          <w:sz w:val="22"/>
          <w:szCs w:val="22"/>
        </w:rPr>
        <w:t>podrá solicitar al comandante de la unidad de la Guardia Fronteriza</w:t>
      </w:r>
      <w:r w:rsidRPr="00D16FE1">
        <w:rPr>
          <w:rFonts w:cs="Times New Roman"/>
          <w:sz w:val="22"/>
          <w:szCs w:val="22"/>
        </w:rPr>
        <w:t xml:space="preserve"> o al comandante del puesto de la Guardia Fronteriza competente para el lugar de residencia del extranjero que realice las </w:t>
      </w:r>
      <w:r w:rsidRPr="008C66AB">
        <w:rPr>
          <w:rFonts w:cs="Times New Roman"/>
          <w:b/>
          <w:sz w:val="22"/>
          <w:szCs w:val="22"/>
        </w:rPr>
        <w:t>actividades de verificación</w:t>
      </w:r>
      <w:r w:rsidRPr="00D16FE1">
        <w:rPr>
          <w:rFonts w:cs="Times New Roman"/>
          <w:sz w:val="22"/>
          <w:szCs w:val="22"/>
        </w:rPr>
        <w:t xml:space="preserve"> a que se refiere el artículo 11, párrafo 1, de la Ley de Extranjería (entrevista comunitaria, determinación del lugar de residencia de una persona con la que el extranjero tiene vínculos familiares).</w:t>
      </w:r>
    </w:p>
    <w:p w14:paraId="29A4C130" w14:textId="77777777" w:rsidR="0085499D" w:rsidRDefault="0085499D" w:rsidP="0085499D">
      <w:pPr>
        <w:spacing w:line="100" w:lineRule="atLeast"/>
        <w:jc w:val="both"/>
        <w:rPr>
          <w:rFonts w:cs="Times New Roman"/>
          <w:sz w:val="22"/>
          <w:szCs w:val="22"/>
        </w:rPr>
      </w:pPr>
      <w:r w:rsidRPr="00173D9D">
        <w:rPr>
          <w:rFonts w:cs="Times New Roman"/>
          <w:sz w:val="22"/>
          <w:szCs w:val="22"/>
        </w:rPr>
        <w:t>Al realizar estas tareas y llevar a cabo diligencias de verificación, no se aplica la disposición del artículo 79 del Código de Procedimiento Administrativo (por ejemplo, el extranjero no tiene que ser notificado sobre el lugar y la fecha de dichas acciones de verificación).</w:t>
      </w:r>
    </w:p>
    <w:p w14:paraId="69062836" w14:textId="77777777" w:rsidR="0085499D" w:rsidRPr="00173D9D" w:rsidRDefault="0085499D">
      <w:pPr>
        <w:spacing w:line="100" w:lineRule="atLeast"/>
        <w:jc w:val="both"/>
      </w:pPr>
    </w:p>
    <w:p w14:paraId="1E8DF740" w14:textId="17C8E8D6" w:rsidR="00774182" w:rsidRPr="00173D9D" w:rsidRDefault="00774182">
      <w:pPr>
        <w:pStyle w:val="Nagwek2"/>
        <w:spacing w:after="200"/>
        <w:rPr>
          <w:rFonts w:cs="Times New Roman"/>
          <w:b/>
          <w:bCs/>
        </w:rPr>
      </w:pPr>
      <w:bookmarkStart w:id="157" w:name="_Toc386286377"/>
      <w:bookmarkStart w:id="158" w:name="_Toc505338766"/>
      <w:bookmarkStart w:id="159" w:name="_Toc5972887"/>
      <w:bookmarkStart w:id="160" w:name="_Toc192480146"/>
      <w:bookmarkStart w:id="161" w:name="_Toc228195713"/>
      <w:r w:rsidRPr="00173D9D">
        <w:t xml:space="preserve">4.7   </w:t>
      </w:r>
      <w:bookmarkEnd w:id="157"/>
      <w:bookmarkEnd w:id="158"/>
      <w:bookmarkEnd w:id="159"/>
      <w:r w:rsidR="00DD28CC" w:rsidRPr="00173D9D">
        <w:t>El período por el cual se concede el permiso de residencia temporal</w:t>
      </w:r>
      <w:bookmarkEnd w:id="160"/>
      <w:bookmarkEnd w:id="161"/>
    </w:p>
    <w:p w14:paraId="475308A6" w14:textId="77CCB749" w:rsidR="00774182" w:rsidRPr="00173D9D" w:rsidRDefault="00D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73D9D">
        <w:rPr>
          <w:rFonts w:cs="Times New Roman"/>
          <w:b/>
          <w:bCs/>
          <w:sz w:val="22"/>
          <w:szCs w:val="22"/>
        </w:rPr>
        <w:t xml:space="preserve">El permiso de residencia temporal se concede siempre por el período necesario para cumplir con el objetivo de la estancia del extranjero </w:t>
      </w:r>
      <w:r w:rsidRPr="00173D9D">
        <w:rPr>
          <w:rFonts w:cs="Times New Roman"/>
          <w:sz w:val="22"/>
          <w:szCs w:val="22"/>
        </w:rPr>
        <w:t>en el territorio de la República de Polonia, pero no por un período superior</w:t>
      </w:r>
      <w:r w:rsidRPr="00173D9D">
        <w:rPr>
          <w:rFonts w:cs="Times New Roman"/>
          <w:b/>
          <w:bCs/>
          <w:sz w:val="22"/>
          <w:szCs w:val="22"/>
        </w:rPr>
        <w:t xml:space="preserve"> a 3 años</w:t>
      </w:r>
      <w:r w:rsidR="00774182" w:rsidRPr="00173D9D">
        <w:rPr>
          <w:rFonts w:cs="Times New Roman"/>
          <w:b/>
          <w:bCs/>
          <w:sz w:val="22"/>
          <w:szCs w:val="22"/>
        </w:rPr>
        <w:t>.</w:t>
      </w:r>
    </w:p>
    <w:p w14:paraId="577F9D33" w14:textId="214521E6" w:rsidR="00774182" w:rsidRPr="00173D9D" w:rsidRDefault="00DD28CC">
      <w:pPr>
        <w:pStyle w:val="NormalnyWeb1"/>
        <w:spacing w:before="0" w:after="200"/>
        <w:ind w:right="125"/>
        <w:jc w:val="both"/>
        <w:rPr>
          <w:rFonts w:ascii="Calibri" w:hAnsi="Calibri"/>
          <w:sz w:val="22"/>
          <w:szCs w:val="22"/>
        </w:rPr>
      </w:pPr>
      <w:r w:rsidRPr="00173D9D">
        <w:rPr>
          <w:rFonts w:ascii="Calibri" w:hAnsi="Calibri"/>
          <w:sz w:val="22"/>
          <w:szCs w:val="22"/>
        </w:rPr>
        <w:t xml:space="preserve">En </w:t>
      </w:r>
      <w:r w:rsidR="000974C3" w:rsidRPr="00173D9D">
        <w:rPr>
          <w:rFonts w:ascii="Calibri" w:hAnsi="Calibri"/>
          <w:sz w:val="22"/>
          <w:szCs w:val="22"/>
        </w:rPr>
        <w:t xml:space="preserve">el </w:t>
      </w:r>
      <w:r w:rsidRPr="00173D9D">
        <w:rPr>
          <w:rFonts w:ascii="Calibri" w:hAnsi="Calibri"/>
          <w:sz w:val="22"/>
          <w:szCs w:val="22"/>
        </w:rPr>
        <w:t>caso del permiso de residencia temporal</w:t>
      </w:r>
      <w:r w:rsidR="00774182" w:rsidRPr="00173D9D">
        <w:rPr>
          <w:rFonts w:ascii="Calibri" w:hAnsi="Calibri"/>
          <w:sz w:val="22"/>
          <w:szCs w:val="22"/>
        </w:rPr>
        <w:t>:</w:t>
      </w:r>
    </w:p>
    <w:p w14:paraId="2680BBB6" w14:textId="290DE616" w:rsidR="00B44D69" w:rsidRPr="00173D9D" w:rsidRDefault="00B44D69" w:rsidP="006C1B11">
      <w:pPr>
        <w:pStyle w:val="NormalnyWeb1"/>
        <w:numPr>
          <w:ilvl w:val="0"/>
          <w:numId w:val="18"/>
        </w:numPr>
        <w:spacing w:after="200"/>
        <w:ind w:left="0" w:right="125" w:firstLine="0"/>
        <w:jc w:val="both"/>
        <w:rPr>
          <w:rFonts w:ascii="Calibri" w:hAnsi="Calibri"/>
          <w:sz w:val="22"/>
          <w:szCs w:val="22"/>
        </w:rPr>
      </w:pPr>
      <w:r w:rsidRPr="00173D9D">
        <w:rPr>
          <w:rFonts w:ascii="Calibri" w:hAnsi="Calibri"/>
          <w:sz w:val="22"/>
          <w:szCs w:val="22"/>
        </w:rPr>
        <w:t xml:space="preserve">con el fin de </w:t>
      </w:r>
      <w:r w:rsidRPr="00173D9D">
        <w:rPr>
          <w:rFonts w:ascii="Calibri" w:hAnsi="Calibri"/>
          <w:b/>
          <w:bCs/>
          <w:sz w:val="22"/>
          <w:szCs w:val="22"/>
        </w:rPr>
        <w:t>realizar trabajo en el marco de un traslado intraempresarial</w:t>
      </w:r>
      <w:r w:rsidRPr="00173D9D">
        <w:rPr>
          <w:rFonts w:ascii="Calibri" w:hAnsi="Calibri"/>
          <w:sz w:val="22"/>
          <w:szCs w:val="22"/>
        </w:rPr>
        <w:t xml:space="preserve"> o para</w:t>
      </w:r>
      <w:r w:rsidR="00013DCE" w:rsidRPr="00173D9D">
        <w:rPr>
          <w:rFonts w:ascii="Calibri" w:hAnsi="Calibri"/>
          <w:sz w:val="22"/>
          <w:szCs w:val="22"/>
        </w:rPr>
        <w:t xml:space="preserve"> fines de</w:t>
      </w:r>
      <w:r w:rsidRPr="00173D9D">
        <w:rPr>
          <w:rFonts w:ascii="Calibri" w:hAnsi="Calibri"/>
          <w:sz w:val="22"/>
          <w:szCs w:val="22"/>
        </w:rPr>
        <w:t xml:space="preserve"> </w:t>
      </w:r>
      <w:r w:rsidRPr="00173D9D">
        <w:rPr>
          <w:rFonts w:ascii="Calibri" w:hAnsi="Calibri"/>
          <w:b/>
          <w:bCs/>
          <w:sz w:val="22"/>
          <w:szCs w:val="22"/>
        </w:rPr>
        <w:t xml:space="preserve">la movilidad de larga duración </w:t>
      </w:r>
      <w:r w:rsidR="00881B1D" w:rsidRPr="00173D9D">
        <w:rPr>
          <w:rFonts w:ascii="Calibri" w:hAnsi="Calibri"/>
          <w:b/>
          <w:bCs/>
          <w:sz w:val="22"/>
          <w:szCs w:val="22"/>
        </w:rPr>
        <w:t xml:space="preserve">de </w:t>
      </w:r>
      <w:r w:rsidRPr="00173D9D">
        <w:rPr>
          <w:rFonts w:ascii="Calibri" w:hAnsi="Calibri"/>
          <w:b/>
          <w:bCs/>
          <w:sz w:val="22"/>
          <w:szCs w:val="22"/>
        </w:rPr>
        <w:t>directivos, especialistas o empleados en formación práctica en el marco de un traslado intraempresarial</w:t>
      </w:r>
      <w:r w:rsidRPr="00173D9D">
        <w:rPr>
          <w:rFonts w:ascii="Calibri" w:hAnsi="Calibri"/>
          <w:sz w:val="22"/>
          <w:szCs w:val="22"/>
        </w:rPr>
        <w:t xml:space="preserve">, en </w:t>
      </w:r>
      <w:r w:rsidR="00CD4356">
        <w:rPr>
          <w:rFonts w:ascii="Calibri" w:hAnsi="Calibri"/>
          <w:sz w:val="22"/>
          <w:szCs w:val="22"/>
        </w:rPr>
        <w:t xml:space="preserve">el </w:t>
      </w:r>
      <w:r w:rsidRPr="00173D9D">
        <w:rPr>
          <w:rFonts w:ascii="Calibri" w:hAnsi="Calibri"/>
          <w:sz w:val="22"/>
          <w:szCs w:val="22"/>
        </w:rPr>
        <w:t xml:space="preserve">caso de que el objetivo de la estancia del extranjero en el territorio de Polonia sea el de realizar trabajo como empleado en </w:t>
      </w:r>
      <w:r w:rsidR="00013DCE" w:rsidRPr="00173D9D">
        <w:rPr>
          <w:rFonts w:ascii="Calibri" w:hAnsi="Calibri"/>
          <w:b/>
          <w:bCs/>
          <w:sz w:val="22"/>
          <w:szCs w:val="22"/>
        </w:rPr>
        <w:t>formación</w:t>
      </w:r>
      <w:r w:rsidR="00013DCE" w:rsidRPr="00173D9D">
        <w:rPr>
          <w:rFonts w:ascii="Calibri" w:hAnsi="Calibri"/>
          <w:sz w:val="22"/>
          <w:szCs w:val="22"/>
        </w:rPr>
        <w:t xml:space="preserve"> </w:t>
      </w:r>
      <w:r w:rsidRPr="00173D9D">
        <w:rPr>
          <w:rFonts w:ascii="Calibri" w:hAnsi="Calibri"/>
          <w:b/>
          <w:bCs/>
          <w:sz w:val="22"/>
          <w:szCs w:val="22"/>
        </w:rPr>
        <w:t>práctica</w:t>
      </w:r>
      <w:r w:rsidRPr="00173D9D">
        <w:rPr>
          <w:rFonts w:ascii="Calibri" w:hAnsi="Calibri"/>
          <w:sz w:val="22"/>
          <w:szCs w:val="22"/>
        </w:rPr>
        <w:t xml:space="preserve"> en el marco de un traslado intraempresarial, se concede por un período de hasta 1 año. Los permisos con fines de </w:t>
      </w:r>
      <w:r w:rsidR="00881B1D" w:rsidRPr="00173D9D">
        <w:rPr>
          <w:rFonts w:ascii="Calibri" w:hAnsi="Calibri"/>
          <w:b/>
          <w:bCs/>
          <w:sz w:val="22"/>
          <w:szCs w:val="22"/>
        </w:rPr>
        <w:t xml:space="preserve">la </w:t>
      </w:r>
      <w:r w:rsidRPr="00173D9D">
        <w:rPr>
          <w:rFonts w:ascii="Calibri" w:hAnsi="Calibri"/>
          <w:b/>
          <w:bCs/>
          <w:sz w:val="22"/>
          <w:szCs w:val="22"/>
        </w:rPr>
        <w:t xml:space="preserve">movilidad </w:t>
      </w:r>
      <w:r w:rsidR="00881B1D" w:rsidRPr="00173D9D">
        <w:rPr>
          <w:rFonts w:ascii="Calibri" w:hAnsi="Calibri"/>
          <w:b/>
          <w:bCs/>
          <w:sz w:val="22"/>
          <w:szCs w:val="22"/>
        </w:rPr>
        <w:t>de</w:t>
      </w:r>
      <w:r w:rsidRPr="00173D9D">
        <w:rPr>
          <w:rFonts w:ascii="Calibri" w:hAnsi="Calibri"/>
          <w:b/>
          <w:bCs/>
          <w:sz w:val="22"/>
          <w:szCs w:val="22"/>
        </w:rPr>
        <w:t xml:space="preserve"> larg</w:t>
      </w:r>
      <w:r w:rsidR="00881B1D" w:rsidRPr="00173D9D">
        <w:rPr>
          <w:rFonts w:ascii="Calibri" w:hAnsi="Calibri"/>
          <w:b/>
          <w:bCs/>
          <w:sz w:val="22"/>
          <w:szCs w:val="22"/>
        </w:rPr>
        <w:t>a</w:t>
      </w:r>
      <w:r w:rsidRPr="00173D9D">
        <w:rPr>
          <w:rFonts w:ascii="Calibri" w:hAnsi="Calibri"/>
          <w:b/>
          <w:bCs/>
          <w:sz w:val="22"/>
          <w:szCs w:val="22"/>
        </w:rPr>
        <w:t xml:space="preserve"> </w:t>
      </w:r>
      <w:r w:rsidR="00881B1D" w:rsidRPr="00173D9D">
        <w:rPr>
          <w:rFonts w:ascii="Calibri" w:hAnsi="Calibri"/>
          <w:b/>
          <w:bCs/>
          <w:sz w:val="22"/>
          <w:szCs w:val="22"/>
        </w:rPr>
        <w:t>duración</w:t>
      </w:r>
      <w:r w:rsidRPr="00173D9D">
        <w:rPr>
          <w:rFonts w:ascii="Calibri" w:hAnsi="Calibri"/>
          <w:sz w:val="22"/>
          <w:szCs w:val="22"/>
        </w:rPr>
        <w:t xml:space="preserve"> </w:t>
      </w:r>
      <w:r w:rsidR="00881B1D" w:rsidRPr="00173D9D">
        <w:rPr>
          <w:rFonts w:ascii="Calibri" w:hAnsi="Calibri"/>
          <w:b/>
          <w:bCs/>
          <w:sz w:val="22"/>
          <w:szCs w:val="22"/>
        </w:rPr>
        <w:t>de directivos, especialistas o empleados en formación práctica en el marco de un traslado intraempresarial</w:t>
      </w:r>
      <w:r w:rsidR="00881B1D" w:rsidRPr="00173D9D">
        <w:rPr>
          <w:rFonts w:ascii="Calibri" w:hAnsi="Calibri"/>
          <w:sz w:val="22"/>
          <w:szCs w:val="22"/>
        </w:rPr>
        <w:t xml:space="preserve"> </w:t>
      </w:r>
      <w:r w:rsidRPr="00173D9D">
        <w:rPr>
          <w:rFonts w:ascii="Calibri" w:hAnsi="Calibri"/>
          <w:sz w:val="22"/>
          <w:szCs w:val="22"/>
        </w:rPr>
        <w:t xml:space="preserve">se </w:t>
      </w:r>
      <w:r w:rsidR="000974C3" w:rsidRPr="00173D9D">
        <w:rPr>
          <w:rFonts w:ascii="Calibri" w:hAnsi="Calibri"/>
          <w:sz w:val="22"/>
          <w:szCs w:val="22"/>
        </w:rPr>
        <w:t>otorgan</w:t>
      </w:r>
      <w:r w:rsidRPr="00173D9D">
        <w:rPr>
          <w:rFonts w:ascii="Calibri" w:hAnsi="Calibri"/>
          <w:sz w:val="22"/>
          <w:szCs w:val="22"/>
        </w:rPr>
        <w:t xml:space="preserve"> por un período no superior a la validez del documento de residencia del extranjero, mencionado en el artículo 1, apartado 2, letra a del Reglamento n</w:t>
      </w:r>
      <w:r w:rsidR="00013DCE" w:rsidRPr="00173D9D">
        <w:rPr>
          <w:rFonts w:ascii="Calibri" w:hAnsi="Calibri"/>
          <w:sz w:val="22"/>
          <w:szCs w:val="22"/>
        </w:rPr>
        <w:t>úm.</w:t>
      </w:r>
      <w:r w:rsidRPr="00173D9D">
        <w:rPr>
          <w:rFonts w:ascii="Calibri" w:hAnsi="Calibri"/>
          <w:sz w:val="22"/>
          <w:szCs w:val="22"/>
        </w:rPr>
        <w:t xml:space="preserve"> 1030/2002, con la anotación </w:t>
      </w:r>
      <w:r w:rsidR="00013DCE" w:rsidRPr="00173D9D">
        <w:rPr>
          <w:rFonts w:ascii="Calibri" w:hAnsi="Calibri"/>
          <w:sz w:val="22"/>
          <w:szCs w:val="22"/>
        </w:rPr>
        <w:t>“</w:t>
      </w:r>
      <w:r w:rsidRPr="00173D9D">
        <w:rPr>
          <w:rFonts w:ascii="Calibri" w:hAnsi="Calibri"/>
          <w:sz w:val="22"/>
          <w:szCs w:val="22"/>
        </w:rPr>
        <w:t>ICT</w:t>
      </w:r>
      <w:r w:rsidR="00013DCE" w:rsidRPr="00173D9D">
        <w:rPr>
          <w:rFonts w:ascii="Calibri" w:hAnsi="Calibri"/>
          <w:sz w:val="22"/>
          <w:szCs w:val="22"/>
        </w:rPr>
        <w:t>”</w:t>
      </w:r>
      <w:r w:rsidRPr="00173D9D">
        <w:rPr>
          <w:rFonts w:ascii="Calibri" w:hAnsi="Calibri"/>
          <w:sz w:val="22"/>
          <w:szCs w:val="22"/>
        </w:rPr>
        <w:t>, emitido por otro Estado miembro de la Unión Europe</w:t>
      </w:r>
      <w:r w:rsidR="00881B1D" w:rsidRPr="00173D9D">
        <w:rPr>
          <w:rFonts w:ascii="Calibri" w:hAnsi="Calibri"/>
          <w:sz w:val="22"/>
          <w:szCs w:val="22"/>
        </w:rPr>
        <w:t>a</w:t>
      </w:r>
      <w:r w:rsidR="0037570C">
        <w:rPr>
          <w:rFonts w:ascii="Calibri" w:hAnsi="Calibri"/>
          <w:sz w:val="22"/>
          <w:szCs w:val="22"/>
        </w:rPr>
        <w:t>,</w:t>
      </w:r>
    </w:p>
    <w:p w14:paraId="68E763AA" w14:textId="7D496E45" w:rsidR="00AF638F" w:rsidRPr="00173D9D" w:rsidRDefault="00881B1D" w:rsidP="006C1B11">
      <w:pPr>
        <w:pStyle w:val="NormalnyWeb1"/>
        <w:numPr>
          <w:ilvl w:val="0"/>
          <w:numId w:val="18"/>
        </w:numPr>
        <w:spacing w:before="0" w:after="200"/>
        <w:ind w:left="0" w:right="125" w:firstLine="0"/>
        <w:jc w:val="both"/>
        <w:rPr>
          <w:rFonts w:ascii="Calibri" w:hAnsi="Calibri"/>
          <w:bCs/>
          <w:sz w:val="22"/>
          <w:szCs w:val="22"/>
        </w:rPr>
      </w:pPr>
      <w:r w:rsidRPr="00173D9D">
        <w:rPr>
          <w:rFonts w:ascii="Calibri" w:hAnsi="Calibri"/>
          <w:b/>
          <w:sz w:val="22"/>
          <w:szCs w:val="22"/>
        </w:rPr>
        <w:t>por reunificación familiar</w:t>
      </w:r>
      <w:r w:rsidR="00774182" w:rsidRPr="00173D9D">
        <w:rPr>
          <w:rFonts w:ascii="Calibri" w:hAnsi="Calibri"/>
          <w:b/>
          <w:bCs/>
          <w:sz w:val="22"/>
          <w:szCs w:val="22"/>
        </w:rPr>
        <w:t xml:space="preserve"> </w:t>
      </w:r>
      <w:r w:rsidRPr="00173D9D">
        <w:rPr>
          <w:rFonts w:ascii="Calibri" w:hAnsi="Calibri" w:cs="A"/>
          <w:sz w:val="22"/>
          <w:szCs w:val="22"/>
        </w:rPr>
        <w:t xml:space="preserve">- </w:t>
      </w:r>
      <w:r w:rsidR="00774182" w:rsidRPr="00173D9D">
        <w:rPr>
          <w:rFonts w:ascii="Calibri" w:hAnsi="Calibri"/>
          <w:b/>
          <w:bCs/>
          <w:sz w:val="22"/>
          <w:szCs w:val="22"/>
        </w:rPr>
        <w:t xml:space="preserve"> </w:t>
      </w:r>
      <w:r w:rsidR="0037570C" w:rsidRPr="0037570C">
        <w:rPr>
          <w:rFonts w:ascii="Calibri" w:eastAsia="SimSun" w:hAnsi="Calibri" w:cs="Calibri"/>
          <w:sz w:val="22"/>
          <w:szCs w:val="22"/>
        </w:rPr>
        <w:t>durante el período hasta la fecha en que se otorgue un permiso de residencia temporal a un extranjero cuyo familiar tenga intención de visitarlo con fines de reagrupación familiar</w:t>
      </w:r>
      <w:r w:rsidRPr="00173D9D">
        <w:rPr>
          <w:rFonts w:ascii="Calibri" w:hAnsi="Calibri"/>
          <w:sz w:val="22"/>
          <w:szCs w:val="22"/>
        </w:rPr>
        <w:t xml:space="preserve">, y si ese extranjero tiene un permiso de residencia permanente, un permiso de residencia de larga duración de la UE, protección subsidiaria, permiso de residencia por razones humanitarias o el </w:t>
      </w:r>
      <w:r w:rsidR="00093148">
        <w:rPr>
          <w:rFonts w:ascii="Calibri" w:hAnsi="Calibri"/>
          <w:sz w:val="22"/>
          <w:szCs w:val="22"/>
        </w:rPr>
        <w:t>estatuto de refugiado</w:t>
      </w:r>
      <w:r w:rsidRPr="00173D9D">
        <w:rPr>
          <w:rFonts w:ascii="Calibri" w:hAnsi="Calibri"/>
          <w:sz w:val="22"/>
          <w:szCs w:val="22"/>
        </w:rPr>
        <w:t xml:space="preserve"> otorgado en la República de Polonia, el permiso de residencia temporal se concede</w:t>
      </w:r>
      <w:r w:rsidR="00184BDD" w:rsidRPr="00173D9D">
        <w:rPr>
          <w:rFonts w:ascii="Calibri" w:hAnsi="Calibri"/>
          <w:sz w:val="22"/>
          <w:szCs w:val="22"/>
        </w:rPr>
        <w:t>rá</w:t>
      </w:r>
      <w:r w:rsidRPr="00173D9D">
        <w:rPr>
          <w:rFonts w:ascii="Calibri" w:hAnsi="Calibri"/>
          <w:sz w:val="22"/>
          <w:szCs w:val="22"/>
        </w:rPr>
        <w:t xml:space="preserve"> por un período de hasta 3 años</w:t>
      </w:r>
      <w:r w:rsidR="00AF638F" w:rsidRPr="00173D9D">
        <w:rPr>
          <w:rFonts w:ascii="Calibri" w:hAnsi="Calibri"/>
          <w:sz w:val="22"/>
          <w:szCs w:val="22"/>
        </w:rPr>
        <w:t>.</w:t>
      </w:r>
    </w:p>
    <w:p w14:paraId="5B17124F" w14:textId="4EA4F4FE" w:rsidR="00774182" w:rsidRPr="00173D9D" w:rsidRDefault="00774182">
      <w:pPr>
        <w:pStyle w:val="Nagwek2"/>
        <w:spacing w:after="200"/>
        <w:rPr>
          <w:rFonts w:cs="Times New Roman"/>
        </w:rPr>
      </w:pPr>
      <w:bookmarkStart w:id="162" w:name="_Toc386286378"/>
      <w:bookmarkStart w:id="163" w:name="_Toc505338767"/>
      <w:bookmarkStart w:id="164" w:name="_Toc5972888"/>
      <w:bookmarkStart w:id="165" w:name="_Toc192480147"/>
      <w:bookmarkStart w:id="166" w:name="_Toc228195714"/>
      <w:r w:rsidRPr="00173D9D">
        <w:t xml:space="preserve">4.8   </w:t>
      </w:r>
      <w:bookmarkEnd w:id="162"/>
      <w:bookmarkEnd w:id="163"/>
      <w:bookmarkEnd w:id="164"/>
      <w:r w:rsidR="00381334" w:rsidRPr="00173D9D">
        <w:t>ARCHIVO DE LA SOLICITUD SIN ULTERIOR TRÁMITE</w:t>
      </w:r>
      <w:bookmarkEnd w:id="165"/>
      <w:bookmarkEnd w:id="166"/>
    </w:p>
    <w:p w14:paraId="19F0E2AD" w14:textId="16563533" w:rsidR="00774182" w:rsidRPr="00173D9D" w:rsidRDefault="00381334" w:rsidP="008C66AB">
      <w:pPr>
        <w:spacing w:line="100" w:lineRule="atLeast"/>
        <w:jc w:val="both"/>
        <w:rPr>
          <w:sz w:val="22"/>
          <w:szCs w:val="22"/>
        </w:rPr>
      </w:pPr>
      <w:r w:rsidRPr="00173D9D">
        <w:rPr>
          <w:rFonts w:cs="Times New Roman"/>
          <w:b/>
          <w:bCs/>
          <w:sz w:val="22"/>
          <w:szCs w:val="22"/>
        </w:rPr>
        <w:t>El archivo de la solicitud sin ulterior trámite se produce siempre que ésta</w:t>
      </w:r>
      <w:r w:rsidR="0037570C">
        <w:rPr>
          <w:rFonts w:cs="Times New Roman"/>
          <w:sz w:val="22"/>
          <w:szCs w:val="22"/>
        </w:rPr>
        <w:t xml:space="preserve"> </w:t>
      </w:r>
      <w:r w:rsidRPr="00173D9D">
        <w:rPr>
          <w:rFonts w:cs="Times New Roman"/>
          <w:b/>
          <w:bCs/>
          <w:sz w:val="22"/>
          <w:szCs w:val="22"/>
        </w:rPr>
        <w:t>contenga deficiencias formales</w:t>
      </w:r>
      <w:r w:rsidRPr="00173D9D">
        <w:rPr>
          <w:rFonts w:cs="Times New Roman"/>
          <w:sz w:val="22"/>
          <w:szCs w:val="22"/>
        </w:rPr>
        <w:t xml:space="preserve"> que </w:t>
      </w:r>
      <w:r w:rsidR="00942553" w:rsidRPr="00942553">
        <w:rPr>
          <w:rFonts w:cs="Times New Roman"/>
          <w:sz w:val="22"/>
          <w:szCs w:val="22"/>
        </w:rPr>
        <w:t>solicitante</w:t>
      </w:r>
      <w:r w:rsidRPr="00173D9D">
        <w:rPr>
          <w:rFonts w:cs="Times New Roman"/>
          <w:sz w:val="22"/>
          <w:szCs w:val="22"/>
        </w:rPr>
        <w:t xml:space="preserve"> no haya subsanado a pesar de haber sido </w:t>
      </w:r>
      <w:r w:rsidR="000974C3" w:rsidRPr="00173D9D">
        <w:rPr>
          <w:rFonts w:cs="Times New Roman"/>
          <w:sz w:val="22"/>
          <w:szCs w:val="22"/>
        </w:rPr>
        <w:t>llamado</w:t>
      </w:r>
      <w:r w:rsidRPr="00173D9D">
        <w:rPr>
          <w:rFonts w:cs="Times New Roman"/>
          <w:sz w:val="22"/>
          <w:szCs w:val="22"/>
        </w:rPr>
        <w:t xml:space="preserve"> para </w:t>
      </w:r>
      <w:r w:rsidR="00AF194B" w:rsidRPr="00173D9D">
        <w:rPr>
          <w:rFonts w:cs="Times New Roman"/>
          <w:sz w:val="22"/>
          <w:szCs w:val="22"/>
        </w:rPr>
        <w:t>llevarlo a cabo</w:t>
      </w:r>
      <w:r w:rsidRPr="00173D9D">
        <w:rPr>
          <w:rFonts w:cs="Times New Roman"/>
          <w:sz w:val="22"/>
          <w:szCs w:val="22"/>
        </w:rPr>
        <w:t xml:space="preserve"> en un plazo no inferior a 7 días, </w:t>
      </w:r>
      <w:r w:rsidRPr="00173D9D">
        <w:rPr>
          <w:rFonts w:cs="Times New Roman"/>
          <w:b/>
          <w:bCs/>
          <w:sz w:val="22"/>
          <w:szCs w:val="22"/>
        </w:rPr>
        <w:t>entre las cuales se consideran, por ejemplo</w:t>
      </w:r>
      <w:r w:rsidRPr="00173D9D">
        <w:rPr>
          <w:rFonts w:cs="Times New Roman"/>
          <w:sz w:val="22"/>
          <w:szCs w:val="22"/>
        </w:rPr>
        <w:t>:</w:t>
      </w:r>
    </w:p>
    <w:p w14:paraId="4934CA6F" w14:textId="7A292818" w:rsidR="00774182"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no presentar la solicitud en un formulario correspondiente</w:t>
      </w:r>
      <w:r w:rsidR="00774182" w:rsidRPr="00173D9D">
        <w:rPr>
          <w:rFonts w:ascii="Calibri" w:hAnsi="Calibri"/>
          <w:sz w:val="22"/>
          <w:szCs w:val="22"/>
        </w:rPr>
        <w:t>,</w:t>
      </w:r>
    </w:p>
    <w:p w14:paraId="0946D806" w14:textId="6771C76B" w:rsidR="00774182"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lastRenderedPageBreak/>
        <w:t>no cumplimentar todas las casillas exigidas del formulario de la solicitud</w:t>
      </w:r>
      <w:r w:rsidR="00774182" w:rsidRPr="00173D9D">
        <w:rPr>
          <w:rFonts w:ascii="Calibri" w:hAnsi="Calibri"/>
          <w:sz w:val="22"/>
          <w:szCs w:val="22"/>
        </w:rPr>
        <w:t>;</w:t>
      </w:r>
    </w:p>
    <w:p w14:paraId="7DDA0D88" w14:textId="309F298B" w:rsidR="00B6346D" w:rsidRPr="00173D9D" w:rsidRDefault="0090379F" w:rsidP="006C1B11">
      <w:pPr>
        <w:pStyle w:val="NormalnyWeb1"/>
        <w:numPr>
          <w:ilvl w:val="0"/>
          <w:numId w:val="43"/>
        </w:numPr>
        <w:spacing w:before="0" w:after="200"/>
        <w:ind w:right="125"/>
        <w:jc w:val="both"/>
        <w:rPr>
          <w:rFonts w:ascii="Calibri" w:hAnsi="Calibri"/>
          <w:sz w:val="22"/>
          <w:szCs w:val="22"/>
        </w:rPr>
      </w:pPr>
      <w:r w:rsidRPr="0090379F">
        <w:rPr>
          <w:rFonts w:ascii="Calibri" w:hAnsi="Calibri"/>
          <w:sz w:val="22"/>
          <w:szCs w:val="22"/>
        </w:rPr>
        <w:t>no presentar una copia del documento de viaje válido del extranjero</w:t>
      </w:r>
      <w:r w:rsidR="00774182" w:rsidRPr="00173D9D">
        <w:rPr>
          <w:rFonts w:ascii="Calibri" w:hAnsi="Calibri"/>
          <w:sz w:val="22"/>
          <w:szCs w:val="22"/>
        </w:rPr>
        <w:t>;</w:t>
      </w:r>
    </w:p>
    <w:p w14:paraId="314612D1" w14:textId="7BE10F99" w:rsidR="00774182" w:rsidRPr="00173D9D" w:rsidRDefault="00AF194B"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w:t>
      </w:r>
      <w:r w:rsidR="00381334" w:rsidRPr="00173D9D">
        <w:rPr>
          <w:rFonts w:ascii="Calibri" w:hAnsi="Calibri"/>
          <w:sz w:val="22"/>
          <w:szCs w:val="22"/>
        </w:rPr>
        <w:t xml:space="preserve">o adjuntar al formulario 4 fotografías </w:t>
      </w:r>
      <w:r w:rsidR="008B5B21" w:rsidRPr="008B5B21">
        <w:rPr>
          <w:rFonts w:ascii="Calibri" w:hAnsi="Calibri"/>
          <w:sz w:val="22"/>
          <w:szCs w:val="22"/>
        </w:rPr>
        <w:t>de un extranjero</w:t>
      </w:r>
      <w:r w:rsidR="008B5B21">
        <w:rPr>
          <w:rFonts w:ascii="Calibri" w:hAnsi="Calibri"/>
          <w:sz w:val="22"/>
          <w:szCs w:val="22"/>
        </w:rPr>
        <w:t xml:space="preserve"> </w:t>
      </w:r>
      <w:r w:rsidR="00381334" w:rsidRPr="00173D9D">
        <w:rPr>
          <w:rFonts w:ascii="Calibri" w:hAnsi="Calibri"/>
          <w:sz w:val="22"/>
          <w:szCs w:val="22"/>
        </w:rPr>
        <w:t>actuales y adecuadas</w:t>
      </w:r>
      <w:r w:rsidR="00774182" w:rsidRPr="00173D9D">
        <w:rPr>
          <w:rFonts w:ascii="Calibri" w:hAnsi="Calibri"/>
          <w:sz w:val="22"/>
          <w:szCs w:val="22"/>
        </w:rPr>
        <w:t>;</w:t>
      </w:r>
    </w:p>
    <w:p w14:paraId="61507899" w14:textId="17BC47C8" w:rsidR="00774182" w:rsidRPr="00173D9D" w:rsidRDefault="00774182">
      <w:pPr>
        <w:pStyle w:val="Nagwek2"/>
        <w:spacing w:after="200"/>
        <w:rPr>
          <w:rFonts w:cs="Times New Roman"/>
        </w:rPr>
      </w:pPr>
      <w:bookmarkStart w:id="167" w:name="_Toc386286379"/>
      <w:bookmarkStart w:id="168" w:name="_Toc505338768"/>
      <w:bookmarkStart w:id="169" w:name="_Toc5972889"/>
      <w:bookmarkStart w:id="170" w:name="_Toc192480148"/>
      <w:bookmarkStart w:id="171" w:name="_Toc228195715"/>
      <w:r w:rsidRPr="00173D9D">
        <w:t xml:space="preserve">4.9   </w:t>
      </w:r>
      <w:bookmarkEnd w:id="167"/>
      <w:bookmarkEnd w:id="168"/>
      <w:bookmarkEnd w:id="169"/>
      <w:r w:rsidR="000974C3" w:rsidRPr="00173D9D">
        <w:t xml:space="preserve"> </w:t>
      </w:r>
      <w:r w:rsidR="00381334" w:rsidRPr="00173D9D">
        <w:t>Denegación de</w:t>
      </w:r>
      <w:r w:rsidR="009F3FEF">
        <w:t>L</w:t>
      </w:r>
      <w:r w:rsidR="00381334" w:rsidRPr="00173D9D">
        <w:t xml:space="preserve"> inicio del procedimiento para otorgar un permiso de residencia temporal</w:t>
      </w:r>
      <w:bookmarkEnd w:id="170"/>
      <w:bookmarkEnd w:id="171"/>
      <w:r w:rsidRPr="00173D9D">
        <w:t xml:space="preserve"> </w:t>
      </w:r>
    </w:p>
    <w:p w14:paraId="672F7573" w14:textId="4933A8F5" w:rsidR="00774182" w:rsidRPr="00173D9D" w:rsidRDefault="002610F3">
      <w:pPr>
        <w:spacing w:before="240" w:line="100" w:lineRule="atLeast"/>
        <w:jc w:val="both"/>
        <w:rPr>
          <w:rFonts w:cs="Times New Roman"/>
          <w:sz w:val="22"/>
          <w:szCs w:val="22"/>
        </w:rPr>
      </w:pPr>
      <w:r w:rsidRPr="00173D9D">
        <w:rPr>
          <w:rFonts w:cs="Times New Roman"/>
          <w:sz w:val="22"/>
          <w:szCs w:val="22"/>
        </w:rPr>
        <w:t>A una persona extranjera</w:t>
      </w:r>
      <w:r w:rsidRPr="00173D9D">
        <w:rPr>
          <w:rFonts w:cs="Times New Roman"/>
          <w:b/>
          <w:bCs/>
          <w:sz w:val="22"/>
          <w:szCs w:val="22"/>
        </w:rPr>
        <w:t xml:space="preserve"> se le puede </w:t>
      </w:r>
      <w:r w:rsidR="000974C3" w:rsidRPr="00173D9D">
        <w:rPr>
          <w:rFonts w:cs="Times New Roman"/>
          <w:b/>
          <w:bCs/>
          <w:sz w:val="22"/>
          <w:szCs w:val="22"/>
        </w:rPr>
        <w:t>de</w:t>
      </w:r>
      <w:r w:rsidRPr="00173D9D">
        <w:rPr>
          <w:rFonts w:cs="Times New Roman"/>
          <w:b/>
          <w:bCs/>
          <w:sz w:val="22"/>
          <w:szCs w:val="22"/>
        </w:rPr>
        <w:t xml:space="preserve">negar </w:t>
      </w:r>
      <w:r w:rsidR="000974C3" w:rsidRPr="00173D9D">
        <w:rPr>
          <w:rFonts w:cs="Times New Roman"/>
          <w:b/>
          <w:bCs/>
          <w:sz w:val="22"/>
          <w:szCs w:val="22"/>
        </w:rPr>
        <w:t xml:space="preserve">el </w:t>
      </w:r>
      <w:r w:rsidR="00D93CCB" w:rsidRPr="00173D9D">
        <w:rPr>
          <w:rFonts w:cs="Times New Roman"/>
          <w:b/>
          <w:bCs/>
          <w:sz w:val="22"/>
          <w:szCs w:val="22"/>
        </w:rPr>
        <w:t>inici</w:t>
      </w:r>
      <w:r w:rsidR="000974C3" w:rsidRPr="00173D9D">
        <w:rPr>
          <w:rFonts w:cs="Times New Roman"/>
          <w:b/>
          <w:bCs/>
          <w:sz w:val="22"/>
          <w:szCs w:val="22"/>
        </w:rPr>
        <w:t>o</w:t>
      </w:r>
      <w:r w:rsidR="00D93CCB" w:rsidRPr="00173D9D">
        <w:rPr>
          <w:rFonts w:cs="Times New Roman"/>
          <w:b/>
          <w:bCs/>
          <w:sz w:val="22"/>
          <w:szCs w:val="22"/>
        </w:rPr>
        <w:t xml:space="preserve"> </w:t>
      </w:r>
      <w:r w:rsidR="000974C3" w:rsidRPr="00173D9D">
        <w:rPr>
          <w:rFonts w:cs="Times New Roman"/>
          <w:b/>
          <w:bCs/>
          <w:sz w:val="22"/>
          <w:szCs w:val="22"/>
        </w:rPr>
        <w:t>d</w:t>
      </w:r>
      <w:r w:rsidR="00D93CCB" w:rsidRPr="00173D9D">
        <w:rPr>
          <w:rFonts w:cs="Times New Roman"/>
          <w:b/>
          <w:bCs/>
          <w:sz w:val="22"/>
          <w:szCs w:val="22"/>
        </w:rPr>
        <w:t>el procedimiento</w:t>
      </w:r>
      <w:r w:rsidR="00D93CCB" w:rsidRPr="00173D9D">
        <w:rPr>
          <w:rFonts w:cs="Times New Roman"/>
          <w:sz w:val="22"/>
          <w:szCs w:val="22"/>
        </w:rPr>
        <w:t xml:space="preserve"> para otorgar el permiso de residencia temporal si</w:t>
      </w:r>
      <w:r w:rsidRPr="00173D9D">
        <w:rPr>
          <w:rFonts w:cs="Times New Roman"/>
          <w:sz w:val="22"/>
          <w:szCs w:val="22"/>
        </w:rPr>
        <w:t xml:space="preserve">empre y cuando ésta </w:t>
      </w:r>
      <w:r w:rsidR="00D93CCB" w:rsidRPr="00173D9D">
        <w:rPr>
          <w:rFonts w:cs="Times New Roman"/>
          <w:sz w:val="22"/>
          <w:szCs w:val="22"/>
        </w:rPr>
        <w:t>el día de la presentación de tal solicitud</w:t>
      </w:r>
      <w:r w:rsidR="00774182" w:rsidRPr="00173D9D">
        <w:rPr>
          <w:rFonts w:eastAsia="Times New Roman" w:cs="Times New Roman"/>
          <w:sz w:val="22"/>
          <w:szCs w:val="22"/>
        </w:rPr>
        <w:t xml:space="preserve">: </w:t>
      </w:r>
    </w:p>
    <w:p w14:paraId="22B99DE3" w14:textId="60B29945"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1)</w:t>
      </w:r>
      <w:r w:rsidRPr="00173D9D">
        <w:rPr>
          <w:rFonts w:cs="Times New Roman"/>
          <w:sz w:val="22"/>
          <w:szCs w:val="22"/>
        </w:rPr>
        <w:tab/>
      </w:r>
      <w:r w:rsidR="00D93CCB" w:rsidRPr="00173D9D">
        <w:rPr>
          <w:sz w:val="22"/>
          <w:szCs w:val="22"/>
        </w:rPr>
        <w:t>pose</w:t>
      </w:r>
      <w:r w:rsidR="002610F3" w:rsidRPr="00173D9D">
        <w:rPr>
          <w:sz w:val="22"/>
          <w:szCs w:val="22"/>
        </w:rPr>
        <w:t xml:space="preserve">a </w:t>
      </w:r>
      <w:r w:rsidR="00D93CCB" w:rsidRPr="00173D9D">
        <w:rPr>
          <w:sz w:val="22"/>
          <w:szCs w:val="22"/>
        </w:rPr>
        <w:t xml:space="preserve">un permiso de residencia permanente o un permiso de residencia </w:t>
      </w:r>
      <w:r w:rsidR="00FA7F6D">
        <w:rPr>
          <w:sz w:val="22"/>
          <w:szCs w:val="22"/>
        </w:rPr>
        <w:t>de larga duración</w:t>
      </w:r>
      <w:r w:rsidR="00D93CCB" w:rsidRPr="00173D9D">
        <w:rPr>
          <w:sz w:val="22"/>
          <w:szCs w:val="22"/>
        </w:rPr>
        <w:t>de la UE, o</w:t>
      </w:r>
    </w:p>
    <w:p w14:paraId="45EAD087" w14:textId="3321CA03"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2)</w:t>
      </w:r>
      <w:r w:rsidRPr="00173D9D">
        <w:rPr>
          <w:rFonts w:cs="Times New Roman"/>
          <w:sz w:val="22"/>
          <w:szCs w:val="22"/>
        </w:rPr>
        <w:tab/>
      </w:r>
      <w:r w:rsidR="00D93CCB" w:rsidRPr="00173D9D">
        <w:rPr>
          <w:sz w:val="22"/>
          <w:szCs w:val="22"/>
        </w:rPr>
        <w:t>se encuentr</w:t>
      </w:r>
      <w:r w:rsidR="002610F3" w:rsidRPr="00173D9D">
        <w:rPr>
          <w:sz w:val="22"/>
          <w:szCs w:val="22"/>
        </w:rPr>
        <w:t>e</w:t>
      </w:r>
      <w:r w:rsidR="00D93CCB" w:rsidRPr="00173D9D">
        <w:rPr>
          <w:sz w:val="22"/>
          <w:szCs w:val="22"/>
        </w:rPr>
        <w:t xml:space="preserve"> en el territorio de la República de Polonia con un visado Schengen que solo autoriza la entrada en dicho territorio, emitido por razones humanitarias, por interés del Estado o por compromisos internacionales, o</w:t>
      </w:r>
    </w:p>
    <w:p w14:paraId="64A6AB56" w14:textId="755D1246" w:rsidR="00D93CCB"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D93CCB" w:rsidRPr="00173D9D">
        <w:rPr>
          <w:rFonts w:cs="Times New Roman"/>
          <w:sz w:val="22"/>
          <w:szCs w:val="22"/>
        </w:rPr>
        <w:t xml:space="preserve">se </w:t>
      </w:r>
      <w:r w:rsidR="002610F3" w:rsidRPr="00173D9D">
        <w:rPr>
          <w:rFonts w:cs="Times New Roman"/>
          <w:sz w:val="22"/>
          <w:szCs w:val="22"/>
        </w:rPr>
        <w:t>halle</w:t>
      </w:r>
      <w:r w:rsidR="00D93CCB" w:rsidRPr="00173D9D">
        <w:rPr>
          <w:rFonts w:cs="Times New Roman"/>
          <w:sz w:val="22"/>
          <w:szCs w:val="22"/>
        </w:rPr>
        <w:t xml:space="preserve"> en el territorio de la República de Polonia con un permiso de residencia temporal debido a circunstancias que requieren una estancia de corta duración, o</w:t>
      </w:r>
    </w:p>
    <w:p w14:paraId="4D9D005B" w14:textId="6A724A90"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4)</w:t>
      </w:r>
      <w:r w:rsidRPr="00173D9D">
        <w:rPr>
          <w:rFonts w:cs="Times New Roman"/>
          <w:sz w:val="22"/>
          <w:szCs w:val="22"/>
        </w:rPr>
        <w:tab/>
      </w:r>
      <w:r w:rsidR="00D93CCB" w:rsidRPr="00173D9D">
        <w:rPr>
          <w:rFonts w:eastAsia="Times New Roman" w:cs="Times New Roman"/>
          <w:sz w:val="22"/>
          <w:szCs w:val="22"/>
        </w:rPr>
        <w:t>se encuentr</w:t>
      </w:r>
      <w:r w:rsidR="002610F3" w:rsidRPr="00173D9D">
        <w:rPr>
          <w:rFonts w:eastAsia="Times New Roman" w:cs="Times New Roman"/>
          <w:sz w:val="22"/>
          <w:szCs w:val="22"/>
        </w:rPr>
        <w:t>e</w:t>
      </w:r>
      <w:r w:rsidR="00D93CCB" w:rsidRPr="00173D9D">
        <w:rPr>
          <w:rFonts w:eastAsia="Times New Roman" w:cs="Times New Roman"/>
          <w:sz w:val="22"/>
          <w:szCs w:val="22"/>
        </w:rPr>
        <w:t xml:space="preserve"> en el territorio de la República de Polonia con una autorización de estancia tolerada o una autorización de estancia por razones humanitarias, o en relación con la concesión de asilo, protección subsidiaria o protección temporal, o la concesión del </w:t>
      </w:r>
      <w:r w:rsidR="00093148">
        <w:rPr>
          <w:rFonts w:eastAsia="Times New Roman" w:cs="Times New Roman"/>
          <w:sz w:val="22"/>
          <w:szCs w:val="22"/>
        </w:rPr>
        <w:t>estatuto de refugiado</w:t>
      </w:r>
      <w:r w:rsidR="00D93CCB" w:rsidRPr="00173D9D">
        <w:rPr>
          <w:rFonts w:eastAsia="Times New Roman" w:cs="Times New Roman"/>
          <w:sz w:val="22"/>
          <w:szCs w:val="22"/>
        </w:rPr>
        <w:t xml:space="preserve"> en la República de Polonia, o</w:t>
      </w:r>
      <w:r w:rsidRPr="00173D9D">
        <w:rPr>
          <w:rFonts w:eastAsia="Times New Roman" w:cs="Times New Roman"/>
          <w:sz w:val="22"/>
          <w:szCs w:val="22"/>
        </w:rPr>
        <w:t xml:space="preserve"> </w:t>
      </w:r>
    </w:p>
    <w:p w14:paraId="1B23727C" w14:textId="2DD8B586"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5)</w:t>
      </w:r>
      <w:r w:rsidRPr="00173D9D">
        <w:rPr>
          <w:rFonts w:cs="Times New Roman"/>
          <w:sz w:val="22"/>
          <w:szCs w:val="22"/>
        </w:rPr>
        <w:tab/>
      </w:r>
      <w:r w:rsidR="00E32155" w:rsidRPr="00E32155">
        <w:rPr>
          <w:rFonts w:cs="Times New Roman"/>
          <w:sz w:val="22"/>
          <w:szCs w:val="22"/>
        </w:rPr>
        <w:t xml:space="preserve">solicita protección internacional </w:t>
      </w:r>
      <w:r w:rsidR="00D93CCB" w:rsidRPr="00173D9D">
        <w:rPr>
          <w:rFonts w:cs="Times New Roman"/>
          <w:sz w:val="22"/>
          <w:szCs w:val="22"/>
        </w:rPr>
        <w:t xml:space="preserve"> o la concesión de asilo, o</w:t>
      </w:r>
    </w:p>
    <w:p w14:paraId="39EBC734" w14:textId="0FFECC44"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6)</w:t>
      </w:r>
      <w:r w:rsidRPr="00173D9D">
        <w:rPr>
          <w:rFonts w:cs="Times New Roman"/>
          <w:sz w:val="22"/>
          <w:szCs w:val="22"/>
        </w:rPr>
        <w:tab/>
      </w:r>
      <w:r w:rsidR="00D93CCB" w:rsidRPr="00173D9D">
        <w:rPr>
          <w:sz w:val="22"/>
          <w:szCs w:val="22"/>
        </w:rPr>
        <w:t>est</w:t>
      </w:r>
      <w:r w:rsidR="002610F3" w:rsidRPr="00173D9D">
        <w:rPr>
          <w:sz w:val="22"/>
          <w:szCs w:val="22"/>
        </w:rPr>
        <w:t>é</w:t>
      </w:r>
      <w:r w:rsidR="00D93CCB" w:rsidRPr="00173D9D">
        <w:rPr>
          <w:sz w:val="22"/>
          <w:szCs w:val="22"/>
        </w:rPr>
        <w:t xml:space="preserve"> detenid</w:t>
      </w:r>
      <w:r w:rsidR="002610F3" w:rsidRPr="00173D9D">
        <w:rPr>
          <w:sz w:val="22"/>
          <w:szCs w:val="22"/>
        </w:rPr>
        <w:t>a</w:t>
      </w:r>
      <w:r w:rsidR="00D93CCB" w:rsidRPr="00173D9D">
        <w:rPr>
          <w:sz w:val="22"/>
          <w:szCs w:val="22"/>
        </w:rPr>
        <w:t xml:space="preserve">, </w:t>
      </w:r>
      <w:r w:rsidR="002610F3" w:rsidRPr="00173D9D">
        <w:rPr>
          <w:sz w:val="22"/>
          <w:szCs w:val="22"/>
        </w:rPr>
        <w:t>internada</w:t>
      </w:r>
      <w:r w:rsidR="00D93CCB" w:rsidRPr="00173D9D">
        <w:rPr>
          <w:sz w:val="22"/>
          <w:szCs w:val="22"/>
        </w:rPr>
        <w:t xml:space="preserve"> en un centro </w:t>
      </w:r>
      <w:r w:rsidR="009F3FEF">
        <w:rPr>
          <w:sz w:val="22"/>
          <w:szCs w:val="22"/>
        </w:rPr>
        <w:t>vigilado</w:t>
      </w:r>
      <w:r w:rsidR="00D93CCB" w:rsidRPr="00173D9D">
        <w:rPr>
          <w:sz w:val="22"/>
          <w:szCs w:val="22"/>
        </w:rPr>
        <w:t xml:space="preserve"> o en un centro de detención para extranjeros, o se le apli</w:t>
      </w:r>
      <w:r w:rsidR="002610F3" w:rsidRPr="00173D9D">
        <w:rPr>
          <w:sz w:val="22"/>
          <w:szCs w:val="22"/>
        </w:rPr>
        <w:t>que</w:t>
      </w:r>
      <w:r w:rsidR="00D93CCB" w:rsidRPr="00173D9D">
        <w:rPr>
          <w:sz w:val="22"/>
          <w:szCs w:val="22"/>
        </w:rPr>
        <w:t xml:space="preserve"> una medida cautelar en forma de prohibición de salir del país, o</w:t>
      </w:r>
    </w:p>
    <w:p w14:paraId="2545ECA9" w14:textId="7D6B3527"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7)</w:t>
      </w:r>
      <w:r w:rsidRPr="00173D9D">
        <w:rPr>
          <w:rFonts w:cs="Times New Roman"/>
          <w:sz w:val="22"/>
          <w:szCs w:val="22"/>
        </w:rPr>
        <w:tab/>
      </w:r>
      <w:r w:rsidR="00D93CCB" w:rsidRPr="00173D9D">
        <w:rPr>
          <w:sz w:val="22"/>
          <w:szCs w:val="22"/>
        </w:rPr>
        <w:t>est</w:t>
      </w:r>
      <w:r w:rsidR="002610F3" w:rsidRPr="00173D9D">
        <w:rPr>
          <w:sz w:val="22"/>
          <w:szCs w:val="22"/>
        </w:rPr>
        <w:t>é</w:t>
      </w:r>
      <w:r w:rsidR="00D93CCB" w:rsidRPr="00173D9D">
        <w:rPr>
          <w:sz w:val="22"/>
          <w:szCs w:val="22"/>
        </w:rPr>
        <w:t xml:space="preserve"> cumpliendo una pena de privación de libertad o de prisión provisional, o</w:t>
      </w:r>
    </w:p>
    <w:p w14:paraId="0694CFE9" w14:textId="6DB89CA2"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D93CCB" w:rsidRPr="00173D9D">
        <w:rPr>
          <w:rFonts w:eastAsia="Times New Roman" w:cs="Times New Roman"/>
          <w:sz w:val="22"/>
          <w:szCs w:val="22"/>
        </w:rPr>
        <w:t>se encuentr</w:t>
      </w:r>
      <w:r w:rsidR="00BF29C0" w:rsidRPr="00173D9D">
        <w:rPr>
          <w:rFonts w:eastAsia="Times New Roman" w:cs="Times New Roman"/>
          <w:sz w:val="22"/>
          <w:szCs w:val="22"/>
        </w:rPr>
        <w:t>e</w:t>
      </w:r>
      <w:r w:rsidR="00D93CCB" w:rsidRPr="00173D9D">
        <w:rPr>
          <w:rFonts w:eastAsia="Times New Roman" w:cs="Times New Roman"/>
          <w:sz w:val="22"/>
          <w:szCs w:val="22"/>
        </w:rPr>
        <w:t xml:space="preserve"> en el territorio de la República de Polonia después de haber sido obligad</w:t>
      </w:r>
      <w:r w:rsidR="00BF29C0" w:rsidRPr="00173D9D">
        <w:rPr>
          <w:rFonts w:eastAsia="Times New Roman" w:cs="Times New Roman"/>
          <w:sz w:val="22"/>
          <w:szCs w:val="22"/>
        </w:rPr>
        <w:t>a</w:t>
      </w:r>
      <w:r w:rsidR="00D93CCB" w:rsidRPr="00173D9D">
        <w:rPr>
          <w:rFonts w:eastAsia="Times New Roman" w:cs="Times New Roman"/>
          <w:sz w:val="22"/>
          <w:szCs w:val="22"/>
        </w:rPr>
        <w:t xml:space="preserve"> a retornar, y aún no ha</w:t>
      </w:r>
      <w:r w:rsidR="00BF29C0" w:rsidRPr="00173D9D">
        <w:rPr>
          <w:rFonts w:eastAsia="Times New Roman" w:cs="Times New Roman"/>
          <w:sz w:val="22"/>
          <w:szCs w:val="22"/>
        </w:rPr>
        <w:t>ya</w:t>
      </w:r>
      <w:r w:rsidR="00D93CCB" w:rsidRPr="00173D9D">
        <w:rPr>
          <w:rFonts w:eastAsia="Times New Roman" w:cs="Times New Roman"/>
          <w:sz w:val="22"/>
          <w:szCs w:val="22"/>
        </w:rPr>
        <w:t xml:space="preserve"> expirado el plazo para </w:t>
      </w:r>
      <w:r w:rsidR="007601EC">
        <w:rPr>
          <w:rFonts w:eastAsia="Times New Roman" w:cs="Times New Roman"/>
          <w:sz w:val="22"/>
          <w:szCs w:val="22"/>
        </w:rPr>
        <w:t>la</w:t>
      </w:r>
      <w:r w:rsidR="007601EC" w:rsidRPr="007601EC">
        <w:rPr>
          <w:rFonts w:eastAsia="Times New Roman" w:cs="Times New Roman"/>
          <w:sz w:val="22"/>
          <w:szCs w:val="22"/>
        </w:rPr>
        <w:t xml:space="preserve"> salida voluntaria </w:t>
      </w:r>
      <w:r w:rsidR="00D93CCB" w:rsidRPr="00173D9D">
        <w:rPr>
          <w:rFonts w:eastAsia="Times New Roman" w:cs="Times New Roman"/>
          <w:sz w:val="22"/>
          <w:szCs w:val="22"/>
        </w:rPr>
        <w:t>establecido en la decisión de obligación de regreso del extranjero, incluso en el caso de prórroga de dicho plazo, o</w:t>
      </w:r>
      <w:r w:rsidRPr="00173D9D">
        <w:rPr>
          <w:rFonts w:eastAsia="Times New Roman" w:cs="Times New Roman"/>
          <w:sz w:val="22"/>
          <w:szCs w:val="22"/>
        </w:rPr>
        <w:t xml:space="preserve"> </w:t>
      </w:r>
    </w:p>
    <w:p w14:paraId="45C95256" w14:textId="0976BA92" w:rsidR="00E514D1" w:rsidRPr="00E514D1" w:rsidRDefault="00774182" w:rsidP="00E514D1">
      <w:pPr>
        <w:tabs>
          <w:tab w:val="left" w:pos="408"/>
        </w:tabs>
        <w:spacing w:line="100" w:lineRule="atLeast"/>
        <w:ind w:left="408" w:hanging="408"/>
        <w:jc w:val="both"/>
        <w:rPr>
          <w:rFonts w:cs="Times New Roman"/>
          <w:sz w:val="22"/>
          <w:szCs w:val="22"/>
        </w:rPr>
      </w:pPr>
      <w:r w:rsidRPr="00173D9D">
        <w:rPr>
          <w:rFonts w:cs="Times New Roman"/>
          <w:sz w:val="22"/>
          <w:szCs w:val="22"/>
        </w:rPr>
        <w:t>9)</w:t>
      </w:r>
      <w:r w:rsidRPr="00173D9D">
        <w:rPr>
          <w:rFonts w:cs="Times New Roman"/>
          <w:sz w:val="22"/>
          <w:szCs w:val="22"/>
        </w:rPr>
        <w:tab/>
      </w:r>
      <w:r w:rsidR="00E514D1" w:rsidRPr="00E514D1">
        <w:rPr>
          <w:rFonts w:asciiTheme="minorHAnsi" w:hAnsiTheme="minorHAnsi" w:cstheme="minorHAnsi"/>
          <w:sz w:val="22"/>
          <w:szCs w:val="22"/>
        </w:rPr>
        <w:t xml:space="preserve"> </w:t>
      </w:r>
      <w:r w:rsidR="00E514D1" w:rsidRPr="00E514D1">
        <w:rPr>
          <w:rFonts w:cs="Times New Roman"/>
          <w:sz w:val="22"/>
          <w:szCs w:val="22"/>
        </w:rPr>
        <w:t>está obligado a abandonar el territorio de la República de Polonia en un plazo de 30 días a partir de la fecha en que la decisión:</w:t>
      </w:r>
    </w:p>
    <w:p w14:paraId="57688CC6" w14:textId="0910234C" w:rsidR="00E514D1" w:rsidRPr="00E514D1" w:rsidRDefault="00E514D1" w:rsidP="00E514D1">
      <w:pPr>
        <w:tabs>
          <w:tab w:val="left" w:pos="408"/>
        </w:tabs>
        <w:spacing w:line="100" w:lineRule="atLeast"/>
        <w:ind w:left="408" w:hanging="408"/>
        <w:jc w:val="both"/>
        <w:rPr>
          <w:rFonts w:cs="Times New Roman"/>
          <w:sz w:val="22"/>
          <w:szCs w:val="22"/>
        </w:rPr>
      </w:pPr>
      <w:r w:rsidRPr="00E514D1">
        <w:rPr>
          <w:rFonts w:cs="Times New Roman"/>
          <w:sz w:val="22"/>
          <w:szCs w:val="22"/>
        </w:rPr>
        <w:t xml:space="preserve">   </w:t>
      </w:r>
      <w:r>
        <w:rPr>
          <w:rFonts w:cs="Times New Roman"/>
          <w:sz w:val="22"/>
          <w:szCs w:val="22"/>
        </w:rPr>
        <w:t xml:space="preserve">     </w:t>
      </w:r>
      <w:r w:rsidRPr="00E514D1">
        <w:rPr>
          <w:rFonts w:cs="Times New Roman"/>
          <w:sz w:val="22"/>
          <w:szCs w:val="22"/>
        </w:rPr>
        <w:t>a) sobre la denegación de prorrogar su visado Schengen o visado nacional, de concederle un permiso de residencia temporal, un permiso de residencia permanente o un permiso de residencia de larga duración en la UE, una decisión de suspender el procedimiento en estos casos o una decisión de revocar su permiso de residencia temporal, un permiso de residencia permanente o un permiso de residencia de larga duración en la UE, o</w:t>
      </w:r>
    </w:p>
    <w:p w14:paraId="60ED7878" w14:textId="543C5D6E" w:rsidR="00E514D1" w:rsidRPr="00E514D1" w:rsidRDefault="00E514D1" w:rsidP="00E514D1">
      <w:pPr>
        <w:tabs>
          <w:tab w:val="left" w:pos="408"/>
        </w:tabs>
        <w:spacing w:line="100" w:lineRule="atLeast"/>
        <w:ind w:left="408" w:hanging="408"/>
        <w:jc w:val="both"/>
        <w:rPr>
          <w:rFonts w:cs="Times New Roman"/>
          <w:sz w:val="22"/>
          <w:szCs w:val="22"/>
        </w:rPr>
      </w:pPr>
      <w:r w:rsidRPr="00E514D1">
        <w:rPr>
          <w:rFonts w:cs="Times New Roman"/>
          <w:sz w:val="22"/>
          <w:szCs w:val="22"/>
        </w:rPr>
        <w:t xml:space="preserve">   </w:t>
      </w:r>
      <w:r>
        <w:rPr>
          <w:rFonts w:cs="Times New Roman"/>
          <w:sz w:val="22"/>
          <w:szCs w:val="22"/>
        </w:rPr>
        <w:t xml:space="preserve">     </w:t>
      </w:r>
      <w:r w:rsidRPr="00E514D1">
        <w:rPr>
          <w:rFonts w:cs="Times New Roman"/>
          <w:sz w:val="22"/>
          <w:szCs w:val="22"/>
        </w:rPr>
        <w:t>b) sobre la denegación de concederle el estatuto de refugiado o la protección subsidiaria, sobre el reconocimiento de inadmisibilidad de una solicitud de protección internacional, sobre la interrupción del procedimiento para concederle protección internacional o una decisión de privarle del estatuto de refugiado o de la protección subsidiaria, o</w:t>
      </w:r>
    </w:p>
    <w:p w14:paraId="11338D0E" w14:textId="20BC4428" w:rsidR="00E514D1" w:rsidRPr="00E514D1" w:rsidRDefault="00E514D1" w:rsidP="00E514D1">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E514D1">
        <w:rPr>
          <w:rFonts w:cs="Times New Roman"/>
          <w:sz w:val="22"/>
          <w:szCs w:val="22"/>
        </w:rPr>
        <w:t>c) sobre la revocación del permiso de residencia por razones humanitarias</w:t>
      </w:r>
    </w:p>
    <w:p w14:paraId="01B7166D" w14:textId="1E7D511A" w:rsidR="00E514D1" w:rsidRPr="00E514D1" w:rsidRDefault="00E514D1" w:rsidP="00967479">
      <w:pPr>
        <w:tabs>
          <w:tab w:val="left" w:pos="709"/>
        </w:tabs>
        <w:spacing w:line="100" w:lineRule="atLeast"/>
        <w:ind w:left="142" w:hanging="124"/>
        <w:jc w:val="both"/>
        <w:rPr>
          <w:rFonts w:cs="Times New Roman"/>
          <w:sz w:val="22"/>
          <w:szCs w:val="22"/>
        </w:rPr>
      </w:pPr>
      <w:r w:rsidRPr="00E514D1">
        <w:rPr>
          <w:rFonts w:cs="Times New Roman"/>
          <w:sz w:val="22"/>
          <w:szCs w:val="22"/>
        </w:rPr>
        <w:t xml:space="preserve">   - se ha vuelto definitiva, y en el caso de una decisión emitida por una autoridad superior, a partir de la fecha en que la decisión fue notificada al extranjero; </w:t>
      </w:r>
    </w:p>
    <w:p w14:paraId="7C439B3F" w14:textId="049DE03A" w:rsidR="00774182" w:rsidRPr="00173D9D" w:rsidRDefault="00A60EB0">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En el procedimiento para otorgar un permiso de residencia temporal con el fin de realizar trabajo </w:t>
      </w:r>
      <w:r w:rsidRPr="00173D9D">
        <w:rPr>
          <w:rFonts w:cs="Times New Roman"/>
          <w:b/>
          <w:bCs/>
          <w:sz w:val="22"/>
          <w:szCs w:val="22"/>
        </w:rPr>
        <w:t>en el marco de un traslado intraempresarial</w:t>
      </w:r>
      <w:r w:rsidRPr="00173D9D">
        <w:rPr>
          <w:rFonts w:cs="Times New Roman"/>
          <w:sz w:val="22"/>
          <w:szCs w:val="22"/>
        </w:rPr>
        <w:t xml:space="preserve">, así como en el caso de un permiso de residencia temporal </w:t>
      </w:r>
      <w:r w:rsidRPr="00173D9D">
        <w:rPr>
          <w:rFonts w:cs="Times New Roman"/>
          <w:b/>
          <w:bCs/>
          <w:sz w:val="22"/>
          <w:szCs w:val="22"/>
        </w:rPr>
        <w:t>para</w:t>
      </w:r>
      <w:r w:rsidR="00BF29C0" w:rsidRPr="00173D9D">
        <w:rPr>
          <w:rFonts w:cs="Times New Roman"/>
          <w:b/>
          <w:bCs/>
          <w:sz w:val="22"/>
          <w:szCs w:val="22"/>
        </w:rPr>
        <w:t xml:space="preserve"> fines de</w:t>
      </w:r>
      <w:r w:rsidRPr="00173D9D">
        <w:rPr>
          <w:rFonts w:cs="Times New Roman"/>
          <w:b/>
          <w:bCs/>
          <w:sz w:val="22"/>
          <w:szCs w:val="22"/>
        </w:rPr>
        <w:t xml:space="preserve"> la movilidad de larga duración de directivos, especialistas o empleados en formación prácticas </w:t>
      </w:r>
      <w:r w:rsidRPr="00173D9D">
        <w:rPr>
          <w:rFonts w:cs="Times New Roman"/>
          <w:b/>
          <w:bCs/>
          <w:sz w:val="22"/>
          <w:szCs w:val="22"/>
        </w:rPr>
        <w:lastRenderedPageBreak/>
        <w:t>en el marco de un traslado intraempresarial</w:t>
      </w:r>
      <w:r w:rsidRPr="00173D9D">
        <w:rPr>
          <w:rFonts w:cs="Times New Roman"/>
          <w:sz w:val="22"/>
          <w:szCs w:val="22"/>
        </w:rPr>
        <w:t>, no se aplican las mencionadas bases para la denegación del inicio del procedimiento (véase los puntos 4.6.</w:t>
      </w:r>
      <w:r w:rsidR="00930052">
        <w:rPr>
          <w:rFonts w:cs="Times New Roman"/>
          <w:sz w:val="22"/>
          <w:szCs w:val="22"/>
        </w:rPr>
        <w:t>1</w:t>
      </w:r>
      <w:r w:rsidR="00930052" w:rsidRPr="00173D9D">
        <w:rPr>
          <w:rFonts w:cs="Times New Roman"/>
          <w:sz w:val="22"/>
          <w:szCs w:val="22"/>
        </w:rPr>
        <w:t xml:space="preserve"> </w:t>
      </w:r>
      <w:r w:rsidRPr="00173D9D">
        <w:rPr>
          <w:rFonts w:cs="Times New Roman"/>
          <w:sz w:val="22"/>
          <w:szCs w:val="22"/>
        </w:rPr>
        <w:t>y 4.6.</w:t>
      </w:r>
      <w:r w:rsidR="00930052">
        <w:rPr>
          <w:rFonts w:cs="Times New Roman"/>
          <w:sz w:val="22"/>
          <w:szCs w:val="22"/>
        </w:rPr>
        <w:t>2</w:t>
      </w:r>
      <w:r w:rsidRPr="00173D9D">
        <w:rPr>
          <w:rFonts w:cs="Times New Roman"/>
          <w:sz w:val="22"/>
          <w:szCs w:val="22"/>
        </w:rPr>
        <w:t>).</w:t>
      </w:r>
    </w:p>
    <w:p w14:paraId="68FCFBB1" w14:textId="77777777" w:rsidR="00774182" w:rsidRPr="00173D9D" w:rsidRDefault="00774182">
      <w:pPr>
        <w:pStyle w:val="Kolorowalistaakcent11"/>
        <w:tabs>
          <w:tab w:val="right" w:pos="284"/>
          <w:tab w:val="left" w:pos="408"/>
        </w:tabs>
        <w:spacing w:line="100" w:lineRule="atLeast"/>
        <w:ind w:left="0"/>
        <w:jc w:val="both"/>
        <w:rPr>
          <w:rFonts w:cs="Times New Roman"/>
          <w:sz w:val="22"/>
          <w:szCs w:val="22"/>
        </w:rPr>
      </w:pPr>
    </w:p>
    <w:p w14:paraId="4C50B5A7" w14:textId="25891581" w:rsidR="00774182" w:rsidRPr="00173D9D" w:rsidRDefault="00774182">
      <w:pPr>
        <w:pStyle w:val="Nagwek2"/>
        <w:spacing w:after="200"/>
        <w:rPr>
          <w:rFonts w:cs="Times New Roman"/>
          <w:b/>
          <w:bCs/>
        </w:rPr>
      </w:pPr>
      <w:bookmarkStart w:id="172" w:name="_Toc386286380"/>
      <w:bookmarkStart w:id="173" w:name="_Toc505338769"/>
      <w:bookmarkStart w:id="174" w:name="_Toc5972890"/>
      <w:bookmarkStart w:id="175" w:name="_Toc192480149"/>
      <w:bookmarkStart w:id="176" w:name="_Toc228195716"/>
      <w:r w:rsidRPr="00173D9D">
        <w:t xml:space="preserve">4.10   </w:t>
      </w:r>
      <w:bookmarkEnd w:id="172"/>
      <w:bookmarkEnd w:id="173"/>
      <w:bookmarkEnd w:id="174"/>
      <w:r w:rsidR="00396282" w:rsidRPr="00173D9D">
        <w:t>Denegación de otorgamiento de un permiso de residencia temporal</w:t>
      </w:r>
      <w:bookmarkEnd w:id="175"/>
      <w:bookmarkEnd w:id="176"/>
      <w:r w:rsidRPr="00173D9D">
        <w:t xml:space="preserve">  </w:t>
      </w:r>
    </w:p>
    <w:p w14:paraId="4F55A747" w14:textId="44009A7A" w:rsidR="00774182" w:rsidRPr="00173D9D" w:rsidRDefault="00396282" w:rsidP="00FE76D7">
      <w:pPr>
        <w:spacing w:before="240" w:line="240" w:lineRule="auto"/>
        <w:ind w:firstLine="432"/>
        <w:jc w:val="both"/>
        <w:rPr>
          <w:rFonts w:cs="A"/>
          <w:sz w:val="22"/>
          <w:szCs w:val="22"/>
        </w:rPr>
      </w:pPr>
      <w:r w:rsidRPr="00173D9D">
        <w:rPr>
          <w:rFonts w:cs="Times New Roman"/>
          <w:b/>
          <w:bCs/>
          <w:sz w:val="22"/>
          <w:szCs w:val="22"/>
        </w:rPr>
        <w:t>A un extranjero se le deniega la concesión del permiso de residencia temporal si</w:t>
      </w:r>
      <w:r w:rsidR="00774182" w:rsidRPr="00173D9D">
        <w:rPr>
          <w:rFonts w:cs="Times New Roman"/>
          <w:b/>
          <w:bCs/>
          <w:sz w:val="22"/>
          <w:szCs w:val="22"/>
        </w:rPr>
        <w:t>:</w:t>
      </w:r>
    </w:p>
    <w:p w14:paraId="23FF1FF1" w14:textId="7ABC32D2"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A"/>
          <w:sz w:val="22"/>
          <w:szCs w:val="22"/>
        </w:rPr>
        <w:t>1)</w:t>
      </w:r>
      <w:r w:rsidRPr="00173D9D">
        <w:rPr>
          <w:rFonts w:cs="A"/>
          <w:sz w:val="22"/>
          <w:szCs w:val="22"/>
        </w:rPr>
        <w:tab/>
      </w:r>
      <w:r w:rsidR="00396282" w:rsidRPr="00173D9D">
        <w:rPr>
          <w:rFonts w:cs="Times New Roman"/>
          <w:sz w:val="22"/>
          <w:szCs w:val="22"/>
        </w:rPr>
        <w:t xml:space="preserve">no cumple con los requisitos para la concesión del permiso de residencia temporal </w:t>
      </w:r>
      <w:r w:rsidR="009F3FEF">
        <w:rPr>
          <w:rFonts w:cs="Times New Roman"/>
          <w:sz w:val="22"/>
          <w:szCs w:val="22"/>
        </w:rPr>
        <w:t>en función del</w:t>
      </w:r>
      <w:r w:rsidR="00396282" w:rsidRPr="00173D9D">
        <w:rPr>
          <w:rFonts w:cs="Times New Roman"/>
          <w:sz w:val="22"/>
          <w:szCs w:val="22"/>
        </w:rPr>
        <w:t xml:space="preserve"> objetivo declarado de su estancia o </w:t>
      </w:r>
      <w:r w:rsidR="009F3FEF">
        <w:rPr>
          <w:rFonts w:cs="Times New Roman"/>
          <w:sz w:val="22"/>
          <w:szCs w:val="22"/>
        </w:rPr>
        <w:t>de las</w:t>
      </w:r>
      <w:r w:rsidR="00396282" w:rsidRPr="00173D9D">
        <w:rPr>
          <w:rFonts w:cs="Times New Roman"/>
          <w:sz w:val="22"/>
          <w:szCs w:val="22"/>
        </w:rPr>
        <w:t xml:space="preserve"> circunstancias que constituyen la base para solicitar dicho permiso, las cuales no justifican su permanencia en el territorio de la República de Polonia por un período superior a 3 meses, o</w:t>
      </w:r>
    </w:p>
    <w:p w14:paraId="0D792F87" w14:textId="07D67D9E"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2)</w:t>
      </w:r>
      <w:r w:rsidRPr="00173D9D">
        <w:rPr>
          <w:rFonts w:cs="Times New Roman"/>
          <w:sz w:val="22"/>
          <w:szCs w:val="22"/>
        </w:rPr>
        <w:tab/>
      </w:r>
      <w:r w:rsidR="00922FF3" w:rsidRPr="00173D9D">
        <w:rPr>
          <w:sz w:val="22"/>
          <w:szCs w:val="22"/>
        </w:rPr>
        <w:t>est</w:t>
      </w:r>
      <w:r w:rsidR="00BF29C0" w:rsidRPr="00173D9D">
        <w:rPr>
          <w:sz w:val="22"/>
          <w:szCs w:val="22"/>
        </w:rPr>
        <w:t>á</w:t>
      </w:r>
      <w:r w:rsidR="00922FF3" w:rsidRPr="00173D9D">
        <w:rPr>
          <w:sz w:val="22"/>
          <w:szCs w:val="22"/>
        </w:rPr>
        <w:t xml:space="preserve"> en vigor y observancia la inscripción de los datos del extranjero en el listado de extranjeros cuya estancia en el territorio de la República de Polonia sea indeseable, o</w:t>
      </w:r>
    </w:p>
    <w:p w14:paraId="7D2112C0" w14:textId="3CE7EEDF"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922FF3" w:rsidRPr="00173D9D">
        <w:rPr>
          <w:sz w:val="22"/>
          <w:szCs w:val="22"/>
        </w:rPr>
        <w:t>sus datos se encuentr</w:t>
      </w:r>
      <w:r w:rsidR="00BF29C0" w:rsidRPr="00173D9D">
        <w:rPr>
          <w:sz w:val="22"/>
          <w:szCs w:val="22"/>
        </w:rPr>
        <w:t>a</w:t>
      </w:r>
      <w:r w:rsidR="00922FF3" w:rsidRPr="00173D9D">
        <w:rPr>
          <w:sz w:val="22"/>
          <w:szCs w:val="22"/>
        </w:rPr>
        <w:t>n en el Sistema de Información Schengen para fines de denegación de entrada</w:t>
      </w:r>
      <w:r w:rsidR="00D3619B">
        <w:rPr>
          <w:sz w:val="22"/>
          <w:szCs w:val="22"/>
        </w:rPr>
        <w:t xml:space="preserve"> </w:t>
      </w:r>
      <w:r w:rsidR="00D3619B" w:rsidRPr="00D3619B">
        <w:rPr>
          <w:sz w:val="22"/>
          <w:szCs w:val="22"/>
        </w:rPr>
        <w:t>y la estancia</w:t>
      </w:r>
      <w:r w:rsidR="00922FF3" w:rsidRPr="00173D9D">
        <w:rPr>
          <w:sz w:val="22"/>
          <w:szCs w:val="22"/>
        </w:rPr>
        <w:t>, o</w:t>
      </w:r>
    </w:p>
    <w:p w14:paraId="305C0A76" w14:textId="28C9AD0A" w:rsidR="00922FF3"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4)</w:t>
      </w:r>
      <w:r w:rsidRPr="00173D9D">
        <w:rPr>
          <w:rFonts w:cs="Times New Roman"/>
          <w:sz w:val="22"/>
          <w:szCs w:val="22"/>
        </w:rPr>
        <w:tab/>
      </w:r>
      <w:r w:rsidR="00922FF3" w:rsidRPr="00173D9D">
        <w:rPr>
          <w:rFonts w:cs="Times New Roman"/>
          <w:sz w:val="22"/>
          <w:szCs w:val="22"/>
        </w:rPr>
        <w:t>lo requieren razones de defensa o seguridad del Estado, o la protección de la seguridad y el orden público, o las obligaciones derivadas de disposiciones de tratados internacionales ratificados y vigentes en la República de Polonia, o</w:t>
      </w:r>
    </w:p>
    <w:p w14:paraId="415C1227" w14:textId="5ABBF9B1" w:rsidR="00774182" w:rsidRPr="00173D9D" w:rsidRDefault="00774182" w:rsidP="00FE76D7">
      <w:pPr>
        <w:tabs>
          <w:tab w:val="left" w:pos="408"/>
        </w:tabs>
        <w:spacing w:line="240" w:lineRule="auto"/>
        <w:ind w:left="408" w:hanging="408"/>
        <w:jc w:val="both"/>
        <w:rPr>
          <w:sz w:val="22"/>
          <w:szCs w:val="22"/>
        </w:rPr>
      </w:pPr>
      <w:r w:rsidRPr="00173D9D">
        <w:rPr>
          <w:rFonts w:cs="Times New Roman"/>
          <w:sz w:val="22"/>
          <w:szCs w:val="22"/>
        </w:rPr>
        <w:t>5)</w:t>
      </w:r>
      <w:r w:rsidRPr="00173D9D">
        <w:rPr>
          <w:rFonts w:cs="Times New Roman"/>
          <w:sz w:val="22"/>
          <w:szCs w:val="22"/>
        </w:rPr>
        <w:tab/>
      </w:r>
      <w:r w:rsidR="00922FF3" w:rsidRPr="00173D9D">
        <w:rPr>
          <w:sz w:val="22"/>
          <w:szCs w:val="22"/>
        </w:rPr>
        <w:t>en el procedimiento para la concesión de</w:t>
      </w:r>
      <w:r w:rsidR="00A508A0" w:rsidRPr="00173D9D">
        <w:rPr>
          <w:sz w:val="22"/>
          <w:szCs w:val="22"/>
        </w:rPr>
        <w:t xml:space="preserve"> un</w:t>
      </w:r>
      <w:r w:rsidR="00922FF3" w:rsidRPr="00173D9D">
        <w:rPr>
          <w:sz w:val="22"/>
          <w:szCs w:val="22"/>
        </w:rPr>
        <w:t xml:space="preserve"> permiso de residencia temporal</w:t>
      </w:r>
      <w:r w:rsidRPr="00173D9D">
        <w:rPr>
          <w:rFonts w:cs="Times New Roman"/>
          <w:sz w:val="22"/>
          <w:szCs w:val="22"/>
        </w:rPr>
        <w:t>:</w:t>
      </w:r>
    </w:p>
    <w:p w14:paraId="043139EA" w14:textId="2812D879" w:rsidR="00774182" w:rsidRPr="00173D9D" w:rsidRDefault="00774182" w:rsidP="00FE76D7">
      <w:pPr>
        <w:tabs>
          <w:tab w:val="left" w:pos="680"/>
        </w:tabs>
        <w:spacing w:line="240" w:lineRule="auto"/>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922FF3" w:rsidRPr="00173D9D">
        <w:rPr>
          <w:rFonts w:cs="Times New Roman"/>
          <w:sz w:val="22"/>
          <w:szCs w:val="22"/>
        </w:rPr>
        <w:t>ha presentado una solicitud que contiene datos personales falsos o información errónea, o adjuntó documentos que contienen dichos datos o información, o</w:t>
      </w:r>
    </w:p>
    <w:p w14:paraId="6F876E04" w14:textId="45BF3BFD" w:rsidR="00774182" w:rsidRPr="00173D9D" w:rsidRDefault="00774182" w:rsidP="00FE76D7">
      <w:pPr>
        <w:tabs>
          <w:tab w:val="left" w:pos="680"/>
        </w:tabs>
        <w:spacing w:line="240" w:lineRule="auto"/>
        <w:ind w:left="680" w:hanging="272"/>
        <w:jc w:val="both"/>
        <w:rPr>
          <w:rFonts w:cs="Times New Roman"/>
          <w:sz w:val="22"/>
          <w:szCs w:val="22"/>
        </w:rPr>
      </w:pPr>
      <w:r w:rsidRPr="00173D9D">
        <w:rPr>
          <w:rFonts w:cs="Times New Roman"/>
          <w:sz w:val="22"/>
          <w:szCs w:val="22"/>
        </w:rPr>
        <w:t>b)</w:t>
      </w:r>
      <w:r w:rsidRPr="00173D9D">
        <w:rPr>
          <w:rFonts w:cs="Times New Roman"/>
          <w:sz w:val="22"/>
          <w:szCs w:val="22"/>
        </w:rPr>
        <w:tab/>
      </w:r>
      <w:r w:rsidR="00922FF3" w:rsidRPr="00173D9D">
        <w:rPr>
          <w:rFonts w:cs="Times New Roman"/>
          <w:sz w:val="22"/>
          <w:szCs w:val="22"/>
        </w:rPr>
        <w:t>ha declarado en falso u ocultó la verdad, o falsificó o alteró un documento con el propósito de usarlo como auténtico, o utilizó dicho documento como si fuera auténtico, o</w:t>
      </w:r>
    </w:p>
    <w:p w14:paraId="39948F82" w14:textId="7DF6E65A" w:rsidR="00774182" w:rsidRPr="00173D9D" w:rsidRDefault="00774182" w:rsidP="00FE76D7">
      <w:pPr>
        <w:tabs>
          <w:tab w:val="left" w:pos="408"/>
        </w:tabs>
        <w:spacing w:line="240" w:lineRule="auto"/>
        <w:ind w:left="408" w:hanging="408"/>
        <w:jc w:val="both"/>
        <w:rPr>
          <w:sz w:val="22"/>
          <w:szCs w:val="22"/>
        </w:rPr>
      </w:pPr>
      <w:r w:rsidRPr="00173D9D">
        <w:rPr>
          <w:rFonts w:cs="Times New Roman"/>
          <w:sz w:val="22"/>
          <w:szCs w:val="22"/>
        </w:rPr>
        <w:t>6)</w:t>
      </w:r>
      <w:r w:rsidRPr="00173D9D">
        <w:rPr>
          <w:rFonts w:cs="Times New Roman"/>
          <w:sz w:val="22"/>
          <w:szCs w:val="22"/>
        </w:rPr>
        <w:tab/>
      </w:r>
      <w:r w:rsidR="00922FF3" w:rsidRPr="00173D9D">
        <w:rPr>
          <w:rFonts w:cs="Times New Roman"/>
          <w:sz w:val="22"/>
          <w:szCs w:val="22"/>
        </w:rPr>
        <w:t>está retrasado con el pago de impuestos</w:t>
      </w:r>
      <w:r w:rsidRPr="00173D9D">
        <w:rPr>
          <w:rFonts w:cs="Times New Roman"/>
          <w:sz w:val="22"/>
          <w:szCs w:val="22"/>
        </w:rPr>
        <w:t xml:space="preserve">, </w:t>
      </w:r>
      <w:r w:rsidR="00922FF3" w:rsidRPr="00173D9D">
        <w:rPr>
          <w:sz w:val="22"/>
          <w:szCs w:val="22"/>
        </w:rPr>
        <w:t>excepto en los casos en que haya obtenido una exención legal, un aplazamiento, un fraccionamiento de los pagos pendientes o la suspensión total de la ejecución de la decisión del organismo competente, o</w:t>
      </w:r>
    </w:p>
    <w:p w14:paraId="1352320A" w14:textId="52F54681"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7)</w:t>
      </w:r>
      <w:r w:rsidRPr="00173D9D">
        <w:rPr>
          <w:rFonts w:cs="Times New Roman"/>
          <w:sz w:val="22"/>
          <w:szCs w:val="22"/>
        </w:rPr>
        <w:tab/>
      </w:r>
      <w:r w:rsidR="00922FF3" w:rsidRPr="00173D9D">
        <w:rPr>
          <w:rFonts w:cs="Times New Roman"/>
          <w:sz w:val="22"/>
          <w:szCs w:val="22"/>
        </w:rPr>
        <w:t xml:space="preserve">no ha </w:t>
      </w:r>
      <w:r w:rsidR="009F3FEF">
        <w:rPr>
          <w:rFonts w:cs="Times New Roman"/>
          <w:sz w:val="22"/>
          <w:szCs w:val="22"/>
        </w:rPr>
        <w:t>devuelto</w:t>
      </w:r>
      <w:r w:rsidR="00922FF3" w:rsidRPr="00173D9D">
        <w:rPr>
          <w:rFonts w:cs="Times New Roman"/>
          <w:sz w:val="22"/>
          <w:szCs w:val="22"/>
        </w:rPr>
        <w:t xml:space="preserve"> los costos relacionados con la emisión y ejecución de la decisión que obliga al extranjero a regresar, los cuales fueron cubiertos con el presupuesto del Estado, o</w:t>
      </w:r>
    </w:p>
    <w:p w14:paraId="53566BDE" w14:textId="2FACDDBE"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922FF3" w:rsidRPr="00173D9D">
        <w:rPr>
          <w:rFonts w:cs="Times New Roman"/>
          <w:sz w:val="22"/>
          <w:szCs w:val="22"/>
        </w:rPr>
        <w:t>estando sujeto a la obligación de recibir tratamiento</w:t>
      </w:r>
      <w:r w:rsidR="00A508A0" w:rsidRPr="00173D9D">
        <w:rPr>
          <w:rFonts w:cs="Times New Roman"/>
          <w:sz w:val="22"/>
          <w:szCs w:val="22"/>
        </w:rPr>
        <w:t xml:space="preserve"> médico</w:t>
      </w:r>
      <w:r w:rsidR="00922FF3" w:rsidRPr="00173D9D">
        <w:rPr>
          <w:rFonts w:cs="Times New Roman"/>
          <w:sz w:val="22"/>
          <w:szCs w:val="22"/>
        </w:rPr>
        <w:t xml:space="preserve"> conforme al artículo 40, apartado 1, de la Ley de 5 de diciembre de 2008 sobre la prevención y el control de infecciones y enfermedades infecciosas en los seres humanos, no da su consentimiento para dicho tratamiento, o</w:t>
      </w:r>
    </w:p>
    <w:p w14:paraId="3575135E" w14:textId="7098FD6B"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9)</w:t>
      </w:r>
      <w:r w:rsidRPr="00173D9D">
        <w:rPr>
          <w:rFonts w:cs="Times New Roman"/>
          <w:sz w:val="22"/>
          <w:szCs w:val="22"/>
        </w:rPr>
        <w:tab/>
      </w:r>
      <w:r w:rsidR="00922FF3" w:rsidRPr="00173D9D">
        <w:rPr>
          <w:rFonts w:cs="Times New Roman"/>
          <w:sz w:val="22"/>
          <w:szCs w:val="22"/>
        </w:rPr>
        <w:t>ha presentado la solicitud durante una estancia ilegal en el territorio de la República de Polonia o se encuentra en dicho territorio de manera irregular</w:t>
      </w:r>
      <w:r w:rsidRPr="00173D9D">
        <w:rPr>
          <w:rFonts w:cs="Times New Roman"/>
          <w:sz w:val="22"/>
          <w:szCs w:val="22"/>
        </w:rPr>
        <w:t>.</w:t>
      </w:r>
    </w:p>
    <w:p w14:paraId="6774D051" w14:textId="5030258F" w:rsidR="00750C41" w:rsidRPr="00173D9D" w:rsidRDefault="00675221" w:rsidP="00FE76D7">
      <w:pPr>
        <w:spacing w:line="240" w:lineRule="auto"/>
        <w:jc w:val="both"/>
        <w:rPr>
          <w:sz w:val="22"/>
          <w:szCs w:val="22"/>
        </w:rPr>
      </w:pPr>
      <w:r w:rsidRPr="00173D9D">
        <w:rPr>
          <w:sz w:val="22"/>
          <w:szCs w:val="22"/>
        </w:rPr>
        <w:t xml:space="preserve">El extranjero al que se le haya concedido un permiso de residencia temporal </w:t>
      </w:r>
      <w:r w:rsidRPr="00173D9D">
        <w:rPr>
          <w:b/>
          <w:bCs/>
          <w:sz w:val="22"/>
          <w:szCs w:val="22"/>
        </w:rPr>
        <w:t xml:space="preserve">deberá notificar al voivoda que </w:t>
      </w:r>
      <w:r w:rsidR="00BF29C0" w:rsidRPr="00173D9D">
        <w:rPr>
          <w:b/>
          <w:bCs/>
          <w:sz w:val="22"/>
          <w:szCs w:val="22"/>
        </w:rPr>
        <w:t>haya otorgado</w:t>
      </w:r>
      <w:r w:rsidRPr="00173D9D">
        <w:rPr>
          <w:b/>
          <w:bCs/>
          <w:sz w:val="22"/>
          <w:szCs w:val="22"/>
        </w:rPr>
        <w:t xml:space="preserve"> dicho permiso en un plazo de 15 días hábiles sobre el cese del motivo por el cual se le concedió el permiso</w:t>
      </w:r>
      <w:r w:rsidRPr="00173D9D">
        <w:rPr>
          <w:sz w:val="22"/>
          <w:szCs w:val="22"/>
        </w:rPr>
        <w:t>. Si el permiso de residencia temporal fue concedido en segunda instancia por el Jefe de la Oficina de Extranje</w:t>
      </w:r>
      <w:r w:rsidR="00BF29C0" w:rsidRPr="00173D9D">
        <w:rPr>
          <w:sz w:val="22"/>
          <w:szCs w:val="22"/>
        </w:rPr>
        <w:t>ría</w:t>
      </w:r>
      <w:r w:rsidRPr="00173D9D">
        <w:rPr>
          <w:sz w:val="22"/>
          <w:szCs w:val="22"/>
        </w:rPr>
        <w:t xml:space="preserve">, la notificación deberá dirigirse al voivoda que resolvió la concesión de dicho permiso en primera instancia. </w:t>
      </w:r>
      <w:r w:rsidRPr="00173D9D">
        <w:rPr>
          <w:rFonts w:cs="Times New Roman"/>
          <w:sz w:val="22"/>
          <w:szCs w:val="22"/>
        </w:rPr>
        <w:t>Se puede denegar la concesión de un nuevo permiso de residencia temporal al extranjero en caso de incumplimiento de esta obligación, si presentó la solicitud para el nuevo permiso antes de que transcurriera 1 año desde la expiración del período de validez del permiso anterior o desde la fecha en que la decisión de revocación del permiso de residencia temporal se volvió definitiva</w:t>
      </w:r>
      <w:r w:rsidR="00A508A0" w:rsidRPr="00173D9D">
        <w:rPr>
          <w:rFonts w:cs="Times New Roman"/>
          <w:sz w:val="22"/>
          <w:szCs w:val="22"/>
        </w:rPr>
        <w:t>.</w:t>
      </w:r>
    </w:p>
    <w:p w14:paraId="732E4277" w14:textId="7CF90893" w:rsidR="00E27151" w:rsidRDefault="00B16043" w:rsidP="00FE76D7">
      <w:pPr>
        <w:spacing w:line="240" w:lineRule="auto"/>
        <w:jc w:val="both"/>
        <w:rPr>
          <w:rFonts w:cs="Times New Roman"/>
          <w:sz w:val="22"/>
          <w:szCs w:val="22"/>
        </w:rPr>
      </w:pPr>
      <w:r w:rsidRPr="00173D9D">
        <w:rPr>
          <w:rFonts w:cs="Times New Roman"/>
          <w:sz w:val="22"/>
          <w:szCs w:val="22"/>
        </w:rPr>
        <w:t xml:space="preserve">Si los datos del extranjero se encuentran en </w:t>
      </w:r>
      <w:r w:rsidRPr="00173D9D">
        <w:rPr>
          <w:rFonts w:cs="Times New Roman"/>
          <w:b/>
          <w:bCs/>
          <w:sz w:val="22"/>
          <w:szCs w:val="22"/>
        </w:rPr>
        <w:t>el Sistema de Información de Schengen con fines de denegación de entrada</w:t>
      </w:r>
      <w:r w:rsidRPr="00173D9D">
        <w:rPr>
          <w:rFonts w:cs="Times New Roman"/>
          <w:sz w:val="22"/>
          <w:szCs w:val="22"/>
        </w:rPr>
        <w:t xml:space="preserve"> </w:t>
      </w:r>
      <w:r w:rsidR="00D3619B" w:rsidRPr="009C24BD">
        <w:rPr>
          <w:rFonts w:cs="Times New Roman"/>
          <w:b/>
          <w:bCs/>
          <w:sz w:val="22"/>
          <w:szCs w:val="22"/>
        </w:rPr>
        <w:t>y la estancia</w:t>
      </w:r>
      <w:r w:rsidR="00D3619B" w:rsidRPr="00D3619B">
        <w:rPr>
          <w:rFonts w:cs="Times New Roman"/>
          <w:sz w:val="22"/>
          <w:szCs w:val="22"/>
        </w:rPr>
        <w:t xml:space="preserve"> </w:t>
      </w:r>
      <w:r w:rsidRPr="00173D9D">
        <w:rPr>
          <w:rFonts w:cs="Times New Roman"/>
          <w:sz w:val="22"/>
          <w:szCs w:val="22"/>
        </w:rPr>
        <w:t xml:space="preserve">(punto 3), se podrá conceder un permiso de residencia temporal </w:t>
      </w:r>
      <w:bookmarkStart w:id="177" w:name="_Hlk216339740"/>
      <w:r w:rsidR="00BE49B9" w:rsidRPr="00BE49B9">
        <w:rPr>
          <w:rFonts w:cs="Times New Roman"/>
          <w:sz w:val="22"/>
          <w:szCs w:val="22"/>
        </w:rPr>
        <w:t xml:space="preserve">teniendo en cuenta los motivos que fundamentan la decisión del Estado Schengen </w:t>
      </w:r>
      <w:r w:rsidR="005D1D35" w:rsidRPr="005D1D35">
        <w:rPr>
          <w:rFonts w:cs="Times New Roman"/>
          <w:sz w:val="22"/>
          <w:szCs w:val="22"/>
        </w:rPr>
        <w:t xml:space="preserve">que haya efectuado la entrada en el Sistema de Información de Schengen, y teniendo en cuenta las amenazas a que se refiere el </w:t>
      </w:r>
      <w:r w:rsidR="005D1D35" w:rsidRPr="005D1D35">
        <w:rPr>
          <w:rFonts w:cs="Times New Roman"/>
          <w:sz w:val="22"/>
          <w:szCs w:val="22"/>
        </w:rPr>
        <w:lastRenderedPageBreak/>
        <w:t xml:space="preserve">artículo 27, letra d), del Reglamento n.º 2018/1861 </w:t>
      </w:r>
      <w:r w:rsidR="00E27151" w:rsidRPr="00E27151">
        <w:rPr>
          <w:rFonts w:eastAsia="Times New Roman" w:cs="Times New Roman"/>
          <w:bCs/>
          <w:sz w:val="22"/>
          <w:szCs w:val="22"/>
        </w:rPr>
        <w:t>que puedan derivarse de la presencia de dicho extranjero en el territorio de los Estados Schengen</w:t>
      </w:r>
      <w:r w:rsidR="00E27151">
        <w:rPr>
          <w:rFonts w:eastAsia="Times New Roman" w:cs="Times New Roman"/>
          <w:bCs/>
          <w:sz w:val="22"/>
          <w:szCs w:val="22"/>
        </w:rPr>
        <w:t>.</w:t>
      </w:r>
      <w:r w:rsidR="00E27151" w:rsidRPr="00173D9D" w:rsidDel="005D1D35">
        <w:rPr>
          <w:rFonts w:cs="Times New Roman"/>
          <w:sz w:val="22"/>
          <w:szCs w:val="22"/>
        </w:rPr>
        <w:t xml:space="preserve"> </w:t>
      </w:r>
      <w:bookmarkEnd w:id="177"/>
    </w:p>
    <w:p w14:paraId="438B1924" w14:textId="77777777" w:rsidR="00D63773" w:rsidRPr="00D63773" w:rsidRDefault="00D63773" w:rsidP="00D63773">
      <w:pPr>
        <w:suppressAutoHyphens w:val="0"/>
        <w:spacing w:before="0" w:after="160" w:line="259" w:lineRule="auto"/>
        <w:jc w:val="both"/>
        <w:rPr>
          <w:rFonts w:eastAsia="Calibri" w:cs="Times New Roman"/>
          <w:sz w:val="22"/>
          <w:szCs w:val="22"/>
          <w:lang w:eastAsia="en-US"/>
        </w:rPr>
      </w:pPr>
      <w:r w:rsidRPr="00D63773">
        <w:rPr>
          <w:rFonts w:eastAsia="Calibri" w:cs="Times New Roman"/>
          <w:sz w:val="22"/>
          <w:szCs w:val="22"/>
          <w:lang w:eastAsia="en-US"/>
        </w:rPr>
        <w:t xml:space="preserve">En el procedimiento para otorgar un permiso de residencia temporal a un extranjero con fines de </w:t>
      </w:r>
      <w:r w:rsidRPr="008C66AB">
        <w:rPr>
          <w:rFonts w:eastAsia="Calibri" w:cs="Times New Roman"/>
          <w:b/>
          <w:sz w:val="22"/>
          <w:szCs w:val="22"/>
          <w:lang w:eastAsia="en-US"/>
        </w:rPr>
        <w:t>reagrupación familiar</w:t>
      </w:r>
      <w:r w:rsidRPr="00D63773">
        <w:rPr>
          <w:rFonts w:eastAsia="Calibri" w:cs="Times New Roman"/>
          <w:sz w:val="22"/>
          <w:szCs w:val="22"/>
          <w:lang w:eastAsia="en-US"/>
        </w:rPr>
        <w:t xml:space="preserve"> (a que se refiere el punto 4.6.3), no se aplicarán los motivos de denegación enumerados en los puntos 6 y 7. </w:t>
      </w:r>
    </w:p>
    <w:p w14:paraId="64647AB1" w14:textId="1168672C" w:rsidR="00B16043" w:rsidRPr="00173D9D" w:rsidRDefault="00B16043" w:rsidP="00FE76D7">
      <w:pPr>
        <w:spacing w:line="240" w:lineRule="auto"/>
        <w:jc w:val="both"/>
        <w:rPr>
          <w:rFonts w:cs="Times New Roman"/>
          <w:sz w:val="22"/>
          <w:szCs w:val="22"/>
        </w:rPr>
      </w:pPr>
      <w:r w:rsidRPr="00173D9D">
        <w:rPr>
          <w:rFonts w:cs="Times New Roman"/>
          <w:sz w:val="22"/>
          <w:szCs w:val="22"/>
        </w:rPr>
        <w:t xml:space="preserve">En el procedimiento para la concesión de un permiso de residencia temporal a un extranjero </w:t>
      </w:r>
      <w:r w:rsidRPr="00173D9D">
        <w:rPr>
          <w:rFonts w:cs="Times New Roman"/>
          <w:b/>
          <w:bCs/>
          <w:sz w:val="22"/>
          <w:szCs w:val="22"/>
        </w:rPr>
        <w:t>con el fin de realizar trabajo en el marco de un traslado intraempresarial</w:t>
      </w:r>
      <w:r w:rsidRPr="00173D9D">
        <w:rPr>
          <w:rFonts w:cs="Times New Roman"/>
          <w:sz w:val="22"/>
          <w:szCs w:val="22"/>
        </w:rPr>
        <w:t xml:space="preserve">, no se aplican las bases para la denegación de la concesión del permiso mencionadas en los puntos 5 a 9. En el caso de solicitar la concesión de </w:t>
      </w:r>
      <w:r w:rsidRPr="00173D9D">
        <w:rPr>
          <w:rFonts w:cs="Times New Roman"/>
          <w:b/>
          <w:bCs/>
          <w:sz w:val="22"/>
          <w:szCs w:val="22"/>
        </w:rPr>
        <w:t>un nuevo permiso de residencia temporal con el fin de realizar trabajo en el marco de un traslado intraempresarial</w:t>
      </w:r>
      <w:r w:rsidRPr="00173D9D">
        <w:rPr>
          <w:rFonts w:cs="Times New Roman"/>
          <w:sz w:val="22"/>
          <w:szCs w:val="22"/>
        </w:rPr>
        <w:t xml:space="preserve">, así como en el procedimiento para la concesión de un permiso de residencia temporal para la </w:t>
      </w:r>
      <w:r w:rsidRPr="009E2A26">
        <w:rPr>
          <w:rFonts w:cs="Times New Roman"/>
          <w:b/>
          <w:bCs/>
          <w:sz w:val="22"/>
          <w:szCs w:val="22"/>
        </w:rPr>
        <w:t>movilidad de larga duración de directivos, especialistas o empleados en formación práctica, en el marco de un traslado intraempresarial</w:t>
      </w:r>
      <w:r w:rsidRPr="00173D9D">
        <w:rPr>
          <w:rFonts w:cs="Times New Roman"/>
          <w:sz w:val="22"/>
          <w:szCs w:val="22"/>
        </w:rPr>
        <w:t xml:space="preserve">, incluidos los casos de solicitud de un nuevo permiso, no se aplican las bases para la denegación de la concesión del permiso mencionadas en los puntos 5 a 7 y 9. </w:t>
      </w:r>
    </w:p>
    <w:p w14:paraId="23D1868E" w14:textId="4FB55273" w:rsidR="00774182" w:rsidRPr="00173D9D" w:rsidRDefault="00B16043" w:rsidP="00FE76D7">
      <w:pPr>
        <w:spacing w:line="240" w:lineRule="auto"/>
        <w:jc w:val="both"/>
        <w:rPr>
          <w:rFonts w:cs="Times New Roman"/>
          <w:sz w:val="22"/>
          <w:szCs w:val="22"/>
        </w:rPr>
      </w:pPr>
      <w:r w:rsidRPr="00173D9D">
        <w:rPr>
          <w:rFonts w:cs="Times New Roman"/>
          <w:sz w:val="22"/>
          <w:szCs w:val="22"/>
        </w:rPr>
        <w:t xml:space="preserve">En el procedimiento para </w:t>
      </w:r>
      <w:r w:rsidR="00A508A0" w:rsidRPr="00173D9D">
        <w:rPr>
          <w:rFonts w:cs="Times New Roman"/>
          <w:sz w:val="22"/>
          <w:szCs w:val="22"/>
        </w:rPr>
        <w:t xml:space="preserve">conceder al extranjero </w:t>
      </w:r>
      <w:r w:rsidRPr="00173D9D">
        <w:rPr>
          <w:rFonts w:cs="Times New Roman"/>
          <w:sz w:val="22"/>
          <w:szCs w:val="22"/>
        </w:rPr>
        <w:t xml:space="preserve">un permiso de residencia temporal </w:t>
      </w:r>
      <w:r w:rsidR="00BF29C0" w:rsidRPr="00173D9D">
        <w:rPr>
          <w:rFonts w:cs="Times New Roman"/>
          <w:b/>
          <w:bCs/>
          <w:sz w:val="22"/>
          <w:szCs w:val="22"/>
        </w:rPr>
        <w:t>por</w:t>
      </w:r>
      <w:r w:rsidRPr="00173D9D">
        <w:rPr>
          <w:rFonts w:cs="Times New Roman"/>
          <w:b/>
          <w:bCs/>
          <w:sz w:val="22"/>
          <w:szCs w:val="22"/>
        </w:rPr>
        <w:t xml:space="preserve"> reunificación familiar, en el caso de un extranjero casado con otro extranjero</w:t>
      </w:r>
      <w:r w:rsidRPr="00173D9D">
        <w:rPr>
          <w:rFonts w:cs="Times New Roman"/>
          <w:sz w:val="22"/>
          <w:szCs w:val="22"/>
        </w:rPr>
        <w:t>, no se aplican las bases para la denegación de la concesión del permiso mencionadas en los puntos 6 a 9.</w:t>
      </w:r>
    </w:p>
    <w:p w14:paraId="3823C935" w14:textId="1156B67C" w:rsidR="00774182" w:rsidRPr="00173D9D" w:rsidRDefault="00930527" w:rsidP="00FE76D7">
      <w:pPr>
        <w:spacing w:line="240" w:lineRule="auto"/>
        <w:jc w:val="both"/>
        <w:rPr>
          <w:rFonts w:cs="Times New Roman"/>
          <w:sz w:val="22"/>
          <w:szCs w:val="22"/>
        </w:rPr>
      </w:pPr>
      <w:r w:rsidRPr="00173D9D">
        <w:rPr>
          <w:rFonts w:cs="Times New Roman"/>
          <w:sz w:val="22"/>
          <w:szCs w:val="22"/>
        </w:rPr>
        <w:t xml:space="preserve">En el procedimiento para la concesión de un permiso de residencia temporal </w:t>
      </w:r>
      <w:r w:rsidR="00BF29C0" w:rsidRPr="00173D9D">
        <w:rPr>
          <w:rFonts w:cs="Times New Roman"/>
          <w:b/>
          <w:bCs/>
          <w:sz w:val="22"/>
          <w:szCs w:val="22"/>
        </w:rPr>
        <w:t>por</w:t>
      </w:r>
      <w:r w:rsidRPr="00173D9D">
        <w:rPr>
          <w:rFonts w:cs="Times New Roman"/>
          <w:b/>
          <w:bCs/>
          <w:sz w:val="22"/>
          <w:szCs w:val="22"/>
        </w:rPr>
        <w:t xml:space="preserve"> reunificación familiar</w:t>
      </w:r>
      <w:r w:rsidRPr="00173D9D">
        <w:rPr>
          <w:rFonts w:cs="Times New Roman"/>
          <w:sz w:val="22"/>
          <w:szCs w:val="22"/>
        </w:rPr>
        <w:t>, no se aplica la base para la denegación de la concesión del permiso mencionada en el punto 8, en el caso de que el extranjero solicite un nuevo permiso</w:t>
      </w:r>
      <w:r w:rsidR="00BF29C0" w:rsidRPr="00173D9D">
        <w:rPr>
          <w:rFonts w:cs="Times New Roman"/>
          <w:sz w:val="22"/>
          <w:szCs w:val="22"/>
        </w:rPr>
        <w:t>.</w:t>
      </w:r>
    </w:p>
    <w:p w14:paraId="7C948D87" w14:textId="2319DCC5" w:rsidR="00FB2F48" w:rsidRPr="00173D9D" w:rsidRDefault="00930527" w:rsidP="00FE76D7">
      <w:pPr>
        <w:spacing w:line="240" w:lineRule="auto"/>
        <w:jc w:val="both"/>
        <w:rPr>
          <w:rFonts w:cs="Times New Roman"/>
          <w:sz w:val="22"/>
          <w:szCs w:val="22"/>
        </w:rPr>
      </w:pPr>
      <w:r w:rsidRPr="00173D9D">
        <w:rPr>
          <w:rFonts w:cs="Times New Roman"/>
          <w:sz w:val="22"/>
          <w:szCs w:val="22"/>
        </w:rPr>
        <w:t xml:space="preserve">No se aplica la base para la denegación de la concesión de un permiso de residencia temporal </w:t>
      </w:r>
      <w:r w:rsidR="005E0B56" w:rsidRPr="00173D9D">
        <w:rPr>
          <w:rFonts w:cs="Times New Roman"/>
          <w:sz w:val="22"/>
          <w:szCs w:val="22"/>
        </w:rPr>
        <w:t>por</w:t>
      </w:r>
      <w:r w:rsidRPr="00173D9D">
        <w:rPr>
          <w:rFonts w:cs="Times New Roman"/>
          <w:sz w:val="22"/>
          <w:szCs w:val="22"/>
        </w:rPr>
        <w:t xml:space="preserve"> reunificación familiar mencionada en el punto 9, en el caso de</w:t>
      </w:r>
      <w:r w:rsidR="000F7679" w:rsidRPr="00173D9D">
        <w:rPr>
          <w:rFonts w:cs="Times New Roman"/>
          <w:sz w:val="22"/>
          <w:szCs w:val="22"/>
        </w:rPr>
        <w:t>l</w:t>
      </w:r>
      <w:r w:rsidRPr="00173D9D">
        <w:rPr>
          <w:rFonts w:cs="Times New Roman"/>
          <w:b/>
          <w:bCs/>
          <w:sz w:val="22"/>
          <w:szCs w:val="22"/>
        </w:rPr>
        <w:t xml:space="preserve"> miembro de la familia de un extranjero al que se le haya otorgado el </w:t>
      </w:r>
      <w:r w:rsidR="00093148">
        <w:rPr>
          <w:rFonts w:cs="Times New Roman"/>
          <w:b/>
          <w:bCs/>
          <w:sz w:val="22"/>
          <w:szCs w:val="22"/>
        </w:rPr>
        <w:t>estatuto de refugiado</w:t>
      </w:r>
      <w:r w:rsidRPr="00173D9D">
        <w:rPr>
          <w:rFonts w:cs="Times New Roman"/>
          <w:b/>
          <w:bCs/>
          <w:sz w:val="22"/>
          <w:szCs w:val="22"/>
        </w:rPr>
        <w:t xml:space="preserve"> o la protección subsidiaria</w:t>
      </w:r>
      <w:r w:rsidRPr="00173D9D">
        <w:rPr>
          <w:rFonts w:cs="Times New Roman"/>
          <w:sz w:val="22"/>
          <w:szCs w:val="22"/>
        </w:rPr>
        <w:t>, si la familia ya existía en el país de origen del extranjero y el miembro de la familia se encontraba en el territorio de la República de Polonia en el momento en que el extranjero presentó la solicitud de protección internacional</w:t>
      </w:r>
      <w:r w:rsidR="005E0B56" w:rsidRPr="00173D9D">
        <w:rPr>
          <w:rFonts w:cs="Times New Roman"/>
          <w:sz w:val="22"/>
          <w:szCs w:val="22"/>
        </w:rPr>
        <w:t>.</w:t>
      </w:r>
    </w:p>
    <w:p w14:paraId="400F3ADD" w14:textId="77777777" w:rsidR="00FE76D7" w:rsidRPr="00173D9D" w:rsidRDefault="00FE76D7" w:rsidP="00FE76D7">
      <w:pPr>
        <w:tabs>
          <w:tab w:val="right" w:pos="284"/>
          <w:tab w:val="left" w:pos="408"/>
        </w:tabs>
        <w:spacing w:line="240" w:lineRule="auto"/>
        <w:jc w:val="both"/>
      </w:pPr>
    </w:p>
    <w:p w14:paraId="0B3F2362" w14:textId="4B177761" w:rsidR="00774182" w:rsidRPr="00173D9D" w:rsidRDefault="00774182">
      <w:pPr>
        <w:pStyle w:val="Nagwek2"/>
        <w:spacing w:after="200"/>
        <w:rPr>
          <w:rFonts w:cs="Times New Roman"/>
          <w:b/>
          <w:bCs/>
        </w:rPr>
      </w:pPr>
      <w:bookmarkStart w:id="178" w:name="_Toc386286381"/>
      <w:bookmarkStart w:id="179" w:name="_Toc505338770"/>
      <w:bookmarkStart w:id="180" w:name="_Toc5972891"/>
      <w:bookmarkStart w:id="181" w:name="_Toc192480150"/>
      <w:bookmarkStart w:id="182" w:name="_Toc228195717"/>
      <w:r w:rsidRPr="00173D9D">
        <w:t xml:space="preserve">4.11  </w:t>
      </w:r>
      <w:bookmarkEnd w:id="178"/>
      <w:bookmarkEnd w:id="179"/>
      <w:bookmarkEnd w:id="180"/>
      <w:r w:rsidR="00957A3F" w:rsidRPr="00173D9D">
        <w:t>REVOCACIÓN DE PERMISO DE RESIDENCIA TEMPORAL</w:t>
      </w:r>
      <w:bookmarkEnd w:id="181"/>
      <w:bookmarkEnd w:id="182"/>
    </w:p>
    <w:p w14:paraId="103D1656" w14:textId="680EAE38" w:rsidR="00774182" w:rsidRPr="00173D9D" w:rsidRDefault="00957A3F">
      <w:pPr>
        <w:spacing w:before="240" w:line="100" w:lineRule="atLeast"/>
        <w:jc w:val="both"/>
        <w:rPr>
          <w:rFonts w:cs="Times New Roman"/>
          <w:sz w:val="22"/>
          <w:szCs w:val="22"/>
        </w:rPr>
      </w:pPr>
      <w:r w:rsidRPr="00173D9D">
        <w:rPr>
          <w:rFonts w:cs="Times New Roman"/>
          <w:b/>
          <w:bCs/>
          <w:sz w:val="22"/>
          <w:szCs w:val="22"/>
        </w:rPr>
        <w:t>Se revoca el permiso de residencia temporal a un extranjero si</w:t>
      </w:r>
      <w:r w:rsidR="00774182" w:rsidRPr="00173D9D">
        <w:rPr>
          <w:rFonts w:cs="Times New Roman"/>
          <w:b/>
          <w:bCs/>
          <w:sz w:val="22"/>
          <w:szCs w:val="22"/>
        </w:rPr>
        <w:t>:</w:t>
      </w:r>
    </w:p>
    <w:p w14:paraId="128E8968" w14:textId="7E655D15"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1)</w:t>
      </w:r>
      <w:r w:rsidRPr="00173D9D">
        <w:rPr>
          <w:rFonts w:cs="Times New Roman"/>
          <w:sz w:val="22"/>
          <w:szCs w:val="22"/>
        </w:rPr>
        <w:tab/>
      </w:r>
      <w:r w:rsidR="005E0B56" w:rsidRPr="00173D9D">
        <w:rPr>
          <w:rFonts w:cs="Times New Roman"/>
          <w:sz w:val="22"/>
          <w:szCs w:val="22"/>
        </w:rPr>
        <w:t xml:space="preserve">ha cesado </w:t>
      </w:r>
      <w:r w:rsidR="00957A3F" w:rsidRPr="00173D9D">
        <w:rPr>
          <w:rFonts w:cs="Times New Roman"/>
          <w:sz w:val="22"/>
          <w:szCs w:val="22"/>
        </w:rPr>
        <w:t>el propósito de la estancia que fue la razón para otorgar el permiso de residencia temporal, o</w:t>
      </w:r>
    </w:p>
    <w:p w14:paraId="5D19FFBD" w14:textId="7BEFD376" w:rsidR="00957A3F"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2) </w:t>
      </w:r>
      <w:r w:rsidR="00957A3F" w:rsidRPr="00173D9D">
        <w:rPr>
          <w:rFonts w:cs="Times New Roman"/>
          <w:sz w:val="22"/>
          <w:szCs w:val="22"/>
        </w:rPr>
        <w:t xml:space="preserve">  </w:t>
      </w:r>
      <w:r w:rsidR="005E0B56" w:rsidRPr="00173D9D">
        <w:rPr>
          <w:rFonts w:cs="Times New Roman"/>
          <w:sz w:val="22"/>
          <w:szCs w:val="22"/>
        </w:rPr>
        <w:t xml:space="preserve"> </w:t>
      </w:r>
      <w:r w:rsidR="00957A3F" w:rsidRPr="00173D9D">
        <w:rPr>
          <w:rFonts w:cs="Times New Roman"/>
          <w:sz w:val="22"/>
          <w:szCs w:val="22"/>
        </w:rPr>
        <w:t xml:space="preserve">ha dejado de cumplir con los requisitos para otorgarle el permiso de residencia temporal </w:t>
      </w:r>
      <w:r w:rsidR="009E2A26">
        <w:rPr>
          <w:rFonts w:cs="Times New Roman"/>
          <w:sz w:val="22"/>
          <w:szCs w:val="22"/>
        </w:rPr>
        <w:t>en función del</w:t>
      </w:r>
      <w:r w:rsidR="00957A3F" w:rsidRPr="00173D9D">
        <w:rPr>
          <w:rFonts w:cs="Times New Roman"/>
          <w:sz w:val="22"/>
          <w:szCs w:val="22"/>
        </w:rPr>
        <w:t xml:space="preserve"> propósito declarado de su estancia, o</w:t>
      </w:r>
    </w:p>
    <w:p w14:paraId="2D52B3DB" w14:textId="46EC14CB" w:rsidR="00774182"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3) </w:t>
      </w:r>
      <w:r w:rsidR="00957A3F" w:rsidRPr="00173D9D">
        <w:rPr>
          <w:rFonts w:cs="Times New Roman"/>
          <w:sz w:val="22"/>
          <w:szCs w:val="22"/>
        </w:rPr>
        <w:t xml:space="preserve">   </w:t>
      </w:r>
      <w:r w:rsidR="000F7679" w:rsidRPr="00173D9D">
        <w:rPr>
          <w:rFonts w:cs="Times New Roman"/>
          <w:sz w:val="22"/>
          <w:szCs w:val="22"/>
        </w:rPr>
        <w:t xml:space="preserve"> </w:t>
      </w:r>
      <w:r w:rsidR="00957A3F" w:rsidRPr="00173D9D">
        <w:rPr>
          <w:sz w:val="22"/>
          <w:szCs w:val="22"/>
        </w:rPr>
        <w:t>esté en vigor y observancia la inscripción de los datos del extranjero en el listado de extranjeros cuya estancia en el territorio de la República de Polonia sea indeseable, o</w:t>
      </w:r>
    </w:p>
    <w:p w14:paraId="75B14E1D" w14:textId="3A90571F" w:rsidR="00957A3F"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4) </w:t>
      </w:r>
      <w:r w:rsidR="00957A3F" w:rsidRPr="00173D9D">
        <w:rPr>
          <w:rFonts w:cs="Times New Roman"/>
          <w:sz w:val="22"/>
          <w:szCs w:val="22"/>
        </w:rPr>
        <w:t xml:space="preserve">   </w:t>
      </w:r>
      <w:r w:rsidR="009E2A26">
        <w:rPr>
          <w:rFonts w:cs="Times New Roman"/>
          <w:sz w:val="22"/>
          <w:szCs w:val="22"/>
        </w:rPr>
        <w:t xml:space="preserve"> </w:t>
      </w:r>
      <w:r w:rsidR="00957A3F" w:rsidRPr="00173D9D">
        <w:rPr>
          <w:sz w:val="22"/>
          <w:szCs w:val="22"/>
        </w:rPr>
        <w:t>lo exijan motivos de defensa o seguridad del estado o la protección de la seguridad y del orden público, o las obligaciones derivadas de las disposiciones de los tratados internacionales ratificados que obligan a la República de Polonia, o</w:t>
      </w:r>
    </w:p>
    <w:p w14:paraId="6EB2C3B2" w14:textId="114C34AB" w:rsidR="00774182" w:rsidRPr="00173D9D" w:rsidRDefault="00774182">
      <w:pPr>
        <w:tabs>
          <w:tab w:val="left" w:pos="408"/>
        </w:tabs>
        <w:spacing w:line="100" w:lineRule="atLeast"/>
        <w:ind w:left="408" w:hanging="408"/>
        <w:rPr>
          <w:rFonts w:cs="Times New Roman"/>
          <w:sz w:val="22"/>
          <w:szCs w:val="22"/>
        </w:rPr>
      </w:pPr>
      <w:r w:rsidRPr="00173D9D">
        <w:rPr>
          <w:rFonts w:cs="Times New Roman"/>
          <w:sz w:val="22"/>
          <w:szCs w:val="22"/>
        </w:rPr>
        <w:t>5)</w:t>
      </w:r>
      <w:r w:rsidRPr="00173D9D">
        <w:rPr>
          <w:rFonts w:cs="Times New Roman"/>
          <w:sz w:val="22"/>
          <w:szCs w:val="22"/>
        </w:rPr>
        <w:tab/>
      </w:r>
      <w:r w:rsidR="00957A3F" w:rsidRPr="00173D9D">
        <w:rPr>
          <w:rFonts w:cs="Times New Roman"/>
          <w:sz w:val="22"/>
          <w:szCs w:val="22"/>
        </w:rPr>
        <w:t>en el procedimiento para otorgarle el permiso de residencia temporal</w:t>
      </w:r>
      <w:r w:rsidRPr="00173D9D">
        <w:rPr>
          <w:rFonts w:cs="Times New Roman"/>
          <w:sz w:val="22"/>
          <w:szCs w:val="22"/>
        </w:rPr>
        <w:t>:</w:t>
      </w:r>
    </w:p>
    <w:p w14:paraId="5B0A8896" w14:textId="6CF85AAD" w:rsidR="00774182" w:rsidRPr="00173D9D" w:rsidRDefault="00774182" w:rsidP="00957A3F">
      <w:pPr>
        <w:tabs>
          <w:tab w:val="left" w:pos="680"/>
        </w:tabs>
        <w:spacing w:line="100" w:lineRule="atLeast"/>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957A3F" w:rsidRPr="00173D9D">
        <w:rPr>
          <w:rFonts w:cs="Times New Roman"/>
          <w:sz w:val="22"/>
          <w:szCs w:val="22"/>
        </w:rPr>
        <w:t>ha presentado una solicitud que contiene datos personales falsos o información errónea, o ha adjuntado documentos que contienen dichos datos o información, o</w:t>
      </w:r>
    </w:p>
    <w:p w14:paraId="3E26C553" w14:textId="6122D555" w:rsidR="00774182" w:rsidRPr="00173D9D" w:rsidRDefault="00774182">
      <w:pPr>
        <w:tabs>
          <w:tab w:val="left" w:pos="680"/>
        </w:tabs>
        <w:spacing w:line="100" w:lineRule="atLeast"/>
        <w:ind w:left="680" w:hanging="272"/>
        <w:rPr>
          <w:rFonts w:cs="Times New Roman"/>
          <w:sz w:val="22"/>
          <w:szCs w:val="22"/>
        </w:rPr>
      </w:pPr>
      <w:r w:rsidRPr="00173D9D">
        <w:rPr>
          <w:rFonts w:cs="Times New Roman"/>
          <w:sz w:val="22"/>
          <w:szCs w:val="22"/>
        </w:rPr>
        <w:t>b)</w:t>
      </w:r>
      <w:r w:rsidRPr="00173D9D">
        <w:rPr>
          <w:rFonts w:cs="Times New Roman"/>
          <w:sz w:val="22"/>
          <w:szCs w:val="22"/>
        </w:rPr>
        <w:tab/>
      </w:r>
      <w:r w:rsidR="00957A3F" w:rsidRPr="00173D9D">
        <w:rPr>
          <w:rFonts w:cs="Times New Roman"/>
          <w:sz w:val="22"/>
          <w:szCs w:val="22"/>
        </w:rPr>
        <w:t>ha declarado en falso o ha ocultado la verdad, o ha falsificado o modificado un documento con el fin de usarlo como si fuera auténtico o ha utilizado dicho documento como si fuera auténtico, o</w:t>
      </w:r>
    </w:p>
    <w:p w14:paraId="706CCB07" w14:textId="07EB7331" w:rsidR="00774182"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lastRenderedPageBreak/>
        <w:t>6)</w:t>
      </w:r>
      <w:r w:rsidRPr="00173D9D">
        <w:rPr>
          <w:rFonts w:cs="Times New Roman"/>
          <w:sz w:val="22"/>
          <w:szCs w:val="22"/>
        </w:rPr>
        <w:tab/>
      </w:r>
      <w:r w:rsidR="00957A3F" w:rsidRPr="00173D9D">
        <w:rPr>
          <w:rFonts w:cs="Times New Roman"/>
          <w:sz w:val="22"/>
          <w:szCs w:val="22"/>
        </w:rPr>
        <w:t>tiene deudas fiscales, salvo en los casos en los que haya obtenido una exención, un aplazamiento, un fraccionamiento de los pagos atrasados o una suspensión total de la ejecución de la decisión de la autoridad competente, o</w:t>
      </w:r>
    </w:p>
    <w:p w14:paraId="18B5CF7F" w14:textId="6A8330B0" w:rsidR="00774182" w:rsidRPr="00173D9D" w:rsidRDefault="00774182">
      <w:pPr>
        <w:tabs>
          <w:tab w:val="left" w:pos="408"/>
        </w:tabs>
        <w:ind w:left="408" w:hanging="408"/>
        <w:rPr>
          <w:rFonts w:cs="Times New Roman"/>
          <w:sz w:val="22"/>
          <w:szCs w:val="22"/>
        </w:rPr>
      </w:pPr>
      <w:r w:rsidRPr="00173D9D">
        <w:rPr>
          <w:rFonts w:cs="Times New Roman"/>
          <w:sz w:val="22"/>
          <w:szCs w:val="22"/>
        </w:rPr>
        <w:t>7)</w:t>
      </w:r>
      <w:r w:rsidRPr="00173D9D">
        <w:rPr>
          <w:rFonts w:cs="Times New Roman"/>
          <w:sz w:val="22"/>
          <w:szCs w:val="22"/>
        </w:rPr>
        <w:tab/>
      </w:r>
      <w:r w:rsidR="00957A3F" w:rsidRPr="00173D9D">
        <w:rPr>
          <w:rFonts w:cs="Times New Roman"/>
          <w:sz w:val="22"/>
          <w:szCs w:val="22"/>
        </w:rPr>
        <w:t>no ha reembolsado los costos relacionados con la emisión y ejecución de la decisión que obliga al extranjero a regresar, los cuales fueron cubiertos con fondos del presupuesto estatal, o</w:t>
      </w:r>
    </w:p>
    <w:p w14:paraId="11E5E9AC" w14:textId="31F2A94F" w:rsidR="00774182" w:rsidRPr="00173D9D" w:rsidRDefault="00774182" w:rsidP="00957A3F">
      <w:pPr>
        <w:tabs>
          <w:tab w:val="left" w:pos="408"/>
        </w:tabs>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957A3F" w:rsidRPr="00173D9D">
        <w:rPr>
          <w:rFonts w:cs="Times New Roman"/>
          <w:sz w:val="22"/>
          <w:szCs w:val="22"/>
        </w:rPr>
        <w:t>estando sujeto a la obligación de recibir un tratamiento</w:t>
      </w:r>
      <w:r w:rsidR="003E25D5" w:rsidRPr="00173D9D">
        <w:rPr>
          <w:rFonts w:cs="Times New Roman"/>
          <w:sz w:val="22"/>
          <w:szCs w:val="22"/>
        </w:rPr>
        <w:t xml:space="preserve"> médico</w:t>
      </w:r>
      <w:r w:rsidR="00957A3F" w:rsidRPr="00173D9D">
        <w:rPr>
          <w:rFonts w:cs="Times New Roman"/>
          <w:sz w:val="22"/>
          <w:szCs w:val="22"/>
        </w:rPr>
        <w:t xml:space="preserve"> conforme al artículo 40, párrafo 1, de la Ley del 5 de diciembre de 2008 sobre la prevención y lucha contra las infecciones y enfermedades transmisibles en seres humanos, no consiente dicho tratamiento</w:t>
      </w:r>
      <w:r w:rsidR="003E25D5" w:rsidRPr="00173D9D">
        <w:rPr>
          <w:rFonts w:cs="Times New Roman"/>
          <w:sz w:val="22"/>
          <w:szCs w:val="22"/>
        </w:rPr>
        <w:t>.</w:t>
      </w:r>
    </w:p>
    <w:p w14:paraId="3C42173E" w14:textId="14A20BEC" w:rsidR="00774182" w:rsidRPr="00173D9D" w:rsidRDefault="00074DB1">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w:t>
      </w:r>
      <w:r w:rsidRPr="00173D9D">
        <w:rPr>
          <w:rFonts w:cs="Times New Roman"/>
          <w:b/>
          <w:bCs/>
          <w:sz w:val="22"/>
          <w:szCs w:val="22"/>
        </w:rPr>
        <w:t>para trabajar en el marco de un traslado intraempresarial</w:t>
      </w:r>
      <w:r w:rsidRPr="00173D9D">
        <w:rPr>
          <w:rFonts w:cs="Times New Roman"/>
          <w:sz w:val="22"/>
          <w:szCs w:val="22"/>
        </w:rPr>
        <w:t>, así como los permisos de residencia temporal para</w:t>
      </w:r>
      <w:r w:rsidR="005E0B56" w:rsidRPr="00173D9D">
        <w:rPr>
          <w:rFonts w:cs="Times New Roman"/>
          <w:sz w:val="22"/>
          <w:szCs w:val="22"/>
        </w:rPr>
        <w:t xml:space="preserve"> fines de</w:t>
      </w:r>
      <w:r w:rsidRPr="00173D9D">
        <w:rPr>
          <w:rFonts w:cs="Times New Roman"/>
          <w:sz w:val="22"/>
          <w:szCs w:val="22"/>
        </w:rPr>
        <w:t xml:space="preserve"> </w:t>
      </w:r>
      <w:r w:rsidRPr="00173D9D">
        <w:rPr>
          <w:rFonts w:cs="Times New Roman"/>
          <w:b/>
          <w:bCs/>
          <w:sz w:val="22"/>
          <w:szCs w:val="22"/>
        </w:rPr>
        <w:t>la movilidad de larga duración de directivos, especialistas o empleados en formación práctica en el marco de un traslado intraempresarial, no se revocan</w:t>
      </w:r>
      <w:r w:rsidRPr="00173D9D">
        <w:rPr>
          <w:rFonts w:cs="Times New Roman"/>
          <w:sz w:val="22"/>
          <w:szCs w:val="22"/>
        </w:rPr>
        <w:t xml:space="preserve"> por las razones mencionadas en los puntos 5-7.</w:t>
      </w:r>
    </w:p>
    <w:p w14:paraId="7FCFDF48" w14:textId="7E83FC36" w:rsidR="00774182" w:rsidRPr="00173D9D" w:rsidRDefault="00B35CCD">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w:t>
      </w:r>
      <w:r w:rsidR="005E0B56" w:rsidRPr="00173D9D">
        <w:rPr>
          <w:rFonts w:cs="Times New Roman"/>
          <w:sz w:val="22"/>
          <w:szCs w:val="22"/>
        </w:rPr>
        <w:t>por reunificación</w:t>
      </w:r>
      <w:r w:rsidRPr="00173D9D">
        <w:rPr>
          <w:rFonts w:cs="Times New Roman"/>
          <w:sz w:val="22"/>
          <w:szCs w:val="22"/>
        </w:rPr>
        <w:t xml:space="preserve"> familiar concedidos a un extranjero que </w:t>
      </w:r>
      <w:r w:rsidRPr="00173D9D">
        <w:rPr>
          <w:rFonts w:cs="Times New Roman"/>
          <w:b/>
          <w:bCs/>
          <w:sz w:val="22"/>
          <w:szCs w:val="22"/>
        </w:rPr>
        <w:t>esté casado con otro extranjero que haya obtenido un permiso de residencia permanente o un permiso de residencia de larga duración de la UE</w:t>
      </w:r>
      <w:r w:rsidRPr="00173D9D">
        <w:rPr>
          <w:rFonts w:cs="Times New Roman"/>
          <w:sz w:val="22"/>
          <w:szCs w:val="22"/>
        </w:rPr>
        <w:t xml:space="preserve"> en el territorio de la República de Polonia, no se revocan por las razones mencionadas en los puntos 6-8.</w:t>
      </w:r>
    </w:p>
    <w:p w14:paraId="60C3719E" w14:textId="77777777" w:rsidR="00A32484" w:rsidRDefault="00A32484" w:rsidP="00DD27E1">
      <w:pPr>
        <w:tabs>
          <w:tab w:val="right" w:pos="284"/>
          <w:tab w:val="left" w:pos="408"/>
        </w:tabs>
        <w:spacing w:line="100" w:lineRule="atLeast"/>
        <w:jc w:val="both"/>
        <w:rPr>
          <w:bCs/>
          <w:sz w:val="22"/>
          <w:szCs w:val="22"/>
        </w:rPr>
      </w:pPr>
    </w:p>
    <w:p w14:paraId="7C6B538D" w14:textId="77777777" w:rsidR="00A32484" w:rsidRPr="00A32484" w:rsidRDefault="00A32484" w:rsidP="00A32484">
      <w:pPr>
        <w:tabs>
          <w:tab w:val="right" w:pos="284"/>
          <w:tab w:val="left" w:pos="408"/>
        </w:tabs>
        <w:suppressAutoHyphens w:val="0"/>
        <w:spacing w:before="0" w:after="160" w:line="100" w:lineRule="atLeast"/>
        <w:jc w:val="both"/>
        <w:rPr>
          <w:rFonts w:eastAsia="Calibri" w:cs="Calibri"/>
          <w:bCs/>
          <w:sz w:val="22"/>
          <w:szCs w:val="22"/>
          <w:lang w:eastAsia="en-US"/>
        </w:rPr>
      </w:pPr>
      <w:r w:rsidRPr="00A32484">
        <w:rPr>
          <w:rFonts w:eastAsia="Calibri" w:cs="Calibri"/>
          <w:b/>
          <w:bCs/>
          <w:sz w:val="22"/>
          <w:szCs w:val="22"/>
          <w:lang w:eastAsia="en-US"/>
        </w:rPr>
        <w:t xml:space="preserve">ATENCIÓN: </w:t>
      </w:r>
      <w:r w:rsidRPr="00A32484">
        <w:rPr>
          <w:rFonts w:eastAsia="Calibri" w:cs="Calibri"/>
          <w:sz w:val="22"/>
          <w:szCs w:val="22"/>
          <w:lang w:eastAsia="en-US"/>
        </w:rPr>
        <w:t>El día en que</w:t>
      </w:r>
      <w:r w:rsidRPr="00A32484">
        <w:rPr>
          <w:rFonts w:eastAsia="Calibri" w:cs="Calibri"/>
          <w:b/>
          <w:bCs/>
          <w:sz w:val="22"/>
          <w:szCs w:val="22"/>
          <w:lang w:eastAsia="en-US"/>
        </w:rPr>
        <w:t xml:space="preserve"> la decisión de obligar al extranjero a regresar </w:t>
      </w:r>
      <w:r w:rsidRPr="00A32484">
        <w:rPr>
          <w:rFonts w:eastAsia="Calibri" w:cs="Calibri"/>
          <w:sz w:val="22"/>
          <w:szCs w:val="22"/>
          <w:lang w:eastAsia="en-US"/>
        </w:rPr>
        <w:t>se vuelve definitiva,</w:t>
      </w:r>
      <w:r w:rsidRPr="00A32484">
        <w:rPr>
          <w:rFonts w:eastAsia="Calibri" w:cs="Calibri"/>
          <w:b/>
          <w:bCs/>
          <w:sz w:val="22"/>
          <w:szCs w:val="22"/>
          <w:lang w:eastAsia="en-US"/>
        </w:rPr>
        <w:t xml:space="preserve"> el permiso de residencia temporal expira por ministerio de la ley.</w:t>
      </w:r>
    </w:p>
    <w:p w14:paraId="0DA82670" w14:textId="77777777" w:rsidR="00A32484" w:rsidRPr="00173D9D" w:rsidRDefault="00A32484" w:rsidP="00DD27E1">
      <w:pPr>
        <w:tabs>
          <w:tab w:val="right" w:pos="284"/>
          <w:tab w:val="left" w:pos="408"/>
        </w:tabs>
        <w:spacing w:line="100" w:lineRule="atLeast"/>
        <w:jc w:val="both"/>
        <w:rPr>
          <w:bCs/>
          <w:sz w:val="22"/>
          <w:szCs w:val="22"/>
        </w:rPr>
      </w:pPr>
    </w:p>
    <w:p w14:paraId="43ADA173" w14:textId="0AD56C04" w:rsidR="00774182" w:rsidRPr="00173D9D" w:rsidRDefault="007C0632">
      <w:pPr>
        <w:pStyle w:val="Nagwek1"/>
        <w:pageBreakBefore/>
        <w:spacing w:after="200"/>
        <w:jc w:val="both"/>
      </w:pPr>
      <w:bookmarkStart w:id="183" w:name="_Toc386286403"/>
      <w:bookmarkStart w:id="184" w:name="_Toc505338794"/>
      <w:bookmarkStart w:id="185" w:name="_Toc5972915"/>
      <w:bookmarkStart w:id="186" w:name="_Toc192480174"/>
      <w:bookmarkStart w:id="187" w:name="_Toc228195718"/>
      <w:r w:rsidRPr="00173D9D">
        <w:lastRenderedPageBreak/>
        <w:t>CAPÍTULO</w:t>
      </w:r>
      <w:r w:rsidR="00774182" w:rsidRPr="00173D9D">
        <w:t xml:space="preserve"> V </w:t>
      </w:r>
      <w:r w:rsidR="006F6EF9" w:rsidRPr="00173D9D">
        <w:t>–</w:t>
      </w:r>
      <w:r w:rsidR="00774182" w:rsidRPr="00173D9D">
        <w:t xml:space="preserve"> </w:t>
      </w:r>
      <w:bookmarkEnd w:id="183"/>
      <w:bookmarkEnd w:id="184"/>
      <w:bookmarkEnd w:id="185"/>
      <w:r w:rsidR="006F6EF9" w:rsidRPr="00173D9D">
        <w:t>TARJETA DE RESIDENCIA</w:t>
      </w:r>
      <w:bookmarkEnd w:id="186"/>
      <w:bookmarkEnd w:id="187"/>
    </w:p>
    <w:p w14:paraId="5E18AC4D" w14:textId="06E51093" w:rsidR="00774182" w:rsidRPr="00173D9D" w:rsidRDefault="00F83AA7">
      <w:pPr>
        <w:pStyle w:val="Nagwek2"/>
        <w:spacing w:after="200"/>
        <w:rPr>
          <w:b/>
          <w:bCs/>
        </w:rPr>
      </w:pPr>
      <w:bookmarkStart w:id="188" w:name="_Toc386286404"/>
      <w:bookmarkStart w:id="189" w:name="_Toc505338795"/>
      <w:bookmarkStart w:id="190" w:name="_Toc5972916"/>
      <w:bookmarkStart w:id="191" w:name="_Toc192480175"/>
      <w:bookmarkStart w:id="192" w:name="_Toc228195719"/>
      <w:r>
        <w:t>5</w:t>
      </w:r>
      <w:r w:rsidR="00774182" w:rsidRPr="00173D9D">
        <w:t xml:space="preserve">.1   </w:t>
      </w:r>
      <w:bookmarkEnd w:id="188"/>
      <w:bookmarkEnd w:id="189"/>
      <w:bookmarkEnd w:id="190"/>
      <w:r w:rsidR="006F6EF9" w:rsidRPr="00173D9D">
        <w:t>INFORMACIÓN BÁSICA</w:t>
      </w:r>
      <w:bookmarkEnd w:id="191"/>
      <w:bookmarkEnd w:id="192"/>
    </w:p>
    <w:p w14:paraId="09F0E430" w14:textId="58E2C6F7" w:rsidR="00774182" w:rsidRPr="00173D9D" w:rsidRDefault="006F6EF9" w:rsidP="00F15650">
      <w:pPr>
        <w:pStyle w:val="NormalnyWeb1"/>
        <w:spacing w:before="0" w:after="200"/>
        <w:jc w:val="both"/>
        <w:rPr>
          <w:rFonts w:ascii="Calibri" w:hAnsi="Calibri"/>
          <w:sz w:val="22"/>
          <w:szCs w:val="22"/>
        </w:rPr>
      </w:pPr>
      <w:r w:rsidRPr="00173D9D">
        <w:rPr>
          <w:rFonts w:ascii="Calibri" w:hAnsi="Calibri"/>
          <w:b/>
          <w:bCs/>
          <w:sz w:val="22"/>
          <w:szCs w:val="22"/>
        </w:rPr>
        <w:t>A</w:t>
      </w:r>
      <w:r w:rsidR="00AA02BF">
        <w:rPr>
          <w:rFonts w:ascii="Calibri" w:hAnsi="Calibri"/>
          <w:b/>
          <w:bCs/>
          <w:sz w:val="22"/>
          <w:szCs w:val="22"/>
        </w:rPr>
        <w:t xml:space="preserve"> un</w:t>
      </w:r>
      <w:r w:rsidRPr="00173D9D">
        <w:rPr>
          <w:rFonts w:ascii="Calibri" w:hAnsi="Calibri"/>
          <w:b/>
          <w:bCs/>
          <w:sz w:val="22"/>
          <w:szCs w:val="22"/>
        </w:rPr>
        <w:t xml:space="preserve"> extranjero que haya obtenido</w:t>
      </w:r>
      <w:r w:rsidR="0001593C">
        <w:rPr>
          <w:rFonts w:ascii="Calibri" w:hAnsi="Calibri"/>
          <w:b/>
          <w:bCs/>
          <w:sz w:val="22"/>
          <w:szCs w:val="22"/>
        </w:rPr>
        <w:t xml:space="preserve"> </w:t>
      </w:r>
      <w:r w:rsidR="0094296A" w:rsidRPr="00173D9D">
        <w:rPr>
          <w:rFonts w:ascii="Calibri" w:hAnsi="Calibri"/>
          <w:b/>
          <w:bCs/>
          <w:sz w:val="22"/>
          <w:szCs w:val="22"/>
        </w:rPr>
        <w:t xml:space="preserve">un </w:t>
      </w:r>
      <w:r w:rsidRPr="00173D9D">
        <w:rPr>
          <w:rFonts w:ascii="Calibri" w:hAnsi="Calibri"/>
          <w:b/>
          <w:bCs/>
          <w:sz w:val="22"/>
          <w:szCs w:val="22"/>
        </w:rPr>
        <w:t>permiso de residencia temporal</w:t>
      </w:r>
      <w:r w:rsidR="00774182" w:rsidRPr="00173D9D">
        <w:rPr>
          <w:rFonts w:ascii="Calibri" w:hAnsi="Calibri"/>
          <w:b/>
          <w:bCs/>
          <w:sz w:val="22"/>
          <w:szCs w:val="22"/>
        </w:rPr>
        <w:t xml:space="preserve"> </w:t>
      </w:r>
      <w:r w:rsidR="0094296A" w:rsidRPr="00173D9D">
        <w:rPr>
          <w:rFonts w:ascii="Calibri" w:hAnsi="Calibri"/>
          <w:b/>
          <w:bCs/>
          <w:sz w:val="22"/>
          <w:szCs w:val="22"/>
        </w:rPr>
        <w:t>se expide la tarjeta de residencia</w:t>
      </w:r>
      <w:r w:rsidR="00774182" w:rsidRPr="00173D9D">
        <w:rPr>
          <w:rFonts w:ascii="Calibri" w:hAnsi="Calibri"/>
          <w:b/>
          <w:bCs/>
          <w:sz w:val="22"/>
          <w:szCs w:val="22"/>
        </w:rPr>
        <w:t>.</w:t>
      </w:r>
    </w:p>
    <w:p w14:paraId="796ECE7D" w14:textId="0819F811" w:rsidR="00774182" w:rsidRPr="00173D9D" w:rsidRDefault="007C0632">
      <w:pPr>
        <w:pStyle w:val="NormalnyWeb1"/>
        <w:spacing w:before="0" w:after="200"/>
        <w:jc w:val="both"/>
        <w:rPr>
          <w:rFonts w:ascii="Calibri" w:hAnsi="Calibri"/>
          <w:sz w:val="22"/>
          <w:szCs w:val="22"/>
        </w:rPr>
      </w:pPr>
      <w:r w:rsidRPr="00173D9D">
        <w:rPr>
          <w:rFonts w:ascii="Calibri" w:hAnsi="Calibri"/>
          <w:sz w:val="22"/>
          <w:szCs w:val="22"/>
        </w:rPr>
        <w:t xml:space="preserve">La tarjeta de residencia, </w:t>
      </w:r>
      <w:r w:rsidR="00AA02BF">
        <w:rPr>
          <w:rFonts w:ascii="Calibri" w:hAnsi="Calibri"/>
          <w:sz w:val="22"/>
          <w:szCs w:val="22"/>
        </w:rPr>
        <w:t>en el</w:t>
      </w:r>
      <w:r w:rsidRPr="00173D9D">
        <w:rPr>
          <w:rFonts w:ascii="Calibri" w:hAnsi="Calibri"/>
          <w:sz w:val="22"/>
          <w:szCs w:val="22"/>
        </w:rPr>
        <w:t xml:space="preserve"> período de validez, confirma la identidad del extranjero durante su estancia en el territorio de la República de Polonia y le autoriza, junto con el documento de viaje, </w:t>
      </w:r>
      <w:r w:rsidR="00AA02BF">
        <w:rPr>
          <w:rFonts w:ascii="Calibri" w:hAnsi="Calibri"/>
          <w:sz w:val="22"/>
          <w:szCs w:val="22"/>
        </w:rPr>
        <w:t>a</w:t>
      </w:r>
      <w:r w:rsidR="00AA02BF" w:rsidRPr="00AA02BF">
        <w:rPr>
          <w:rFonts w:ascii="Calibri" w:hAnsi="Calibri"/>
          <w:sz w:val="22"/>
          <w:szCs w:val="22"/>
        </w:rPr>
        <w:t> efectuar múltiples cruces de la frontera</w:t>
      </w:r>
      <w:r w:rsidR="00AA02BF">
        <w:rPr>
          <w:rFonts w:ascii="Calibri" w:hAnsi="Calibri"/>
          <w:sz w:val="22"/>
          <w:szCs w:val="22"/>
        </w:rPr>
        <w:t xml:space="preserve"> de</w:t>
      </w:r>
      <w:r w:rsidRPr="00173D9D">
        <w:rPr>
          <w:rFonts w:ascii="Calibri" w:hAnsi="Calibri"/>
          <w:sz w:val="22"/>
          <w:szCs w:val="22"/>
        </w:rPr>
        <w:t xml:space="preserve"> Polonia sin necesidad de obtener un visado</w:t>
      </w:r>
      <w:r w:rsidR="00774182" w:rsidRPr="00173D9D">
        <w:rPr>
          <w:rFonts w:ascii="Calibri" w:hAnsi="Calibri"/>
          <w:sz w:val="22"/>
          <w:szCs w:val="22"/>
        </w:rPr>
        <w:t>.</w:t>
      </w:r>
    </w:p>
    <w:p w14:paraId="2AF4956F" w14:textId="474E7083" w:rsidR="00774182" w:rsidRDefault="009B2F7C">
      <w:pPr>
        <w:pStyle w:val="NormalnyWeb1"/>
        <w:spacing w:before="0" w:after="200"/>
        <w:jc w:val="both"/>
        <w:rPr>
          <w:rFonts w:ascii="Calibri" w:hAnsi="Calibri"/>
          <w:sz w:val="22"/>
          <w:szCs w:val="22"/>
        </w:rPr>
      </w:pPr>
      <w:r w:rsidRPr="00173D9D">
        <w:rPr>
          <w:rFonts w:ascii="Calibri" w:hAnsi="Calibri"/>
          <w:sz w:val="22"/>
          <w:szCs w:val="22"/>
        </w:rPr>
        <w:t xml:space="preserve">En caso de </w:t>
      </w:r>
      <w:r w:rsidRPr="00173D9D">
        <w:rPr>
          <w:rFonts w:ascii="Calibri" w:hAnsi="Calibri"/>
          <w:b/>
          <w:bCs/>
          <w:sz w:val="22"/>
          <w:szCs w:val="22"/>
        </w:rPr>
        <w:t>no estar registrado</w:t>
      </w:r>
      <w:r w:rsidRPr="00173D9D">
        <w:rPr>
          <w:rFonts w:ascii="Calibri" w:hAnsi="Calibri"/>
          <w:sz w:val="22"/>
          <w:szCs w:val="22"/>
        </w:rPr>
        <w:t xml:space="preserve"> para una estancia temporal superior a 2 meses, los datos de dirección</w:t>
      </w:r>
      <w:r w:rsidR="00AA02BF">
        <w:rPr>
          <w:rFonts w:ascii="Calibri" w:hAnsi="Calibri"/>
          <w:sz w:val="22"/>
          <w:szCs w:val="22"/>
        </w:rPr>
        <w:t xml:space="preserve"> </w:t>
      </w:r>
      <w:r w:rsidR="00AA02BF" w:rsidRPr="00173D9D">
        <w:rPr>
          <w:rFonts w:ascii="Calibri" w:hAnsi="Calibri"/>
          <w:sz w:val="22"/>
          <w:szCs w:val="22"/>
        </w:rPr>
        <w:t>no se incluirán</w:t>
      </w:r>
      <w:r w:rsidRPr="00173D9D">
        <w:rPr>
          <w:rFonts w:ascii="Calibri" w:hAnsi="Calibri"/>
          <w:sz w:val="22"/>
          <w:szCs w:val="22"/>
        </w:rPr>
        <w:t xml:space="preserve"> en la tarjeta de residencia</w:t>
      </w:r>
      <w:r w:rsidR="00F508F2" w:rsidRPr="00173D9D">
        <w:rPr>
          <w:rFonts w:ascii="Calibri" w:hAnsi="Calibri"/>
          <w:sz w:val="22"/>
          <w:szCs w:val="22"/>
        </w:rPr>
        <w:t>.</w:t>
      </w:r>
    </w:p>
    <w:p w14:paraId="23F8EC61" w14:textId="77777777" w:rsidR="00283CD5" w:rsidRPr="00283CD5" w:rsidRDefault="00283CD5" w:rsidP="00283CD5">
      <w:pPr>
        <w:spacing w:before="0" w:after="100" w:line="100" w:lineRule="atLeast"/>
        <w:jc w:val="both"/>
        <w:rPr>
          <w:rFonts w:eastAsia="Times New Roman" w:cs="Calibri"/>
          <w:bCs/>
          <w:sz w:val="22"/>
          <w:szCs w:val="22"/>
        </w:rPr>
      </w:pPr>
      <w:r w:rsidRPr="00283CD5">
        <w:rPr>
          <w:rFonts w:eastAsia="Times New Roman" w:cs="Calibri"/>
          <w:bCs/>
          <w:sz w:val="22"/>
          <w:szCs w:val="22"/>
        </w:rPr>
        <w:t>La tarjeta de residencia deberá incluir, entre otros datos, las huellas dactilares del extranjero, salvo que se expida a un extranjero:</w:t>
      </w:r>
    </w:p>
    <w:p w14:paraId="1F91114B" w14:textId="77777777" w:rsidR="00283CD5" w:rsidRPr="00283CD5" w:rsidRDefault="00283CD5" w:rsidP="00283CD5">
      <w:pPr>
        <w:spacing w:before="0" w:after="100" w:line="100" w:lineRule="atLeast"/>
        <w:jc w:val="both"/>
        <w:rPr>
          <w:rFonts w:eastAsia="Times New Roman" w:cs="Calibri"/>
          <w:bCs/>
          <w:sz w:val="22"/>
          <w:szCs w:val="22"/>
        </w:rPr>
      </w:pPr>
      <w:r w:rsidRPr="00283CD5">
        <w:rPr>
          <w:rFonts w:eastAsia="Times New Roman" w:cs="Calibri"/>
          <w:bCs/>
          <w:sz w:val="22"/>
          <w:szCs w:val="22"/>
        </w:rPr>
        <w:t>1) al que sea físicamente imposible tomarle las huellas dactilares, o</w:t>
      </w:r>
    </w:p>
    <w:p w14:paraId="1B512BBC" w14:textId="77777777" w:rsidR="00283CD5" w:rsidRPr="00283CD5" w:rsidRDefault="00283CD5" w:rsidP="00283CD5">
      <w:pPr>
        <w:spacing w:before="0" w:after="100" w:line="100" w:lineRule="atLeast"/>
        <w:jc w:val="both"/>
        <w:rPr>
          <w:rFonts w:eastAsia="Times New Roman" w:cs="Calibri"/>
          <w:bCs/>
          <w:sz w:val="22"/>
          <w:szCs w:val="22"/>
        </w:rPr>
      </w:pPr>
      <w:r w:rsidRPr="00283CD5">
        <w:rPr>
          <w:rFonts w:eastAsia="Times New Roman" w:cs="Calibri"/>
          <w:bCs/>
          <w:sz w:val="22"/>
          <w:szCs w:val="22"/>
        </w:rPr>
        <w:t xml:space="preserve">2) que sea menor de 6 años en la fecha de presentación de la solicitud de expedición o renovación de la tarjeta de residencia. </w:t>
      </w:r>
    </w:p>
    <w:p w14:paraId="1DB46EE5" w14:textId="77777777" w:rsidR="00283CD5" w:rsidRPr="00173D9D" w:rsidRDefault="00283CD5">
      <w:pPr>
        <w:pStyle w:val="NormalnyWeb1"/>
        <w:spacing w:before="0" w:after="200"/>
        <w:jc w:val="both"/>
        <w:rPr>
          <w:rFonts w:ascii="Calibri" w:hAnsi="Calibri"/>
          <w:bCs/>
          <w:sz w:val="22"/>
          <w:szCs w:val="22"/>
        </w:rPr>
      </w:pPr>
    </w:p>
    <w:p w14:paraId="04159F44" w14:textId="25951361" w:rsidR="00774182" w:rsidRPr="00173D9D" w:rsidRDefault="009B2F7C">
      <w:pPr>
        <w:pStyle w:val="NormalnyWeb1"/>
        <w:spacing w:before="0" w:after="200"/>
        <w:jc w:val="both"/>
        <w:rPr>
          <w:rFonts w:ascii="Calibri" w:hAnsi="Calibri"/>
          <w:bCs/>
          <w:sz w:val="22"/>
          <w:szCs w:val="22"/>
        </w:rPr>
      </w:pPr>
      <w:r w:rsidRPr="00173D9D">
        <w:rPr>
          <w:rFonts w:ascii="Calibri" w:hAnsi="Calibri"/>
          <w:bCs/>
          <w:sz w:val="22"/>
          <w:szCs w:val="22"/>
        </w:rPr>
        <w:t xml:space="preserve">El voivoda </w:t>
      </w:r>
      <w:r w:rsidRPr="00173D9D">
        <w:rPr>
          <w:rFonts w:ascii="Calibri" w:hAnsi="Calibri"/>
          <w:b/>
          <w:sz w:val="22"/>
          <w:szCs w:val="22"/>
        </w:rPr>
        <w:t>toma las huellas dactilares</w:t>
      </w:r>
      <w:r w:rsidRPr="00173D9D">
        <w:rPr>
          <w:rFonts w:ascii="Calibri" w:hAnsi="Calibri"/>
          <w:bCs/>
          <w:sz w:val="22"/>
          <w:szCs w:val="22"/>
        </w:rPr>
        <w:t xml:space="preserve"> del extranjero que presenta la solicitud de</w:t>
      </w:r>
      <w:r w:rsidR="00774182" w:rsidRPr="00173D9D">
        <w:rPr>
          <w:rFonts w:ascii="Calibri" w:hAnsi="Calibri"/>
          <w:bCs/>
          <w:sz w:val="22"/>
          <w:szCs w:val="22"/>
        </w:rPr>
        <w:t>:</w:t>
      </w:r>
    </w:p>
    <w:p w14:paraId="4C8BA24F" w14:textId="0FFB34EB" w:rsidR="00774182" w:rsidRPr="00C37238" w:rsidRDefault="00774182">
      <w:pPr>
        <w:pStyle w:val="NormalnyWeb1"/>
        <w:spacing w:after="200"/>
        <w:jc w:val="both"/>
        <w:rPr>
          <w:rFonts w:ascii="Calibri" w:hAnsi="Calibri"/>
          <w:bCs/>
          <w:sz w:val="22"/>
          <w:szCs w:val="22"/>
          <w:lang w:val="en-GB"/>
        </w:rPr>
      </w:pPr>
      <w:r w:rsidRPr="00173D9D">
        <w:rPr>
          <w:rFonts w:ascii="Calibri" w:hAnsi="Calibri"/>
          <w:bCs/>
          <w:sz w:val="22"/>
          <w:szCs w:val="22"/>
        </w:rPr>
        <w:t xml:space="preserve">1) </w:t>
      </w:r>
      <w:r w:rsidR="009B2F7C" w:rsidRPr="00173D9D">
        <w:rPr>
          <w:rFonts w:ascii="Calibri" w:hAnsi="Calibri"/>
          <w:bCs/>
          <w:sz w:val="22"/>
          <w:szCs w:val="22"/>
        </w:rPr>
        <w:t>la tarjeta de residencia, o</w:t>
      </w:r>
      <w:r w:rsidRPr="00173D9D">
        <w:rPr>
          <w:rFonts w:ascii="Calibri" w:hAnsi="Calibri"/>
          <w:bCs/>
          <w:sz w:val="22"/>
          <w:szCs w:val="22"/>
        </w:rPr>
        <w:t xml:space="preserve"> </w:t>
      </w:r>
    </w:p>
    <w:p w14:paraId="23DE89CA" w14:textId="7BEE162E" w:rsidR="00774182" w:rsidRPr="00173D9D" w:rsidRDefault="00774182">
      <w:pPr>
        <w:pStyle w:val="NormalnyWeb1"/>
        <w:spacing w:after="200"/>
        <w:jc w:val="both"/>
        <w:rPr>
          <w:rFonts w:ascii="Calibri" w:hAnsi="Calibri"/>
          <w:bCs/>
          <w:sz w:val="22"/>
          <w:szCs w:val="22"/>
        </w:rPr>
      </w:pPr>
      <w:r w:rsidRPr="00173D9D">
        <w:rPr>
          <w:rFonts w:ascii="Calibri" w:hAnsi="Calibri"/>
          <w:bCs/>
          <w:sz w:val="22"/>
          <w:szCs w:val="22"/>
        </w:rPr>
        <w:t xml:space="preserve">2) </w:t>
      </w:r>
      <w:r w:rsidR="00F4718D">
        <w:rPr>
          <w:rFonts w:ascii="Calibri" w:hAnsi="Calibri"/>
          <w:bCs/>
          <w:sz w:val="22"/>
          <w:szCs w:val="22"/>
        </w:rPr>
        <w:t xml:space="preserve">reemplazo </w:t>
      </w:r>
      <w:r w:rsidR="009B2F7C" w:rsidRPr="00173D9D">
        <w:rPr>
          <w:rFonts w:ascii="Calibri" w:hAnsi="Calibri"/>
          <w:bCs/>
          <w:sz w:val="22"/>
          <w:szCs w:val="22"/>
        </w:rPr>
        <w:t>de la tarjeta de residencia</w:t>
      </w:r>
      <w:r w:rsidRPr="00173D9D">
        <w:rPr>
          <w:rFonts w:ascii="Calibri" w:hAnsi="Calibri"/>
          <w:bCs/>
          <w:sz w:val="22"/>
          <w:szCs w:val="22"/>
        </w:rPr>
        <w:t>.</w:t>
      </w:r>
    </w:p>
    <w:p w14:paraId="2B58E319" w14:textId="302801A3" w:rsidR="00774182" w:rsidRDefault="009B2F7C">
      <w:pPr>
        <w:pStyle w:val="NormalnyWeb1"/>
        <w:spacing w:after="200"/>
        <w:jc w:val="both"/>
        <w:rPr>
          <w:rFonts w:ascii="Calibri" w:hAnsi="Calibri"/>
          <w:bCs/>
          <w:sz w:val="22"/>
          <w:szCs w:val="22"/>
        </w:rPr>
      </w:pPr>
      <w:r w:rsidRPr="00173D9D">
        <w:rPr>
          <w:rFonts w:ascii="Calibri" w:hAnsi="Calibri"/>
          <w:bCs/>
          <w:sz w:val="22"/>
          <w:szCs w:val="22"/>
        </w:rPr>
        <w:t>En caso de que, por razones atribuibles al voivoda, no sea posible tomar las huellas dactilares del extranjero el día de su comparecencia</w:t>
      </w:r>
      <w:r w:rsidR="00F4718D">
        <w:rPr>
          <w:rFonts w:ascii="Calibri" w:hAnsi="Calibri"/>
          <w:bCs/>
          <w:sz w:val="22"/>
          <w:szCs w:val="22"/>
        </w:rPr>
        <w:t xml:space="preserve"> personal</w:t>
      </w:r>
      <w:r w:rsidRPr="00173D9D">
        <w:rPr>
          <w:rFonts w:ascii="Calibri" w:hAnsi="Calibri"/>
          <w:bCs/>
          <w:sz w:val="22"/>
          <w:szCs w:val="22"/>
        </w:rPr>
        <w:t xml:space="preserve">, la autoridad </w:t>
      </w:r>
      <w:r w:rsidR="001B45D8" w:rsidRPr="00173D9D">
        <w:rPr>
          <w:rFonts w:ascii="Calibri" w:hAnsi="Calibri"/>
          <w:bCs/>
          <w:sz w:val="22"/>
          <w:szCs w:val="22"/>
        </w:rPr>
        <w:t>fijará un nuevo plazo</w:t>
      </w:r>
      <w:r w:rsidRPr="00173D9D">
        <w:rPr>
          <w:rFonts w:ascii="Calibri" w:hAnsi="Calibri"/>
          <w:bCs/>
          <w:sz w:val="22"/>
          <w:szCs w:val="22"/>
        </w:rPr>
        <w:t>, no inferior a 7 días</w:t>
      </w:r>
      <w:r w:rsidR="001B45D8" w:rsidRPr="00173D9D">
        <w:rPr>
          <w:rFonts w:ascii="Calibri" w:hAnsi="Calibri"/>
          <w:bCs/>
          <w:sz w:val="22"/>
          <w:szCs w:val="22"/>
        </w:rPr>
        <w:t>.</w:t>
      </w:r>
    </w:p>
    <w:p w14:paraId="5794B6BE" w14:textId="77777777" w:rsidR="009F48B8" w:rsidRPr="009F48B8" w:rsidRDefault="009F48B8" w:rsidP="009F48B8">
      <w:pPr>
        <w:spacing w:before="100" w:line="100" w:lineRule="atLeast"/>
        <w:jc w:val="both"/>
        <w:rPr>
          <w:rFonts w:eastAsia="Times New Roman" w:cs="Calibri"/>
          <w:bCs/>
          <w:sz w:val="22"/>
          <w:szCs w:val="22"/>
        </w:rPr>
      </w:pPr>
      <w:r w:rsidRPr="009F48B8">
        <w:rPr>
          <w:rFonts w:eastAsia="Times New Roman" w:cs="Calibri"/>
          <w:bCs/>
          <w:sz w:val="22"/>
          <w:szCs w:val="22"/>
        </w:rPr>
        <w:t>Si es físicamente imposible tomar las huellas dactilares de un extranjero, no se le recogerán.</w:t>
      </w:r>
    </w:p>
    <w:p w14:paraId="0C0D1252" w14:textId="777E07F4" w:rsidR="00774182" w:rsidRPr="00173D9D" w:rsidRDefault="009B2F7C">
      <w:pPr>
        <w:pStyle w:val="NormalnyWeb1"/>
        <w:spacing w:after="200"/>
        <w:jc w:val="both"/>
        <w:rPr>
          <w:rFonts w:ascii="Calibri" w:hAnsi="Calibri" w:cs="A"/>
          <w:strike/>
          <w:sz w:val="22"/>
          <w:szCs w:val="22"/>
        </w:rPr>
      </w:pPr>
      <w:r w:rsidRPr="00173D9D">
        <w:rPr>
          <w:rFonts w:ascii="Calibri" w:hAnsi="Calibri"/>
          <w:bCs/>
          <w:sz w:val="22"/>
          <w:szCs w:val="22"/>
        </w:rPr>
        <w:t>Si al presentar la solicitud para la emisión o r</w:t>
      </w:r>
      <w:r w:rsidR="00F4718D">
        <w:rPr>
          <w:rFonts w:ascii="Calibri" w:hAnsi="Calibri"/>
          <w:bCs/>
          <w:sz w:val="22"/>
          <w:szCs w:val="22"/>
        </w:rPr>
        <w:t>eemplazo</w:t>
      </w:r>
      <w:r w:rsidRPr="00173D9D">
        <w:rPr>
          <w:rFonts w:ascii="Calibri" w:hAnsi="Calibri"/>
          <w:bCs/>
          <w:sz w:val="22"/>
          <w:szCs w:val="22"/>
        </w:rPr>
        <w:t xml:space="preserve"> de la tarjeta de residencia, o en el plazo adicional fijado por el voivoda, el extranjero </w:t>
      </w:r>
      <w:r w:rsidRPr="00173D9D">
        <w:rPr>
          <w:rFonts w:ascii="Calibri" w:hAnsi="Calibri"/>
          <w:b/>
          <w:sz w:val="22"/>
          <w:szCs w:val="22"/>
        </w:rPr>
        <w:t xml:space="preserve">no </w:t>
      </w:r>
      <w:r w:rsidR="001B45D8" w:rsidRPr="00173D9D">
        <w:rPr>
          <w:rFonts w:ascii="Calibri" w:hAnsi="Calibri"/>
          <w:b/>
          <w:sz w:val="22"/>
          <w:szCs w:val="22"/>
        </w:rPr>
        <w:t>proporciona sus</w:t>
      </w:r>
      <w:r w:rsidRPr="00173D9D">
        <w:rPr>
          <w:rFonts w:ascii="Calibri" w:hAnsi="Calibri"/>
          <w:b/>
          <w:sz w:val="22"/>
          <w:szCs w:val="22"/>
        </w:rPr>
        <w:t xml:space="preserve"> huellas dactilares</w:t>
      </w:r>
      <w:r w:rsidRPr="00173D9D">
        <w:rPr>
          <w:rFonts w:ascii="Calibri" w:hAnsi="Calibri"/>
          <w:bCs/>
          <w:sz w:val="22"/>
          <w:szCs w:val="22"/>
        </w:rPr>
        <w:t xml:space="preserve"> para la emisión o re</w:t>
      </w:r>
      <w:r w:rsidR="00F4718D">
        <w:rPr>
          <w:rFonts w:ascii="Calibri" w:hAnsi="Calibri"/>
          <w:bCs/>
          <w:sz w:val="22"/>
          <w:szCs w:val="22"/>
        </w:rPr>
        <w:t>emplazo</w:t>
      </w:r>
      <w:r w:rsidRPr="00173D9D">
        <w:rPr>
          <w:rFonts w:ascii="Calibri" w:hAnsi="Calibri"/>
          <w:bCs/>
          <w:sz w:val="22"/>
          <w:szCs w:val="22"/>
        </w:rPr>
        <w:t xml:space="preserve"> de la tarjeta de residencia, </w:t>
      </w:r>
      <w:r w:rsidRPr="00173D9D">
        <w:rPr>
          <w:rFonts w:ascii="Calibri" w:hAnsi="Calibri"/>
          <w:b/>
          <w:sz w:val="22"/>
          <w:szCs w:val="22"/>
        </w:rPr>
        <w:t>se deniega el inicio del procedimiento</w:t>
      </w:r>
      <w:r w:rsidRPr="00173D9D">
        <w:rPr>
          <w:rFonts w:ascii="Calibri" w:hAnsi="Calibri"/>
          <w:bCs/>
          <w:sz w:val="22"/>
          <w:szCs w:val="22"/>
        </w:rPr>
        <w:t xml:space="preserve"> para la emisión o re</w:t>
      </w:r>
      <w:r w:rsidR="00F4718D">
        <w:rPr>
          <w:rFonts w:ascii="Calibri" w:hAnsi="Calibri"/>
          <w:bCs/>
          <w:sz w:val="22"/>
          <w:szCs w:val="22"/>
        </w:rPr>
        <w:t>emplazo</w:t>
      </w:r>
      <w:r w:rsidRPr="00173D9D">
        <w:rPr>
          <w:rFonts w:ascii="Calibri" w:hAnsi="Calibri"/>
          <w:bCs/>
          <w:sz w:val="22"/>
          <w:szCs w:val="22"/>
        </w:rPr>
        <w:t xml:space="preserve"> de la tarjeta de residencia</w:t>
      </w:r>
      <w:r w:rsidR="001B45D8" w:rsidRPr="00173D9D">
        <w:rPr>
          <w:rFonts w:ascii="Calibri" w:hAnsi="Calibri"/>
          <w:bCs/>
          <w:sz w:val="22"/>
          <w:szCs w:val="22"/>
        </w:rPr>
        <w:t>.</w:t>
      </w:r>
    </w:p>
    <w:p w14:paraId="6C849E44" w14:textId="098FCEC0" w:rsidR="00774182" w:rsidRPr="00173D9D" w:rsidRDefault="009B2F7C">
      <w:pPr>
        <w:pStyle w:val="NormalnyWeb1"/>
        <w:spacing w:after="200"/>
        <w:jc w:val="both"/>
        <w:rPr>
          <w:rFonts w:ascii="Calibri" w:hAnsi="Calibri" w:cs="A"/>
          <w:sz w:val="22"/>
          <w:szCs w:val="22"/>
        </w:rPr>
      </w:pPr>
      <w:r w:rsidRPr="00173D9D">
        <w:rPr>
          <w:rFonts w:ascii="Calibri" w:hAnsi="Calibri" w:cs="A"/>
          <w:b/>
          <w:sz w:val="22"/>
          <w:szCs w:val="22"/>
        </w:rPr>
        <w:t xml:space="preserve">Las huellas dactilares se toman únicamente con el fin de ser </w:t>
      </w:r>
      <w:r w:rsidR="00F4718D">
        <w:rPr>
          <w:rFonts w:ascii="Calibri" w:hAnsi="Calibri" w:cs="A"/>
          <w:b/>
          <w:sz w:val="22"/>
          <w:szCs w:val="22"/>
        </w:rPr>
        <w:t>colocadas</w:t>
      </w:r>
      <w:r w:rsidRPr="00173D9D">
        <w:rPr>
          <w:rFonts w:ascii="Calibri" w:hAnsi="Calibri" w:cs="A"/>
          <w:b/>
          <w:sz w:val="22"/>
          <w:szCs w:val="22"/>
        </w:rPr>
        <w:t xml:space="preserve"> en la tarjeta de residencia</w:t>
      </w:r>
      <w:r w:rsidR="00774182" w:rsidRPr="00173D9D">
        <w:rPr>
          <w:rFonts w:ascii="Calibri" w:hAnsi="Calibri" w:cs="A"/>
          <w:sz w:val="22"/>
          <w:szCs w:val="22"/>
        </w:rPr>
        <w:t xml:space="preserve">. </w:t>
      </w:r>
    </w:p>
    <w:p w14:paraId="36B885AC" w14:textId="698DC58A" w:rsidR="00774182" w:rsidRPr="00173D9D" w:rsidRDefault="009B2F7C">
      <w:pPr>
        <w:pStyle w:val="NormalnyWeb1"/>
        <w:spacing w:after="200"/>
        <w:jc w:val="both"/>
        <w:rPr>
          <w:rFonts w:ascii="Calibri" w:hAnsi="Calibri" w:cs="A"/>
          <w:sz w:val="22"/>
          <w:szCs w:val="22"/>
        </w:rPr>
      </w:pPr>
      <w:r w:rsidRPr="00173D9D">
        <w:rPr>
          <w:rFonts w:ascii="Calibri" w:hAnsi="Calibri" w:cs="A"/>
          <w:sz w:val="22"/>
          <w:szCs w:val="22"/>
        </w:rPr>
        <w:t>Los datos en forma de huellas dactilares tomad</w:t>
      </w:r>
      <w:r w:rsidR="00F508F2" w:rsidRPr="00173D9D">
        <w:rPr>
          <w:rFonts w:ascii="Calibri" w:hAnsi="Calibri" w:cs="A"/>
          <w:sz w:val="22"/>
          <w:szCs w:val="22"/>
        </w:rPr>
        <w:t>o</w:t>
      </w:r>
      <w:r w:rsidRPr="00173D9D">
        <w:rPr>
          <w:rFonts w:ascii="Calibri" w:hAnsi="Calibri" w:cs="A"/>
          <w:sz w:val="22"/>
          <w:szCs w:val="22"/>
        </w:rPr>
        <w:t xml:space="preserve">s con el fin de emitir la tarjeta de residencia se almacenan </w:t>
      </w:r>
      <w:r w:rsidRPr="00173D9D">
        <w:rPr>
          <w:rFonts w:ascii="Calibri" w:hAnsi="Calibri" w:cs="A"/>
          <w:b/>
          <w:bCs/>
          <w:sz w:val="22"/>
          <w:szCs w:val="22"/>
        </w:rPr>
        <w:t xml:space="preserve">en los registros correspondientes hasta que se </w:t>
      </w:r>
      <w:r w:rsidR="001B45D8" w:rsidRPr="00173D9D">
        <w:rPr>
          <w:rFonts w:ascii="Calibri" w:hAnsi="Calibri" w:cs="A"/>
          <w:b/>
          <w:bCs/>
          <w:sz w:val="22"/>
          <w:szCs w:val="22"/>
        </w:rPr>
        <w:t>inscriba</w:t>
      </w:r>
      <w:r w:rsidRPr="00173D9D">
        <w:rPr>
          <w:rFonts w:ascii="Calibri" w:hAnsi="Calibri" w:cs="A"/>
          <w:b/>
          <w:bCs/>
          <w:sz w:val="22"/>
          <w:szCs w:val="22"/>
        </w:rPr>
        <w:t xml:space="preserve"> en dichos registros la confirmación de la recepción de la tarjeta de residencia por parte de la autoridad </w:t>
      </w:r>
      <w:r w:rsidR="00F4718D">
        <w:rPr>
          <w:rFonts w:ascii="Calibri" w:hAnsi="Calibri" w:cs="A"/>
          <w:b/>
          <w:bCs/>
          <w:sz w:val="22"/>
          <w:szCs w:val="22"/>
        </w:rPr>
        <w:t>emisora</w:t>
      </w:r>
      <w:r w:rsidR="00774182" w:rsidRPr="00173D9D">
        <w:rPr>
          <w:rFonts w:ascii="Calibri" w:hAnsi="Calibri" w:cs="A"/>
          <w:sz w:val="22"/>
          <w:szCs w:val="22"/>
        </w:rPr>
        <w:t>.</w:t>
      </w:r>
    </w:p>
    <w:p w14:paraId="5FECF1C5" w14:textId="17ED73D1" w:rsidR="00774182" w:rsidRDefault="00F4718D">
      <w:pPr>
        <w:pStyle w:val="NormalnyWeb1"/>
        <w:spacing w:after="200"/>
        <w:jc w:val="both"/>
        <w:rPr>
          <w:rFonts w:ascii="Calibri" w:hAnsi="Calibri" w:cs="A"/>
          <w:sz w:val="22"/>
          <w:szCs w:val="22"/>
        </w:rPr>
      </w:pPr>
      <w:r w:rsidRPr="00F4718D">
        <w:rPr>
          <w:rFonts w:ascii="Calibri" w:hAnsi="Calibri" w:cs="A"/>
          <w:sz w:val="22"/>
          <w:szCs w:val="22"/>
        </w:rPr>
        <w:t xml:space="preserve">En el caso de la emisión de una </w:t>
      </w:r>
      <w:r w:rsidRPr="00F4718D">
        <w:rPr>
          <w:rFonts w:ascii="Calibri" w:hAnsi="Calibri" w:cs="A"/>
          <w:b/>
          <w:bCs/>
          <w:sz w:val="22"/>
          <w:szCs w:val="22"/>
        </w:rPr>
        <w:t>decisión de denegación</w:t>
      </w:r>
      <w:r w:rsidRPr="00F4718D">
        <w:rPr>
          <w:rFonts w:ascii="Calibri" w:hAnsi="Calibri" w:cs="A"/>
          <w:sz w:val="22"/>
          <w:szCs w:val="22"/>
        </w:rPr>
        <w:t xml:space="preserve"> de emisión o reemplazo de la tarjeta de residencia, los datos en forma de huellas dactilares se almacenan en los registros mencionados </w:t>
      </w:r>
      <w:r w:rsidRPr="00F4718D">
        <w:rPr>
          <w:rFonts w:ascii="Calibri" w:hAnsi="Calibri" w:cs="A"/>
          <w:b/>
          <w:bCs/>
          <w:sz w:val="22"/>
          <w:szCs w:val="22"/>
        </w:rPr>
        <w:t>hasta que se inscriba la información sobre la emisión de dichas decisiones en los registros</w:t>
      </w:r>
      <w:r w:rsidRPr="00F4718D">
        <w:rPr>
          <w:rFonts w:ascii="Calibri" w:hAnsi="Calibri" w:cs="A"/>
          <w:sz w:val="22"/>
          <w:szCs w:val="22"/>
        </w:rPr>
        <w:t>, una vez que estas decisiones se hayan vuelto definitivas</w:t>
      </w:r>
      <w:r w:rsidR="001B45D8" w:rsidRPr="00173D9D">
        <w:rPr>
          <w:rFonts w:ascii="Calibri" w:hAnsi="Calibri" w:cs="A"/>
          <w:sz w:val="22"/>
          <w:szCs w:val="22"/>
        </w:rPr>
        <w:t>.</w:t>
      </w:r>
    </w:p>
    <w:p w14:paraId="0B80D193" w14:textId="77777777" w:rsidR="00FB69E1" w:rsidRPr="00173D9D" w:rsidRDefault="00FB69E1">
      <w:pPr>
        <w:pStyle w:val="NormalnyWeb1"/>
        <w:spacing w:after="200"/>
        <w:jc w:val="both"/>
        <w:rPr>
          <w:sz w:val="22"/>
          <w:szCs w:val="22"/>
        </w:rPr>
      </w:pPr>
    </w:p>
    <w:p w14:paraId="5F2F7A7D" w14:textId="77777777" w:rsidR="00F34C91" w:rsidRPr="00F34C91" w:rsidRDefault="00F34C91" w:rsidP="00F34C91">
      <w:pPr>
        <w:spacing w:line="100" w:lineRule="atLeast"/>
        <w:jc w:val="both"/>
        <w:rPr>
          <w:rFonts w:cs="Calibri"/>
          <w:sz w:val="22"/>
          <w:szCs w:val="22"/>
        </w:rPr>
      </w:pPr>
      <w:r w:rsidRPr="00F34C91">
        <w:rPr>
          <w:rFonts w:cs="Calibri"/>
          <w:sz w:val="22"/>
          <w:szCs w:val="22"/>
        </w:rPr>
        <w:t xml:space="preserve">El extranjero </w:t>
      </w:r>
      <w:r w:rsidRPr="00F34C91">
        <w:rPr>
          <w:rFonts w:cs="Calibri"/>
          <w:b/>
          <w:bCs/>
          <w:sz w:val="22"/>
          <w:szCs w:val="22"/>
        </w:rPr>
        <w:t>recoge la tarjeta de residencia personalmente</w:t>
      </w:r>
      <w:r w:rsidRPr="00F34C91">
        <w:rPr>
          <w:rFonts w:cs="Calibri"/>
          <w:sz w:val="22"/>
          <w:szCs w:val="22"/>
        </w:rPr>
        <w:t>. Si la tarjeta de residencia se expidió a un extranjero menor de 13 años en la fecha de recogida, o a una persona con incapacidad total, deberá ser recogida por un padre, madre, tutor legal o representante legal, respectivamente, presentando un documento válido que acredite su identidad.</w:t>
      </w:r>
    </w:p>
    <w:p w14:paraId="3B7AE91F" w14:textId="77777777" w:rsidR="00F34C91" w:rsidRPr="00F34C91" w:rsidRDefault="00F34C91" w:rsidP="00F34C91">
      <w:pPr>
        <w:spacing w:line="100" w:lineRule="atLeast"/>
        <w:jc w:val="both"/>
        <w:rPr>
          <w:rFonts w:cs="Calibri"/>
          <w:sz w:val="22"/>
          <w:szCs w:val="22"/>
        </w:rPr>
      </w:pPr>
      <w:r w:rsidRPr="00F34C91">
        <w:rPr>
          <w:rFonts w:cs="Calibri"/>
          <w:sz w:val="22"/>
          <w:szCs w:val="22"/>
        </w:rPr>
        <w:t xml:space="preserve">La recogida de una tarjeta de residencia expedida a un extranjero menor </w:t>
      </w:r>
      <w:r w:rsidRPr="00F34C91">
        <w:rPr>
          <w:rFonts w:cs="Calibri"/>
          <w:b/>
          <w:bCs/>
          <w:sz w:val="22"/>
          <w:szCs w:val="22"/>
        </w:rPr>
        <w:t>de 6 años en la fecha de presentación de la solicitud de expedición o renovación de la tarjeta de residencia</w:t>
      </w:r>
      <w:r w:rsidRPr="00F34C91">
        <w:rPr>
          <w:rFonts w:cs="Calibri"/>
          <w:sz w:val="22"/>
          <w:szCs w:val="22"/>
        </w:rPr>
        <w:t>, o a una persona con incapacidad total, requiere la presencia de dicha persona.</w:t>
      </w:r>
    </w:p>
    <w:p w14:paraId="754E30B0" w14:textId="77777777" w:rsidR="00F34C91" w:rsidRPr="00F34C91" w:rsidRDefault="00F34C91" w:rsidP="00F34C91">
      <w:pPr>
        <w:spacing w:line="100" w:lineRule="atLeast"/>
        <w:jc w:val="both"/>
        <w:rPr>
          <w:rFonts w:cs="Calibri"/>
          <w:sz w:val="22"/>
          <w:szCs w:val="22"/>
        </w:rPr>
      </w:pPr>
      <w:r w:rsidRPr="00F34C91">
        <w:rPr>
          <w:rFonts w:cs="Calibri"/>
          <w:sz w:val="22"/>
          <w:szCs w:val="22"/>
        </w:rPr>
        <w:lastRenderedPageBreak/>
        <w:t>Al recoger la tarjeta de residencia, el extranjero dispone de un lector electrónico para verificar la exactitud de los datos personales que contiene.</w:t>
      </w:r>
    </w:p>
    <w:p w14:paraId="53AEB564" w14:textId="77777777" w:rsidR="00F34C91" w:rsidRPr="00F34C91" w:rsidRDefault="00F34C91" w:rsidP="00F34C91">
      <w:pPr>
        <w:spacing w:line="100" w:lineRule="atLeast"/>
        <w:jc w:val="both"/>
        <w:rPr>
          <w:rFonts w:cs="Calibri"/>
          <w:sz w:val="22"/>
          <w:szCs w:val="22"/>
        </w:rPr>
      </w:pPr>
      <w:r w:rsidRPr="00F34C91">
        <w:rPr>
          <w:rFonts w:cs="Calibri"/>
          <w:sz w:val="22"/>
          <w:szCs w:val="22"/>
        </w:rPr>
        <w:t>Al recoger la tarjeta de residencia, el extranjero debe presentar un documento de viaje válido. En casos especialmente justificados, si el extranjero no dispone de un documento de viaje válido o no puede obtenerlo, podrá presentar otro documento que acredite su identidad.</w:t>
      </w:r>
    </w:p>
    <w:p w14:paraId="569BC962" w14:textId="60FAA999" w:rsidR="00774182" w:rsidRPr="00173D9D" w:rsidRDefault="009B2F7C">
      <w:pPr>
        <w:spacing w:line="100" w:lineRule="atLeast"/>
        <w:jc w:val="both"/>
        <w:rPr>
          <w:rFonts w:cs="Times New Roman"/>
          <w:sz w:val="22"/>
          <w:szCs w:val="22"/>
        </w:rPr>
      </w:pPr>
      <w:r w:rsidRPr="00173D9D">
        <w:rPr>
          <w:rFonts w:cs="Times New Roman"/>
          <w:sz w:val="22"/>
          <w:szCs w:val="22"/>
        </w:rPr>
        <w:t xml:space="preserve">En </w:t>
      </w:r>
      <w:r w:rsidR="0004698A">
        <w:rPr>
          <w:rFonts w:cs="Times New Roman"/>
          <w:sz w:val="22"/>
          <w:szCs w:val="22"/>
        </w:rPr>
        <w:t xml:space="preserve">el </w:t>
      </w:r>
      <w:r w:rsidRPr="00173D9D">
        <w:rPr>
          <w:rFonts w:cs="Times New Roman"/>
          <w:sz w:val="22"/>
          <w:szCs w:val="22"/>
        </w:rPr>
        <w:t xml:space="preserve">caso de que </w:t>
      </w:r>
      <w:r w:rsidRPr="00173D9D">
        <w:rPr>
          <w:rFonts w:cs="Times New Roman"/>
          <w:b/>
          <w:bCs/>
          <w:sz w:val="22"/>
          <w:szCs w:val="22"/>
        </w:rPr>
        <w:t>la tarjeta de residencia</w:t>
      </w:r>
      <w:r w:rsidRPr="00173D9D">
        <w:rPr>
          <w:rFonts w:cs="Times New Roman"/>
          <w:sz w:val="22"/>
          <w:szCs w:val="22"/>
        </w:rPr>
        <w:t xml:space="preserve"> haya sido e</w:t>
      </w:r>
      <w:r w:rsidR="0004698A">
        <w:rPr>
          <w:rFonts w:cs="Times New Roman"/>
          <w:sz w:val="22"/>
          <w:szCs w:val="22"/>
        </w:rPr>
        <w:t>mitida</w:t>
      </w:r>
      <w:r w:rsidRPr="00173D9D">
        <w:rPr>
          <w:rFonts w:cs="Times New Roman"/>
          <w:sz w:val="22"/>
          <w:szCs w:val="22"/>
        </w:rPr>
        <w:t xml:space="preserve"> a una persona no autorizada, la autoridad que expidió este documento </w:t>
      </w:r>
      <w:r w:rsidRPr="00173D9D">
        <w:rPr>
          <w:rFonts w:cs="Times New Roman"/>
          <w:b/>
          <w:bCs/>
          <w:sz w:val="22"/>
          <w:szCs w:val="22"/>
        </w:rPr>
        <w:t>declara, mediante una decisión, su invalidez</w:t>
      </w:r>
      <w:r w:rsidR="00774182" w:rsidRPr="00173D9D">
        <w:rPr>
          <w:rFonts w:cs="Times New Roman"/>
          <w:sz w:val="22"/>
          <w:szCs w:val="22"/>
        </w:rPr>
        <w:t>.</w:t>
      </w:r>
    </w:p>
    <w:p w14:paraId="3189AB70" w14:textId="67F4B42A" w:rsidR="00774182" w:rsidRDefault="009B2F7C">
      <w:pPr>
        <w:spacing w:line="100" w:lineRule="atLeast"/>
        <w:jc w:val="both"/>
        <w:rPr>
          <w:rFonts w:cs="Times New Roman"/>
          <w:sz w:val="22"/>
          <w:szCs w:val="22"/>
        </w:rPr>
      </w:pPr>
      <w:r w:rsidRPr="00173D9D">
        <w:rPr>
          <w:rFonts w:cs="Times New Roman"/>
          <w:sz w:val="22"/>
          <w:szCs w:val="22"/>
        </w:rPr>
        <w:t xml:space="preserve">La tarjeta de residencia </w:t>
      </w:r>
      <w:r w:rsidR="001B45D8" w:rsidRPr="00173D9D">
        <w:rPr>
          <w:rFonts w:cs="Times New Roman"/>
          <w:sz w:val="22"/>
          <w:szCs w:val="22"/>
        </w:rPr>
        <w:t xml:space="preserve">asimismo podrá ser </w:t>
      </w:r>
      <w:r w:rsidR="001B45D8" w:rsidRPr="00173D9D">
        <w:rPr>
          <w:rFonts w:cs="Times New Roman"/>
          <w:b/>
          <w:bCs/>
          <w:sz w:val="22"/>
          <w:szCs w:val="22"/>
        </w:rPr>
        <w:t>invalidada</w:t>
      </w:r>
      <w:r w:rsidRPr="00173D9D">
        <w:rPr>
          <w:rFonts w:cs="Times New Roman"/>
          <w:sz w:val="22"/>
          <w:szCs w:val="22"/>
        </w:rPr>
        <w:t xml:space="preserve"> según las normas establecidas en los artículos 250 y 251 de la Ley de Extranjería, entre otr</w:t>
      </w:r>
      <w:r w:rsidR="001B45D8" w:rsidRPr="00173D9D">
        <w:rPr>
          <w:rFonts w:cs="Times New Roman"/>
          <w:sz w:val="22"/>
          <w:szCs w:val="22"/>
        </w:rPr>
        <w:t>os</w:t>
      </w:r>
      <w:r w:rsidRPr="00173D9D">
        <w:rPr>
          <w:rFonts w:cs="Times New Roman"/>
          <w:sz w:val="22"/>
          <w:szCs w:val="22"/>
        </w:rPr>
        <w:t xml:space="preserve">, en caso de </w:t>
      </w:r>
      <w:r w:rsidR="001B45D8" w:rsidRPr="00173D9D">
        <w:rPr>
          <w:rFonts w:cs="Times New Roman"/>
          <w:sz w:val="22"/>
          <w:szCs w:val="22"/>
        </w:rPr>
        <w:t xml:space="preserve">la </w:t>
      </w:r>
      <w:r w:rsidRPr="00173D9D">
        <w:rPr>
          <w:rFonts w:cs="Times New Roman"/>
          <w:b/>
          <w:bCs/>
          <w:sz w:val="22"/>
          <w:szCs w:val="22"/>
        </w:rPr>
        <w:t>adquisición de la ciudadanía polaca por parte del extranjero</w:t>
      </w:r>
      <w:r w:rsidR="001B45D8" w:rsidRPr="00173D9D">
        <w:rPr>
          <w:rFonts w:cs="Times New Roman"/>
          <w:sz w:val="22"/>
          <w:szCs w:val="22"/>
        </w:rPr>
        <w:t xml:space="preserve"> -</w:t>
      </w:r>
      <w:r w:rsidRPr="00173D9D">
        <w:rPr>
          <w:rFonts w:cs="Times New Roman"/>
          <w:sz w:val="22"/>
          <w:szCs w:val="22"/>
        </w:rPr>
        <w:t xml:space="preserve"> </w:t>
      </w:r>
      <w:r w:rsidR="001B45D8" w:rsidRPr="00173D9D">
        <w:rPr>
          <w:rFonts w:cs="Times New Roman"/>
          <w:sz w:val="22"/>
          <w:szCs w:val="22"/>
        </w:rPr>
        <w:t xml:space="preserve">en la fecha de expiración del </w:t>
      </w:r>
      <w:r w:rsidRPr="00173D9D">
        <w:rPr>
          <w:rFonts w:cs="Times New Roman"/>
          <w:sz w:val="22"/>
          <w:szCs w:val="22"/>
        </w:rPr>
        <w:t>plazo para devolver la tarjeta, su</w:t>
      </w:r>
      <w:r w:rsidRPr="00173D9D">
        <w:rPr>
          <w:rFonts w:cs="Times New Roman"/>
          <w:b/>
          <w:bCs/>
          <w:sz w:val="22"/>
          <w:szCs w:val="22"/>
        </w:rPr>
        <w:t xml:space="preserve"> pérdida o deterioro</w:t>
      </w:r>
      <w:r w:rsidRPr="00173D9D">
        <w:rPr>
          <w:rFonts w:cs="Times New Roman"/>
          <w:sz w:val="22"/>
          <w:szCs w:val="22"/>
        </w:rPr>
        <w:t xml:space="preserve">, </w:t>
      </w:r>
      <w:r w:rsidR="001B45D8" w:rsidRPr="00173D9D">
        <w:rPr>
          <w:rFonts w:cs="Times New Roman"/>
          <w:sz w:val="22"/>
          <w:szCs w:val="22"/>
        </w:rPr>
        <w:t>- en la fecha de expiración del plazo</w:t>
      </w:r>
      <w:r w:rsidRPr="00173D9D">
        <w:rPr>
          <w:rFonts w:cs="Times New Roman"/>
          <w:sz w:val="22"/>
          <w:szCs w:val="22"/>
        </w:rPr>
        <w:t xml:space="preserve"> </w:t>
      </w:r>
      <w:r w:rsidR="00990553" w:rsidRPr="00173D9D">
        <w:rPr>
          <w:rFonts w:cs="Times New Roman"/>
          <w:sz w:val="22"/>
          <w:szCs w:val="22"/>
        </w:rPr>
        <w:t>para reportar</w:t>
      </w:r>
      <w:r w:rsidRPr="00173D9D">
        <w:rPr>
          <w:rFonts w:cs="Times New Roman"/>
          <w:sz w:val="22"/>
          <w:szCs w:val="22"/>
        </w:rPr>
        <w:t xml:space="preserve"> </w:t>
      </w:r>
      <w:r w:rsidR="001B45D8" w:rsidRPr="00173D9D">
        <w:rPr>
          <w:rFonts w:cs="Times New Roman"/>
          <w:sz w:val="22"/>
          <w:szCs w:val="22"/>
        </w:rPr>
        <w:t>su</w:t>
      </w:r>
      <w:r w:rsidRPr="00173D9D">
        <w:rPr>
          <w:rFonts w:cs="Times New Roman"/>
          <w:sz w:val="22"/>
          <w:szCs w:val="22"/>
        </w:rPr>
        <w:t xml:space="preserve"> pérdida o d</w:t>
      </w:r>
      <w:r w:rsidR="001B45D8" w:rsidRPr="00173D9D">
        <w:rPr>
          <w:rFonts w:cs="Times New Roman"/>
          <w:sz w:val="22"/>
          <w:szCs w:val="22"/>
        </w:rPr>
        <w:t>eterioro</w:t>
      </w:r>
      <w:r w:rsidRPr="00173D9D">
        <w:rPr>
          <w:rFonts w:cs="Times New Roman"/>
          <w:sz w:val="22"/>
          <w:szCs w:val="22"/>
        </w:rPr>
        <w:t xml:space="preserve"> a la autoridad competente, o </w:t>
      </w:r>
      <w:r w:rsidR="0004698A" w:rsidRPr="0004698A">
        <w:rPr>
          <w:rFonts w:cs="Times New Roman"/>
          <w:b/>
          <w:bCs/>
          <w:sz w:val="22"/>
          <w:szCs w:val="22"/>
        </w:rPr>
        <w:t>siempre y</w:t>
      </w:r>
      <w:r w:rsidR="0004698A">
        <w:rPr>
          <w:rFonts w:cs="Times New Roman"/>
          <w:sz w:val="22"/>
          <w:szCs w:val="22"/>
        </w:rPr>
        <w:t xml:space="preserve"> </w:t>
      </w:r>
      <w:r w:rsidRPr="00173D9D">
        <w:rPr>
          <w:rFonts w:cs="Times New Roman"/>
          <w:b/>
          <w:bCs/>
          <w:sz w:val="22"/>
          <w:szCs w:val="22"/>
        </w:rPr>
        <w:t>cuando el extranjero no la devuelva</w:t>
      </w:r>
      <w:r w:rsidRPr="00173D9D">
        <w:rPr>
          <w:rFonts w:cs="Times New Roman"/>
          <w:sz w:val="22"/>
          <w:szCs w:val="22"/>
        </w:rPr>
        <w:t xml:space="preserve"> tras </w:t>
      </w:r>
      <w:r w:rsidR="001B45D8" w:rsidRPr="00173D9D">
        <w:rPr>
          <w:rFonts w:cs="Times New Roman"/>
          <w:sz w:val="22"/>
          <w:szCs w:val="22"/>
        </w:rPr>
        <w:t>emitir</w:t>
      </w:r>
      <w:r w:rsidR="00990553" w:rsidRPr="00173D9D">
        <w:rPr>
          <w:rFonts w:cs="Times New Roman"/>
          <w:sz w:val="22"/>
          <w:szCs w:val="22"/>
        </w:rPr>
        <w:t>le</w:t>
      </w:r>
      <w:r w:rsidR="001B45D8" w:rsidRPr="00173D9D">
        <w:rPr>
          <w:rFonts w:cs="Times New Roman"/>
          <w:sz w:val="22"/>
          <w:szCs w:val="22"/>
        </w:rPr>
        <w:t xml:space="preserve"> la</w:t>
      </w:r>
      <w:r w:rsidRPr="00173D9D">
        <w:rPr>
          <w:rFonts w:cs="Times New Roman"/>
          <w:sz w:val="22"/>
          <w:szCs w:val="22"/>
        </w:rPr>
        <w:t xml:space="preserve"> decisión que declare su invalidez, </w:t>
      </w:r>
      <w:r w:rsidR="001B45D8" w:rsidRPr="00173D9D">
        <w:rPr>
          <w:rFonts w:cs="Times New Roman"/>
          <w:sz w:val="22"/>
          <w:szCs w:val="22"/>
        </w:rPr>
        <w:t xml:space="preserve">la </w:t>
      </w:r>
      <w:r w:rsidRPr="00173D9D">
        <w:rPr>
          <w:rFonts w:cs="Times New Roman"/>
          <w:sz w:val="22"/>
          <w:szCs w:val="22"/>
        </w:rPr>
        <w:t xml:space="preserve">decisión de revocación del permiso de residencia, en relación con </w:t>
      </w:r>
      <w:r w:rsidR="001B45D8" w:rsidRPr="00173D9D">
        <w:rPr>
          <w:rFonts w:cs="Times New Roman"/>
          <w:sz w:val="22"/>
          <w:szCs w:val="22"/>
        </w:rPr>
        <w:t>el</w:t>
      </w:r>
      <w:r w:rsidRPr="00173D9D">
        <w:rPr>
          <w:rFonts w:cs="Times New Roman"/>
          <w:sz w:val="22"/>
          <w:szCs w:val="22"/>
        </w:rPr>
        <w:t xml:space="preserve"> cual </w:t>
      </w:r>
      <w:r w:rsidR="00990553" w:rsidRPr="00173D9D">
        <w:rPr>
          <w:rFonts w:cs="Times New Roman"/>
          <w:sz w:val="22"/>
          <w:szCs w:val="22"/>
        </w:rPr>
        <w:t>se haya emitido la tarjeta</w:t>
      </w:r>
      <w:r w:rsidRPr="00173D9D">
        <w:rPr>
          <w:rFonts w:cs="Times New Roman"/>
          <w:sz w:val="22"/>
          <w:szCs w:val="22"/>
        </w:rPr>
        <w:t>, o en caso</w:t>
      </w:r>
      <w:r w:rsidR="00990553" w:rsidRPr="00173D9D">
        <w:rPr>
          <w:rFonts w:cs="Times New Roman"/>
          <w:sz w:val="22"/>
          <w:szCs w:val="22"/>
        </w:rPr>
        <w:t xml:space="preserve"> de</w:t>
      </w:r>
      <w:r w:rsidRPr="00173D9D">
        <w:rPr>
          <w:rFonts w:cs="Times New Roman"/>
          <w:sz w:val="22"/>
          <w:szCs w:val="22"/>
        </w:rPr>
        <w:t xml:space="preserve"> </w:t>
      </w:r>
      <w:r w:rsidR="00990553" w:rsidRPr="00173D9D">
        <w:rPr>
          <w:rFonts w:cs="Times New Roman"/>
          <w:sz w:val="22"/>
          <w:szCs w:val="22"/>
        </w:rPr>
        <w:t>expirar</w:t>
      </w:r>
      <w:r w:rsidRPr="00173D9D">
        <w:rPr>
          <w:rFonts w:cs="Times New Roman"/>
          <w:sz w:val="22"/>
          <w:szCs w:val="22"/>
        </w:rPr>
        <w:t xml:space="preserve"> por </w:t>
      </w:r>
      <w:r w:rsidR="0004698A">
        <w:rPr>
          <w:rFonts w:cs="Times New Roman"/>
          <w:sz w:val="22"/>
          <w:szCs w:val="22"/>
        </w:rPr>
        <w:t xml:space="preserve">ministerio de la </w:t>
      </w:r>
      <w:r w:rsidR="001B45D8" w:rsidRPr="00173D9D">
        <w:rPr>
          <w:rFonts w:cs="Times New Roman"/>
          <w:sz w:val="22"/>
          <w:szCs w:val="22"/>
        </w:rPr>
        <w:t>ley</w:t>
      </w:r>
      <w:r w:rsidRPr="00173D9D">
        <w:rPr>
          <w:rFonts w:cs="Times New Roman"/>
          <w:sz w:val="22"/>
          <w:szCs w:val="22"/>
        </w:rPr>
        <w:t xml:space="preserve"> la decisión de otorgar</w:t>
      </w:r>
      <w:r w:rsidR="00990553" w:rsidRPr="00173D9D">
        <w:rPr>
          <w:rFonts w:cs="Times New Roman"/>
          <w:sz w:val="22"/>
          <w:szCs w:val="22"/>
        </w:rPr>
        <w:t>le</w:t>
      </w:r>
      <w:r w:rsidRPr="00173D9D">
        <w:rPr>
          <w:rFonts w:cs="Times New Roman"/>
          <w:sz w:val="22"/>
          <w:szCs w:val="22"/>
        </w:rPr>
        <w:t xml:space="preserve"> el permiso de residencia, a partir del día en </w:t>
      </w:r>
      <w:r w:rsidR="008B7169" w:rsidRPr="00173D9D">
        <w:rPr>
          <w:rFonts w:cs="Times New Roman"/>
          <w:sz w:val="22"/>
          <w:szCs w:val="22"/>
        </w:rPr>
        <w:t xml:space="preserve">el </w:t>
      </w:r>
      <w:r w:rsidRPr="00173D9D">
        <w:rPr>
          <w:rFonts w:cs="Times New Roman"/>
          <w:sz w:val="22"/>
          <w:szCs w:val="22"/>
        </w:rPr>
        <w:t xml:space="preserve">que dicha decisión se haya vuelto definitiva o haya </w:t>
      </w:r>
      <w:r w:rsidR="0004698A">
        <w:rPr>
          <w:rFonts w:cs="Times New Roman"/>
          <w:sz w:val="22"/>
          <w:szCs w:val="22"/>
        </w:rPr>
        <w:t>expirado</w:t>
      </w:r>
      <w:r w:rsidRPr="00173D9D">
        <w:rPr>
          <w:rFonts w:cs="Times New Roman"/>
          <w:sz w:val="22"/>
          <w:szCs w:val="22"/>
        </w:rPr>
        <w:t>.</w:t>
      </w:r>
    </w:p>
    <w:p w14:paraId="31B09F34" w14:textId="77777777" w:rsidR="00FB69E1" w:rsidRPr="00173D9D" w:rsidRDefault="00FB69E1">
      <w:pPr>
        <w:spacing w:line="100" w:lineRule="atLeast"/>
        <w:jc w:val="both"/>
      </w:pPr>
    </w:p>
    <w:p w14:paraId="0982C4AD" w14:textId="2B219AA5" w:rsidR="00774182" w:rsidRPr="00173D9D" w:rsidRDefault="00F83AA7">
      <w:pPr>
        <w:pStyle w:val="Nagwek2"/>
        <w:spacing w:after="200"/>
        <w:rPr>
          <w:bCs/>
        </w:rPr>
      </w:pPr>
      <w:bookmarkStart w:id="193" w:name="_Toc386286405"/>
      <w:bookmarkStart w:id="194" w:name="_Toc505338796"/>
      <w:bookmarkStart w:id="195" w:name="_Toc5972917"/>
      <w:bookmarkStart w:id="196" w:name="_Toc192480176"/>
      <w:bookmarkStart w:id="197" w:name="_Toc228195720"/>
      <w:r>
        <w:t>5</w:t>
      </w:r>
      <w:r w:rsidR="00774182" w:rsidRPr="00173D9D">
        <w:t xml:space="preserve">.2   </w:t>
      </w:r>
      <w:bookmarkEnd w:id="193"/>
      <w:bookmarkEnd w:id="194"/>
      <w:bookmarkEnd w:id="195"/>
      <w:r w:rsidR="009B2F7C" w:rsidRPr="00173D9D">
        <w:t>EMISIÓN DE LA TARJETA DE RESIDENCIA</w:t>
      </w:r>
      <w:bookmarkEnd w:id="196"/>
      <w:bookmarkEnd w:id="197"/>
    </w:p>
    <w:p w14:paraId="78BFE448" w14:textId="1E68A6E1" w:rsidR="00774182" w:rsidRPr="00173D9D" w:rsidRDefault="009B2F7C">
      <w:pPr>
        <w:pStyle w:val="NormalnyWeb1"/>
        <w:spacing w:after="200"/>
        <w:jc w:val="both"/>
        <w:rPr>
          <w:rFonts w:ascii="Calibri" w:hAnsi="Calibri"/>
          <w:bCs/>
          <w:sz w:val="22"/>
          <w:szCs w:val="22"/>
        </w:rPr>
      </w:pPr>
      <w:r w:rsidRPr="00173D9D">
        <w:rPr>
          <w:rFonts w:ascii="Calibri" w:hAnsi="Calibri"/>
          <w:bCs/>
          <w:sz w:val="22"/>
          <w:szCs w:val="22"/>
        </w:rPr>
        <w:t xml:space="preserve">La tarjeta de residencia </w:t>
      </w:r>
      <w:r w:rsidR="008B7169" w:rsidRPr="00173D9D">
        <w:rPr>
          <w:rFonts w:ascii="Calibri" w:hAnsi="Calibri"/>
          <w:bCs/>
          <w:sz w:val="22"/>
          <w:szCs w:val="22"/>
        </w:rPr>
        <w:t xml:space="preserve">se </w:t>
      </w:r>
      <w:r w:rsidRPr="00173D9D">
        <w:rPr>
          <w:rFonts w:ascii="Calibri" w:hAnsi="Calibri"/>
          <w:bCs/>
          <w:sz w:val="22"/>
          <w:szCs w:val="22"/>
        </w:rPr>
        <w:t>emit</w:t>
      </w:r>
      <w:r w:rsidR="008B7169" w:rsidRPr="00173D9D">
        <w:rPr>
          <w:rFonts w:ascii="Calibri" w:hAnsi="Calibri"/>
          <w:bCs/>
          <w:sz w:val="22"/>
          <w:szCs w:val="22"/>
        </w:rPr>
        <w:t>irá por</w:t>
      </w:r>
      <w:r w:rsidRPr="00173D9D">
        <w:rPr>
          <w:rFonts w:ascii="Calibri" w:hAnsi="Calibri"/>
          <w:bCs/>
          <w:sz w:val="22"/>
          <w:szCs w:val="22"/>
        </w:rPr>
        <w:t xml:space="preserve"> el voivoda que </w:t>
      </w:r>
      <w:r w:rsidR="008B7169" w:rsidRPr="00173D9D">
        <w:rPr>
          <w:rFonts w:ascii="Calibri" w:hAnsi="Calibri"/>
          <w:bCs/>
          <w:sz w:val="22"/>
          <w:szCs w:val="22"/>
        </w:rPr>
        <w:t>le haya otorgado</w:t>
      </w:r>
      <w:r w:rsidRPr="00173D9D">
        <w:rPr>
          <w:rFonts w:ascii="Calibri" w:hAnsi="Calibri"/>
          <w:bCs/>
          <w:sz w:val="22"/>
          <w:szCs w:val="22"/>
        </w:rPr>
        <w:t xml:space="preserve"> al extranjero el permiso de residencia temporal</w:t>
      </w:r>
      <w:r w:rsidR="00774182" w:rsidRPr="00173D9D">
        <w:rPr>
          <w:rFonts w:ascii="Calibri" w:hAnsi="Calibri"/>
          <w:bCs/>
          <w:sz w:val="22"/>
          <w:szCs w:val="22"/>
        </w:rPr>
        <w:t>.</w:t>
      </w:r>
    </w:p>
    <w:p w14:paraId="74A58A46" w14:textId="2FD6BEFC" w:rsidR="00774182" w:rsidRPr="00173D9D" w:rsidRDefault="00384F8F">
      <w:pPr>
        <w:pStyle w:val="NormalnyWeb1"/>
        <w:spacing w:before="0" w:after="200"/>
        <w:jc w:val="both"/>
        <w:rPr>
          <w:rFonts w:ascii="Calibri" w:hAnsi="Calibri"/>
          <w:b/>
          <w:bCs/>
          <w:sz w:val="22"/>
          <w:szCs w:val="22"/>
        </w:rPr>
      </w:pPr>
      <w:r w:rsidRPr="00384F8F">
        <w:rPr>
          <w:rFonts w:ascii="Calibri" w:hAnsi="Calibri"/>
          <w:bCs/>
          <w:sz w:val="22"/>
          <w:szCs w:val="22"/>
        </w:rPr>
        <w:t xml:space="preserve">La tarjeta de residencia se expide mediante una solicitud independiente presentada por el extranjero al que se le concedió </w:t>
      </w:r>
      <w:r w:rsidR="00774182" w:rsidRPr="00173D9D">
        <w:rPr>
          <w:rFonts w:ascii="Calibri" w:hAnsi="Calibri"/>
          <w:bCs/>
          <w:sz w:val="22"/>
          <w:szCs w:val="22"/>
        </w:rPr>
        <w:t>:</w:t>
      </w:r>
    </w:p>
    <w:p w14:paraId="515A86D1" w14:textId="157C199B" w:rsidR="00D74EDF" w:rsidRPr="000D4025" w:rsidRDefault="000D4025" w:rsidP="006C1B11">
      <w:pPr>
        <w:pStyle w:val="NormalnyWeb1"/>
        <w:numPr>
          <w:ilvl w:val="0"/>
          <w:numId w:val="40"/>
        </w:numPr>
        <w:spacing w:before="0" w:after="200"/>
        <w:jc w:val="both"/>
        <w:rPr>
          <w:rFonts w:ascii="Calibri" w:hAnsi="Calibri"/>
          <w:bCs/>
          <w:sz w:val="22"/>
          <w:szCs w:val="22"/>
        </w:rPr>
      </w:pPr>
      <w:r>
        <w:rPr>
          <w:rFonts w:ascii="Calibri" w:hAnsi="Calibri"/>
          <w:sz w:val="22"/>
          <w:szCs w:val="22"/>
        </w:rPr>
        <w:t xml:space="preserve"> </w:t>
      </w:r>
      <w:r w:rsidR="009B2F7C" w:rsidRPr="00173D9D">
        <w:rPr>
          <w:rFonts w:ascii="Calibri" w:hAnsi="Calibri"/>
          <w:sz w:val="22"/>
          <w:szCs w:val="22"/>
        </w:rPr>
        <w:t xml:space="preserve">el permiso de residencia temporal con el fin de </w:t>
      </w:r>
      <w:r w:rsidR="009B2F7C" w:rsidRPr="00173D9D">
        <w:rPr>
          <w:rFonts w:ascii="Calibri" w:hAnsi="Calibri"/>
          <w:b/>
          <w:bCs/>
          <w:sz w:val="22"/>
          <w:szCs w:val="22"/>
        </w:rPr>
        <w:t xml:space="preserve">realizar trabajo en el marco de un </w:t>
      </w:r>
      <w:r w:rsidR="008B7169" w:rsidRPr="00173D9D">
        <w:rPr>
          <w:rFonts w:ascii="Calibri" w:hAnsi="Calibri"/>
          <w:b/>
          <w:bCs/>
          <w:sz w:val="22"/>
          <w:szCs w:val="22"/>
        </w:rPr>
        <w:t>traslado intraempresarial</w:t>
      </w:r>
      <w:r w:rsidR="009B2F7C" w:rsidRPr="00173D9D">
        <w:rPr>
          <w:rFonts w:ascii="Calibri" w:hAnsi="Calibri"/>
          <w:sz w:val="22"/>
          <w:szCs w:val="22"/>
        </w:rPr>
        <w:t xml:space="preserve"> o el permiso de residencia temporal </w:t>
      </w:r>
      <w:r w:rsidR="008B7169" w:rsidRPr="00173D9D">
        <w:rPr>
          <w:rFonts w:ascii="Calibri" w:hAnsi="Calibri"/>
          <w:sz w:val="22"/>
          <w:szCs w:val="22"/>
        </w:rPr>
        <w:t>para fines</w:t>
      </w:r>
      <w:r w:rsidR="009B2F7C" w:rsidRPr="00173D9D">
        <w:rPr>
          <w:rFonts w:ascii="Calibri" w:hAnsi="Calibri"/>
          <w:sz w:val="22"/>
          <w:szCs w:val="22"/>
        </w:rPr>
        <w:t xml:space="preserve"> de </w:t>
      </w:r>
      <w:r w:rsidR="009B2F7C" w:rsidRPr="00173D9D">
        <w:rPr>
          <w:rFonts w:ascii="Calibri" w:hAnsi="Calibri"/>
          <w:b/>
          <w:bCs/>
          <w:sz w:val="22"/>
          <w:szCs w:val="22"/>
        </w:rPr>
        <w:t>la movilidad de larga duración</w:t>
      </w:r>
      <w:r w:rsidR="009B2F7C" w:rsidRPr="00173D9D">
        <w:rPr>
          <w:rFonts w:ascii="Calibri" w:hAnsi="Calibri"/>
          <w:sz w:val="22"/>
          <w:szCs w:val="22"/>
        </w:rPr>
        <w:t xml:space="preserve"> </w:t>
      </w:r>
      <w:r w:rsidR="009B2F7C" w:rsidRPr="00173D9D">
        <w:rPr>
          <w:rFonts w:ascii="Calibri" w:hAnsi="Calibri"/>
          <w:b/>
          <w:bCs/>
          <w:sz w:val="22"/>
          <w:szCs w:val="22"/>
        </w:rPr>
        <w:t xml:space="preserve">de </w:t>
      </w:r>
      <w:r w:rsidR="00460F8E" w:rsidRPr="00173D9D">
        <w:rPr>
          <w:rFonts w:ascii="Calibri" w:hAnsi="Calibri"/>
          <w:b/>
          <w:bCs/>
          <w:sz w:val="22"/>
          <w:szCs w:val="22"/>
        </w:rPr>
        <w:t xml:space="preserve">directivos, especialistas o empleados en formación práctica </w:t>
      </w:r>
      <w:r w:rsidR="009B2F7C" w:rsidRPr="00173D9D">
        <w:rPr>
          <w:rFonts w:ascii="Calibri" w:hAnsi="Calibri"/>
          <w:b/>
          <w:bCs/>
          <w:sz w:val="22"/>
          <w:szCs w:val="22"/>
        </w:rPr>
        <w:t xml:space="preserve">en el marco de un </w:t>
      </w:r>
      <w:r w:rsidR="00460F8E" w:rsidRPr="00173D9D">
        <w:rPr>
          <w:rFonts w:ascii="Calibri" w:hAnsi="Calibri"/>
          <w:b/>
          <w:bCs/>
          <w:sz w:val="22"/>
          <w:szCs w:val="22"/>
        </w:rPr>
        <w:t>traslado intraempresarial</w:t>
      </w:r>
      <w:r w:rsidR="009B2F7C" w:rsidRPr="00173D9D">
        <w:rPr>
          <w:rFonts w:ascii="Calibri" w:hAnsi="Calibri"/>
          <w:sz w:val="22"/>
          <w:szCs w:val="22"/>
        </w:rPr>
        <w:t xml:space="preserve"> (véase el punto 4.6.</w:t>
      </w:r>
      <w:r w:rsidR="00E57531">
        <w:rPr>
          <w:rFonts w:ascii="Calibri" w:hAnsi="Calibri"/>
          <w:sz w:val="22"/>
          <w:szCs w:val="22"/>
        </w:rPr>
        <w:t>1</w:t>
      </w:r>
      <w:r w:rsidR="00E57531" w:rsidRPr="00173D9D">
        <w:rPr>
          <w:rFonts w:ascii="Calibri" w:hAnsi="Calibri"/>
          <w:sz w:val="22"/>
          <w:szCs w:val="22"/>
        </w:rPr>
        <w:t xml:space="preserve"> </w:t>
      </w:r>
      <w:r w:rsidR="009B2F7C" w:rsidRPr="00173D9D">
        <w:rPr>
          <w:rFonts w:ascii="Calibri" w:hAnsi="Calibri"/>
          <w:sz w:val="22"/>
          <w:szCs w:val="22"/>
        </w:rPr>
        <w:t>o el punto 4.6.</w:t>
      </w:r>
      <w:r w:rsidR="00E57531">
        <w:rPr>
          <w:rFonts w:ascii="Calibri" w:hAnsi="Calibri"/>
          <w:sz w:val="22"/>
          <w:szCs w:val="22"/>
        </w:rPr>
        <w:t>2</w:t>
      </w:r>
      <w:r w:rsidR="009B2F7C" w:rsidRPr="00173D9D">
        <w:rPr>
          <w:rFonts w:ascii="Calibri" w:hAnsi="Calibri"/>
          <w:sz w:val="22"/>
          <w:szCs w:val="22"/>
        </w:rPr>
        <w:t>)</w:t>
      </w:r>
      <w:r>
        <w:rPr>
          <w:rFonts w:ascii="Calibri" w:hAnsi="Calibri"/>
          <w:sz w:val="22"/>
          <w:szCs w:val="22"/>
        </w:rPr>
        <w:t>, o</w:t>
      </w:r>
    </w:p>
    <w:p w14:paraId="5C3A1779" w14:textId="742A5E12" w:rsidR="000D4025" w:rsidRPr="000D4025" w:rsidRDefault="000D4025" w:rsidP="000D4025">
      <w:pPr>
        <w:pStyle w:val="NormalnyWeb1"/>
        <w:numPr>
          <w:ilvl w:val="0"/>
          <w:numId w:val="40"/>
        </w:numPr>
        <w:spacing w:before="0"/>
        <w:jc w:val="both"/>
        <w:rPr>
          <w:rFonts w:ascii="Calibri" w:hAnsi="Calibri"/>
          <w:bCs/>
          <w:sz w:val="22"/>
          <w:szCs w:val="22"/>
        </w:rPr>
      </w:pPr>
      <w:r w:rsidRPr="000D4025">
        <w:rPr>
          <w:rFonts w:ascii="Calibri" w:hAnsi="Calibri"/>
          <w:bCs/>
          <w:sz w:val="22"/>
          <w:szCs w:val="22"/>
        </w:rPr>
        <w:t>el permiso de residencia temporal por reunificación familiar, en el caso de que el extranjero, el día de presentar la solicitud para obtener dicho permiso, se encontrara fuera del territorio de la República de Polonia (véase el punto 4.6.3), o</w:t>
      </w:r>
    </w:p>
    <w:p w14:paraId="3BA367A8" w14:textId="25FC71D8" w:rsidR="000D4025" w:rsidRPr="000D4025" w:rsidRDefault="000D4025" w:rsidP="000D4025">
      <w:pPr>
        <w:pStyle w:val="NormalnyWeb1"/>
        <w:numPr>
          <w:ilvl w:val="0"/>
          <w:numId w:val="40"/>
        </w:numPr>
        <w:spacing w:before="0"/>
        <w:jc w:val="both"/>
        <w:rPr>
          <w:rFonts w:ascii="Calibri" w:hAnsi="Calibri"/>
          <w:bCs/>
          <w:sz w:val="22"/>
          <w:szCs w:val="22"/>
        </w:rPr>
      </w:pPr>
      <w:r w:rsidRPr="000D4025">
        <w:rPr>
          <w:rFonts w:ascii="Calibri" w:hAnsi="Calibri"/>
          <w:bCs/>
          <w:sz w:val="22"/>
          <w:szCs w:val="22"/>
        </w:rPr>
        <w:t xml:space="preserve">el permiso de residencia temporal, mencionado en los puntos </w:t>
      </w:r>
      <w:r w:rsidR="000A7FC0">
        <w:rPr>
          <w:rFonts w:ascii="Calibri" w:hAnsi="Calibri"/>
          <w:bCs/>
          <w:sz w:val="22"/>
          <w:szCs w:val="22"/>
        </w:rPr>
        <w:t xml:space="preserve">I - </w:t>
      </w:r>
      <w:r w:rsidRPr="000D4025">
        <w:rPr>
          <w:rFonts w:ascii="Calibri" w:hAnsi="Calibri"/>
          <w:bCs/>
          <w:sz w:val="22"/>
          <w:szCs w:val="22"/>
        </w:rPr>
        <w:t>IV del Capítulo IV, subpunto 4.6.</w:t>
      </w:r>
      <w:r w:rsidR="000A7FC0">
        <w:rPr>
          <w:rFonts w:ascii="Calibri" w:hAnsi="Calibri"/>
          <w:bCs/>
          <w:sz w:val="22"/>
          <w:szCs w:val="22"/>
        </w:rPr>
        <w:t>4</w:t>
      </w:r>
      <w:r w:rsidRPr="000D4025">
        <w:rPr>
          <w:rFonts w:ascii="Calibri" w:hAnsi="Calibri"/>
          <w:bCs/>
          <w:sz w:val="22"/>
          <w:szCs w:val="22"/>
        </w:rPr>
        <w:t>, en caso de que el extranjero, el día de presentar la solicitud para obtener dicho permiso, se encontrara fuera del territorio de la República de Polonia</w:t>
      </w:r>
      <w:r>
        <w:rPr>
          <w:rFonts w:ascii="Calibri" w:hAnsi="Calibri"/>
          <w:bCs/>
          <w:sz w:val="22"/>
          <w:szCs w:val="22"/>
        </w:rPr>
        <w:t>.</w:t>
      </w:r>
    </w:p>
    <w:p w14:paraId="20768AA0" w14:textId="265ED51E" w:rsidR="00774182" w:rsidRPr="00173D9D" w:rsidRDefault="00460F8E">
      <w:pPr>
        <w:spacing w:line="100" w:lineRule="atLeast"/>
        <w:jc w:val="both"/>
        <w:rPr>
          <w:rFonts w:cs="Times New Roman"/>
          <w:b/>
          <w:bCs/>
          <w:sz w:val="22"/>
          <w:szCs w:val="22"/>
        </w:rPr>
      </w:pPr>
      <w:r w:rsidRPr="00173D9D">
        <w:rPr>
          <w:rFonts w:cs="Times New Roman"/>
          <w:b/>
          <w:bCs/>
          <w:sz w:val="22"/>
          <w:szCs w:val="22"/>
        </w:rPr>
        <w:t>Se cobra una tasa de 100 PLN por la emisión o re</w:t>
      </w:r>
      <w:r w:rsidR="00F31A12">
        <w:rPr>
          <w:rFonts w:cs="Times New Roman"/>
          <w:b/>
          <w:bCs/>
          <w:sz w:val="22"/>
          <w:szCs w:val="22"/>
        </w:rPr>
        <w:t>emplazo</w:t>
      </w:r>
      <w:r w:rsidRPr="00173D9D">
        <w:rPr>
          <w:rFonts w:cs="Times New Roman"/>
          <w:b/>
          <w:bCs/>
          <w:sz w:val="22"/>
          <w:szCs w:val="22"/>
        </w:rPr>
        <w:t xml:space="preserve"> de la tarjeta de residencia.</w:t>
      </w:r>
      <w:r w:rsidR="00774182" w:rsidRPr="00173D9D">
        <w:rPr>
          <w:rFonts w:cs="Times New Roman"/>
          <w:b/>
          <w:bCs/>
          <w:sz w:val="22"/>
          <w:szCs w:val="22"/>
        </w:rPr>
        <w:t xml:space="preserve"> </w:t>
      </w:r>
    </w:p>
    <w:p w14:paraId="7EB0D78A" w14:textId="6A77CE7F" w:rsidR="00774182" w:rsidRPr="00173D9D" w:rsidRDefault="00460F8E">
      <w:pPr>
        <w:spacing w:line="100" w:lineRule="atLeast"/>
        <w:jc w:val="both"/>
        <w:rPr>
          <w:b/>
          <w:bCs/>
          <w:sz w:val="22"/>
          <w:szCs w:val="22"/>
        </w:rPr>
      </w:pPr>
      <w:r w:rsidRPr="00173D9D">
        <w:rPr>
          <w:rFonts w:cs="Times New Roman"/>
          <w:b/>
          <w:bCs/>
          <w:sz w:val="22"/>
          <w:szCs w:val="22"/>
        </w:rPr>
        <w:t xml:space="preserve">La tasa debe ser abonada </w:t>
      </w:r>
      <w:r w:rsidR="00F31A12">
        <w:rPr>
          <w:rFonts w:cs="Times New Roman"/>
          <w:b/>
          <w:bCs/>
          <w:sz w:val="22"/>
          <w:szCs w:val="22"/>
        </w:rPr>
        <w:t>mediante la transferencia efectuada a</w:t>
      </w:r>
      <w:r w:rsidRPr="00173D9D">
        <w:rPr>
          <w:rFonts w:cs="Times New Roman"/>
          <w:b/>
          <w:bCs/>
          <w:sz w:val="22"/>
          <w:szCs w:val="22"/>
        </w:rPr>
        <w:t xml:space="preserve"> la cuenta del voivoda competente antes de la emisión de la tarjeta de residencia</w:t>
      </w:r>
      <w:r w:rsidR="00774182" w:rsidRPr="00173D9D">
        <w:rPr>
          <w:rFonts w:cs="Times New Roman"/>
          <w:b/>
          <w:bCs/>
          <w:sz w:val="22"/>
          <w:szCs w:val="22"/>
        </w:rPr>
        <w:t>.</w:t>
      </w:r>
    </w:p>
    <w:p w14:paraId="6149CAE8" w14:textId="235C9E27" w:rsidR="00774182" w:rsidRPr="00173D9D" w:rsidRDefault="00460F8E">
      <w:pPr>
        <w:pStyle w:val="NormalnyWeb1"/>
        <w:spacing w:before="0" w:after="200"/>
        <w:jc w:val="both"/>
        <w:rPr>
          <w:rFonts w:ascii="Calibri" w:hAnsi="Calibri"/>
          <w:sz w:val="22"/>
          <w:szCs w:val="22"/>
        </w:rPr>
      </w:pPr>
      <w:r w:rsidRPr="00173D9D">
        <w:rPr>
          <w:rFonts w:ascii="Calibri" w:hAnsi="Calibri"/>
          <w:b/>
          <w:bCs/>
          <w:sz w:val="22"/>
          <w:szCs w:val="22"/>
        </w:rPr>
        <w:t>La solicitud</w:t>
      </w:r>
      <w:r w:rsidRPr="00173D9D">
        <w:rPr>
          <w:rFonts w:ascii="Calibri" w:hAnsi="Calibri"/>
          <w:sz w:val="22"/>
          <w:szCs w:val="22"/>
        </w:rPr>
        <w:t xml:space="preserve"> para la emisión de la tarjeta </w:t>
      </w:r>
      <w:r w:rsidR="007C513D" w:rsidRPr="008C66AB">
        <w:rPr>
          <w:rFonts w:ascii="Calibri" w:hAnsi="Calibri"/>
          <w:bCs/>
          <w:sz w:val="22"/>
          <w:szCs w:val="22"/>
        </w:rPr>
        <w:t>de residencia</w:t>
      </w:r>
      <w:r w:rsidR="007C513D" w:rsidRPr="007C513D">
        <w:rPr>
          <w:rFonts w:ascii="Calibri" w:hAnsi="Calibri"/>
          <w:sz w:val="22"/>
          <w:szCs w:val="22"/>
        </w:rPr>
        <w:t xml:space="preserve"> </w:t>
      </w:r>
      <w:r w:rsidRPr="00173D9D">
        <w:rPr>
          <w:rFonts w:ascii="Calibri" w:hAnsi="Calibri"/>
          <w:sz w:val="22"/>
          <w:szCs w:val="22"/>
        </w:rPr>
        <w:t xml:space="preserve">se presenta en </w:t>
      </w:r>
      <w:r w:rsidRPr="008C66AB">
        <w:rPr>
          <w:rFonts w:ascii="Calibri" w:hAnsi="Calibri"/>
          <w:b/>
          <w:sz w:val="22"/>
          <w:szCs w:val="22"/>
        </w:rPr>
        <w:t>un formulario</w:t>
      </w:r>
      <w:r w:rsidR="007C513D" w:rsidRPr="007C513D">
        <w:rPr>
          <w:rFonts w:asciiTheme="minorHAnsi" w:eastAsia="SimSun" w:hAnsiTheme="minorHAnsi" w:cstheme="minorHAnsi"/>
          <w:b/>
          <w:sz w:val="22"/>
          <w:szCs w:val="22"/>
        </w:rPr>
        <w:t xml:space="preserve"> </w:t>
      </w:r>
      <w:r w:rsidR="007C513D" w:rsidRPr="007C513D">
        <w:rPr>
          <w:rFonts w:ascii="Calibri" w:hAnsi="Calibri"/>
          <w:b/>
          <w:sz w:val="22"/>
          <w:szCs w:val="22"/>
        </w:rPr>
        <w:t>en papel</w:t>
      </w:r>
      <w:r w:rsidRPr="00173D9D">
        <w:rPr>
          <w:rFonts w:ascii="Calibri" w:hAnsi="Calibri"/>
          <w:sz w:val="22"/>
          <w:szCs w:val="22"/>
        </w:rPr>
        <w:t xml:space="preserve">. El extranjero que solicite la emisión de la tarjeta de residencia está obligado a </w:t>
      </w:r>
      <w:r w:rsidRPr="00173D9D">
        <w:rPr>
          <w:rFonts w:ascii="Calibri" w:hAnsi="Calibri"/>
          <w:b/>
          <w:bCs/>
          <w:sz w:val="22"/>
          <w:szCs w:val="22"/>
        </w:rPr>
        <w:t>presentar un documento de viaje válido y adjuntar a la solicitud</w:t>
      </w:r>
    </w:p>
    <w:p w14:paraId="66FA1732" w14:textId="20D1518D"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 xml:space="preserve">1) </w:t>
      </w:r>
      <w:r w:rsidRPr="00173D9D">
        <w:rPr>
          <w:rFonts w:ascii="Calibri" w:hAnsi="Calibri"/>
          <w:b/>
          <w:sz w:val="22"/>
          <w:szCs w:val="22"/>
        </w:rPr>
        <w:t xml:space="preserve">2 </w:t>
      </w:r>
      <w:r w:rsidR="00460F8E" w:rsidRPr="00173D9D">
        <w:rPr>
          <w:rFonts w:ascii="Calibri" w:hAnsi="Calibri"/>
          <w:b/>
          <w:sz w:val="22"/>
          <w:szCs w:val="22"/>
        </w:rPr>
        <w:t>fotografías actuales</w:t>
      </w:r>
      <w:r w:rsidRPr="00173D9D">
        <w:rPr>
          <w:rFonts w:ascii="Calibri" w:hAnsi="Calibri"/>
          <w:sz w:val="22"/>
          <w:szCs w:val="22"/>
        </w:rPr>
        <w:t xml:space="preserve">, </w:t>
      </w:r>
      <w:r w:rsidR="00460F8E" w:rsidRPr="00173D9D">
        <w:rPr>
          <w:rFonts w:ascii="Calibri" w:hAnsi="Calibri"/>
          <w:bCs/>
          <w:sz w:val="22"/>
          <w:szCs w:val="22"/>
        </w:rPr>
        <w:t>sacadas en un formato determinado</w:t>
      </w:r>
      <w:r w:rsidRPr="00173D9D">
        <w:rPr>
          <w:rFonts w:ascii="Calibri" w:hAnsi="Calibri"/>
          <w:bCs/>
          <w:sz w:val="22"/>
          <w:szCs w:val="22"/>
        </w:rPr>
        <w:t>;</w:t>
      </w:r>
    </w:p>
    <w:p w14:paraId="2358CF1A" w14:textId="1001EBD0"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2)</w:t>
      </w:r>
      <w:r w:rsidR="002D51ED" w:rsidRPr="00173D9D">
        <w:rPr>
          <w:rFonts w:ascii="Calibri" w:hAnsi="Calibri"/>
          <w:sz w:val="22"/>
          <w:szCs w:val="22"/>
        </w:rPr>
        <w:t xml:space="preserve"> </w:t>
      </w:r>
      <w:r w:rsidR="00460F8E" w:rsidRPr="00173D9D">
        <w:rPr>
          <w:rFonts w:ascii="Calibri" w:hAnsi="Calibri"/>
          <w:b/>
          <w:bCs/>
          <w:sz w:val="22"/>
          <w:szCs w:val="22"/>
        </w:rPr>
        <w:t>documentos imprescindibles para corroborar datos</w:t>
      </w:r>
      <w:r w:rsidR="00460F8E" w:rsidRPr="00173D9D">
        <w:rPr>
          <w:rFonts w:ascii="Calibri" w:hAnsi="Calibri"/>
          <w:sz w:val="22"/>
          <w:szCs w:val="22"/>
        </w:rPr>
        <w:t xml:space="preserve"> y circunstancias estipuladas en la solicitud.</w:t>
      </w:r>
    </w:p>
    <w:p w14:paraId="210DEE8A" w14:textId="477A6A9A" w:rsidR="00774182" w:rsidRPr="00173D9D" w:rsidRDefault="00460F8E">
      <w:pPr>
        <w:pStyle w:val="NormalnyWeb1"/>
        <w:spacing w:before="0" w:after="200"/>
        <w:jc w:val="both"/>
        <w:rPr>
          <w:rFonts w:ascii="Calibri" w:hAnsi="Calibri"/>
          <w:b/>
          <w:sz w:val="22"/>
          <w:szCs w:val="22"/>
        </w:rPr>
      </w:pPr>
      <w:r w:rsidRPr="00173D9D">
        <w:rPr>
          <w:rFonts w:ascii="Calibri" w:hAnsi="Calibri"/>
          <w:sz w:val="22"/>
          <w:szCs w:val="22"/>
        </w:rPr>
        <w:t xml:space="preserve">En un caso particularmente justificado, si el extranjero que solicita la emisión de la tarjeta de residencia no posee </w:t>
      </w:r>
      <w:r w:rsidR="00FA122D">
        <w:rPr>
          <w:rFonts w:ascii="Calibri" w:hAnsi="Calibri"/>
          <w:sz w:val="22"/>
          <w:szCs w:val="22"/>
        </w:rPr>
        <w:t>o no</w:t>
      </w:r>
      <w:r w:rsidRPr="00173D9D">
        <w:rPr>
          <w:rFonts w:ascii="Calibri" w:hAnsi="Calibri"/>
          <w:sz w:val="22"/>
          <w:szCs w:val="22"/>
        </w:rPr>
        <w:t xml:space="preserve"> tiene la posibilidad de obtener un documento de viaje válido, puede presentar </w:t>
      </w:r>
      <w:r w:rsidRPr="00173D9D">
        <w:rPr>
          <w:rFonts w:ascii="Calibri" w:hAnsi="Calibri"/>
          <w:b/>
          <w:bCs/>
          <w:sz w:val="22"/>
          <w:szCs w:val="22"/>
        </w:rPr>
        <w:t>otro documento que confirme su identidad.</w:t>
      </w:r>
    </w:p>
    <w:p w14:paraId="3D5DFEA8" w14:textId="1F14974C" w:rsidR="00774182" w:rsidRPr="00173D9D" w:rsidRDefault="00460F8E">
      <w:pPr>
        <w:pStyle w:val="NormalnyWeb1"/>
        <w:spacing w:after="200"/>
        <w:jc w:val="both"/>
        <w:rPr>
          <w:rFonts w:ascii="Calibri" w:hAnsi="Calibri"/>
          <w:sz w:val="22"/>
          <w:szCs w:val="22"/>
        </w:rPr>
      </w:pPr>
      <w:r w:rsidRPr="00173D9D">
        <w:rPr>
          <w:rFonts w:ascii="Calibri" w:hAnsi="Calibri"/>
          <w:b/>
          <w:sz w:val="22"/>
          <w:szCs w:val="22"/>
        </w:rPr>
        <w:lastRenderedPageBreak/>
        <w:t>Los derechos no se cobran</w:t>
      </w:r>
      <w:r w:rsidR="00781BA8">
        <w:rPr>
          <w:rFonts w:ascii="Calibri" w:hAnsi="Calibri"/>
          <w:b/>
          <w:sz w:val="22"/>
          <w:szCs w:val="22"/>
        </w:rPr>
        <w:t xml:space="preserve"> </w:t>
      </w:r>
      <w:r w:rsidR="00774182" w:rsidRPr="00173D9D">
        <w:rPr>
          <w:rFonts w:ascii="Calibri" w:eastAsia="Calibri" w:hAnsi="Calibri" w:cs="TimesNewRomanPSMT"/>
          <w:sz w:val="22"/>
          <w:szCs w:val="22"/>
        </w:rPr>
        <w:t xml:space="preserve"> </w:t>
      </w:r>
      <w:r w:rsidRPr="00173D9D">
        <w:rPr>
          <w:rFonts w:ascii="Calibri" w:eastAsia="Calibri" w:hAnsi="Calibri" w:cs="TimesNewRomanPSMT"/>
          <w:sz w:val="22"/>
          <w:szCs w:val="22"/>
        </w:rPr>
        <w:t>cuando el documento emitido o re</w:t>
      </w:r>
      <w:r w:rsidR="00F31A12">
        <w:rPr>
          <w:rFonts w:ascii="Calibri" w:eastAsia="Calibri" w:hAnsi="Calibri" w:cs="TimesNewRomanPSMT"/>
          <w:sz w:val="22"/>
          <w:szCs w:val="22"/>
        </w:rPr>
        <w:t>emplazado</w:t>
      </w:r>
      <w:r w:rsidRPr="00173D9D">
        <w:rPr>
          <w:rFonts w:ascii="Calibri" w:eastAsia="Calibri" w:hAnsi="Calibri" w:cs="TimesNewRomanPSMT"/>
          <w:sz w:val="22"/>
          <w:szCs w:val="22"/>
        </w:rPr>
        <w:t xml:space="preserve"> </w:t>
      </w:r>
      <w:r w:rsidR="00F31A12">
        <w:rPr>
          <w:rFonts w:ascii="Calibri" w:eastAsia="Calibri" w:hAnsi="Calibri" w:cs="TimesNewRomanPSMT"/>
          <w:sz w:val="22"/>
          <w:szCs w:val="22"/>
        </w:rPr>
        <w:t>presente</w:t>
      </w:r>
      <w:r w:rsidRPr="00173D9D">
        <w:rPr>
          <w:rFonts w:ascii="Calibri" w:eastAsia="Calibri" w:hAnsi="Calibri" w:cs="TimesNewRomanPSMT"/>
          <w:sz w:val="22"/>
          <w:szCs w:val="22"/>
        </w:rPr>
        <w:t xml:space="preserve"> deficiencias técnicas</w:t>
      </w:r>
      <w:r w:rsidR="00781BA8">
        <w:rPr>
          <w:rFonts w:ascii="Calibri" w:eastAsia="Calibri" w:hAnsi="Calibri" w:cs="TimesNewRomanPSMT"/>
          <w:sz w:val="22"/>
          <w:szCs w:val="22"/>
        </w:rPr>
        <w:t>.</w:t>
      </w:r>
    </w:p>
    <w:p w14:paraId="0A49CE3E" w14:textId="3B6D0002" w:rsidR="00774182" w:rsidRPr="00F31A12" w:rsidRDefault="003C163B">
      <w:pPr>
        <w:pStyle w:val="NormalnyWeb1"/>
        <w:spacing w:after="200"/>
        <w:jc w:val="both"/>
        <w:rPr>
          <w:rFonts w:ascii="Calibri" w:hAnsi="Calibri"/>
          <w:bCs/>
          <w:sz w:val="22"/>
          <w:szCs w:val="22"/>
        </w:rPr>
      </w:pPr>
      <w:r w:rsidRPr="00173D9D">
        <w:rPr>
          <w:rFonts w:ascii="Calibri" w:hAnsi="Calibri"/>
          <w:b/>
          <w:sz w:val="22"/>
          <w:szCs w:val="22"/>
        </w:rPr>
        <w:t>La re</w:t>
      </w:r>
      <w:r w:rsidR="00F31A12">
        <w:rPr>
          <w:rFonts w:ascii="Calibri" w:hAnsi="Calibri"/>
          <w:b/>
          <w:sz w:val="22"/>
          <w:szCs w:val="22"/>
        </w:rPr>
        <w:t>ducción</w:t>
      </w:r>
      <w:r w:rsidRPr="00173D9D">
        <w:rPr>
          <w:rFonts w:ascii="Calibri" w:hAnsi="Calibri"/>
          <w:b/>
          <w:sz w:val="22"/>
          <w:szCs w:val="22"/>
        </w:rPr>
        <w:t xml:space="preserve"> </w:t>
      </w:r>
      <w:r w:rsidR="00F31A12" w:rsidRPr="00F31A12">
        <w:rPr>
          <w:rFonts w:ascii="Calibri" w:hAnsi="Calibri"/>
          <w:b/>
          <w:sz w:val="22"/>
          <w:szCs w:val="22"/>
        </w:rPr>
        <w:t xml:space="preserve">del 50% </w:t>
      </w:r>
      <w:r w:rsidR="004B1CDE">
        <w:rPr>
          <w:rFonts w:ascii="Calibri" w:hAnsi="Calibri"/>
          <w:b/>
          <w:sz w:val="22"/>
          <w:szCs w:val="22"/>
        </w:rPr>
        <w:t>de</w:t>
      </w:r>
      <w:r w:rsidR="00F31A12" w:rsidRPr="00F31A12">
        <w:rPr>
          <w:rFonts w:ascii="Calibri" w:hAnsi="Calibri"/>
          <w:b/>
          <w:sz w:val="22"/>
          <w:szCs w:val="22"/>
        </w:rPr>
        <w:t xml:space="preserve"> la tarifa </w:t>
      </w:r>
      <w:r w:rsidR="00F31A12" w:rsidRPr="00F31A12">
        <w:rPr>
          <w:rFonts w:ascii="Calibri" w:hAnsi="Calibri"/>
          <w:bCs/>
          <w:sz w:val="22"/>
          <w:szCs w:val="22"/>
        </w:rPr>
        <w:t>por la emisión o el reemplazo de la tarjeta de residencia corresponde a los extranjeros que</w:t>
      </w:r>
      <w:r w:rsidR="00774182" w:rsidRPr="00F31A12">
        <w:rPr>
          <w:rFonts w:ascii="Calibri" w:hAnsi="Calibri"/>
          <w:bCs/>
          <w:sz w:val="22"/>
          <w:szCs w:val="22"/>
        </w:rPr>
        <w:t>:</w:t>
      </w:r>
    </w:p>
    <w:p w14:paraId="4C79DA71" w14:textId="58D88C44"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1) </w:t>
      </w:r>
      <w:r w:rsidR="00F83AB7" w:rsidRPr="00173D9D">
        <w:rPr>
          <w:rFonts w:ascii="Calibri" w:hAnsi="Calibri"/>
          <w:sz w:val="22"/>
          <w:szCs w:val="22"/>
        </w:rPr>
        <w:t>que se encuentren en una dif</w:t>
      </w:r>
      <w:r w:rsidR="00F31A12">
        <w:rPr>
          <w:rFonts w:ascii="Calibri" w:hAnsi="Calibri"/>
          <w:sz w:val="22"/>
          <w:szCs w:val="22"/>
        </w:rPr>
        <w:t>í</w:t>
      </w:r>
      <w:r w:rsidR="00F83AB7" w:rsidRPr="00173D9D">
        <w:rPr>
          <w:rFonts w:ascii="Calibri" w:hAnsi="Calibri"/>
          <w:sz w:val="22"/>
          <w:szCs w:val="22"/>
        </w:rPr>
        <w:t>cil situación económica</w:t>
      </w:r>
      <w:r w:rsidRPr="00173D9D">
        <w:rPr>
          <w:rFonts w:ascii="Calibri" w:hAnsi="Calibri"/>
          <w:sz w:val="22"/>
          <w:szCs w:val="22"/>
        </w:rPr>
        <w:t>;</w:t>
      </w:r>
    </w:p>
    <w:p w14:paraId="0AA79379" w14:textId="196A05D2" w:rsidR="00774182" w:rsidRPr="00173D9D" w:rsidRDefault="00BA136B">
      <w:pPr>
        <w:pStyle w:val="NormalnyWeb1"/>
        <w:spacing w:after="200"/>
        <w:jc w:val="both"/>
        <w:rPr>
          <w:rFonts w:ascii="Calibri" w:hAnsi="Calibri"/>
          <w:sz w:val="22"/>
          <w:szCs w:val="22"/>
        </w:rPr>
      </w:pPr>
      <w:r>
        <w:rPr>
          <w:rFonts w:ascii="Calibri" w:hAnsi="Calibri"/>
          <w:sz w:val="22"/>
          <w:szCs w:val="22"/>
        </w:rPr>
        <w:t>2</w:t>
      </w:r>
      <w:r w:rsidR="00774182" w:rsidRPr="00173D9D">
        <w:rPr>
          <w:rFonts w:ascii="Calibri" w:hAnsi="Calibri"/>
          <w:sz w:val="22"/>
          <w:szCs w:val="22"/>
        </w:rPr>
        <w:t xml:space="preserve">) </w:t>
      </w:r>
      <w:r w:rsidR="00F31A12">
        <w:rPr>
          <w:rFonts w:ascii="Calibri" w:hAnsi="Calibri"/>
          <w:sz w:val="22"/>
          <w:szCs w:val="22"/>
        </w:rPr>
        <w:t xml:space="preserve">sean </w:t>
      </w:r>
      <w:r w:rsidR="00F83AB7" w:rsidRPr="00173D9D">
        <w:rPr>
          <w:rFonts w:ascii="Calibri" w:hAnsi="Calibri"/>
          <w:sz w:val="22"/>
          <w:szCs w:val="22"/>
        </w:rPr>
        <w:t>menores de edad que, en la fecha de presentación de la solicitud de expedición o reemplazo de la tarjeta de residencia o, en el caso de la primera tarjeta de residencia, que hasta la fecha de presentación de la solicitud de permiso de residencia temporal, no hayan cumplido 16 años</w:t>
      </w:r>
      <w:r w:rsidR="00774182" w:rsidRPr="00173D9D">
        <w:rPr>
          <w:rFonts w:ascii="Calibri" w:hAnsi="Calibri"/>
          <w:sz w:val="22"/>
          <w:szCs w:val="22"/>
        </w:rPr>
        <w:t xml:space="preserve">. </w:t>
      </w:r>
    </w:p>
    <w:p w14:paraId="59D1511D" w14:textId="211B3390" w:rsidR="00774182" w:rsidRPr="00173D9D" w:rsidRDefault="00F83AB7">
      <w:pPr>
        <w:pStyle w:val="NormalnyWeb1"/>
        <w:spacing w:after="200"/>
        <w:jc w:val="both"/>
      </w:pPr>
      <w:r w:rsidRPr="00173D9D">
        <w:rPr>
          <w:rFonts w:ascii="Calibri" w:hAnsi="Calibri"/>
          <w:sz w:val="22"/>
          <w:szCs w:val="22"/>
        </w:rPr>
        <w:t xml:space="preserve">En caso de </w:t>
      </w:r>
      <w:r w:rsidRPr="00173D9D">
        <w:rPr>
          <w:rFonts w:ascii="Calibri" w:hAnsi="Calibri"/>
          <w:b/>
          <w:bCs/>
          <w:sz w:val="22"/>
          <w:szCs w:val="22"/>
        </w:rPr>
        <w:t xml:space="preserve">una pérdida o deterioro intencionados </w:t>
      </w:r>
      <w:r w:rsidRPr="00173D9D">
        <w:rPr>
          <w:rFonts w:ascii="Calibri" w:hAnsi="Calibri"/>
          <w:sz w:val="22"/>
          <w:szCs w:val="22"/>
        </w:rPr>
        <w:t xml:space="preserve">de la tarjeta de residencia, la tasa por su reemplazo </w:t>
      </w:r>
      <w:r w:rsidR="008B7169" w:rsidRPr="00173D9D">
        <w:rPr>
          <w:rFonts w:ascii="Calibri" w:hAnsi="Calibri"/>
          <w:sz w:val="22"/>
          <w:szCs w:val="22"/>
        </w:rPr>
        <w:t>aumentará</w:t>
      </w:r>
      <w:r w:rsidRPr="00173D9D">
        <w:rPr>
          <w:rFonts w:ascii="Calibri" w:hAnsi="Calibri"/>
          <w:sz w:val="22"/>
          <w:szCs w:val="22"/>
        </w:rPr>
        <w:t xml:space="preserve"> en un </w:t>
      </w:r>
      <w:r w:rsidRPr="00173D9D">
        <w:rPr>
          <w:rFonts w:ascii="Calibri" w:hAnsi="Calibri"/>
          <w:b/>
          <w:bCs/>
          <w:sz w:val="22"/>
          <w:szCs w:val="22"/>
        </w:rPr>
        <w:t>300%</w:t>
      </w:r>
      <w:r w:rsidRPr="00173D9D">
        <w:rPr>
          <w:rFonts w:ascii="Calibri" w:hAnsi="Calibri"/>
          <w:sz w:val="22"/>
          <w:szCs w:val="22"/>
        </w:rPr>
        <w:t xml:space="preserve">. Las disposiciones detalladas al respecto </w:t>
      </w:r>
      <w:r w:rsidR="004B1CDE">
        <w:rPr>
          <w:rFonts w:ascii="Calibri" w:hAnsi="Calibri"/>
          <w:sz w:val="22"/>
          <w:szCs w:val="22"/>
        </w:rPr>
        <w:t>se derivan</w:t>
      </w:r>
      <w:r w:rsidRPr="00173D9D">
        <w:rPr>
          <w:rFonts w:ascii="Calibri" w:hAnsi="Calibri"/>
          <w:sz w:val="22"/>
          <w:szCs w:val="22"/>
        </w:rPr>
        <w:t xml:space="preserve"> </w:t>
      </w:r>
      <w:r w:rsidR="004B1CDE">
        <w:rPr>
          <w:rFonts w:ascii="Calibri" w:hAnsi="Calibri"/>
          <w:sz w:val="22"/>
          <w:szCs w:val="22"/>
        </w:rPr>
        <w:t>del</w:t>
      </w:r>
      <w:r w:rsidRPr="00173D9D">
        <w:rPr>
          <w:rFonts w:ascii="Calibri" w:hAnsi="Calibri"/>
          <w:sz w:val="22"/>
          <w:szCs w:val="22"/>
        </w:rPr>
        <w:t xml:space="preserve"> reglamento de aplicación de la Ley de Extranjería.</w:t>
      </w:r>
    </w:p>
    <w:p w14:paraId="4E219C4D" w14:textId="136E1006" w:rsidR="00774182" w:rsidRPr="00173D9D" w:rsidRDefault="00F83AA7">
      <w:pPr>
        <w:pStyle w:val="Nagwek2"/>
        <w:spacing w:after="200"/>
        <w:rPr>
          <w:rFonts w:cs="Times New Roman"/>
        </w:rPr>
      </w:pPr>
      <w:bookmarkStart w:id="198" w:name="_Toc386286406"/>
      <w:bookmarkStart w:id="199" w:name="_Toc505338797"/>
      <w:bookmarkStart w:id="200" w:name="_Toc5972918"/>
      <w:bookmarkStart w:id="201" w:name="_Toc192480177"/>
      <w:bookmarkStart w:id="202" w:name="_Toc228195721"/>
      <w:r>
        <w:t>5</w:t>
      </w:r>
      <w:r w:rsidR="00774182" w:rsidRPr="00173D9D">
        <w:t xml:space="preserve">.3   </w:t>
      </w:r>
      <w:bookmarkEnd w:id="198"/>
      <w:bookmarkEnd w:id="199"/>
      <w:bookmarkEnd w:id="200"/>
      <w:r w:rsidR="00F83AB7" w:rsidRPr="00173D9D">
        <w:t>REMPLAZO DE LA TARJETA DE RESIDENCIA</w:t>
      </w:r>
      <w:bookmarkEnd w:id="201"/>
      <w:bookmarkEnd w:id="202"/>
    </w:p>
    <w:p w14:paraId="7A761CD9" w14:textId="6A7F4303" w:rsidR="00774182" w:rsidRPr="00173D9D" w:rsidRDefault="00F83AB7">
      <w:pPr>
        <w:spacing w:before="240"/>
        <w:jc w:val="both"/>
        <w:rPr>
          <w:sz w:val="22"/>
          <w:szCs w:val="22"/>
        </w:rPr>
      </w:pPr>
      <w:r w:rsidRPr="00173D9D">
        <w:rPr>
          <w:rFonts w:cs="Times New Roman"/>
          <w:sz w:val="22"/>
          <w:szCs w:val="22"/>
        </w:rPr>
        <w:t>La solicitud de reemplazo de la tarjeta de residencia</w:t>
      </w:r>
      <w:r w:rsidR="00774182" w:rsidRPr="00173D9D">
        <w:rPr>
          <w:rFonts w:cs="Times New Roman"/>
          <w:sz w:val="22"/>
          <w:szCs w:val="22"/>
        </w:rPr>
        <w:t xml:space="preserve"> </w:t>
      </w:r>
      <w:r w:rsidRPr="00173D9D">
        <w:rPr>
          <w:rFonts w:cs="Calibri"/>
          <w:b/>
          <w:sz w:val="22"/>
          <w:szCs w:val="22"/>
        </w:rPr>
        <w:t>debe presentarse en el plazo de 14 días</w:t>
      </w:r>
      <w:r w:rsidR="00774182" w:rsidRPr="00173D9D">
        <w:rPr>
          <w:rFonts w:cs="Times New Roman"/>
          <w:sz w:val="22"/>
          <w:szCs w:val="22"/>
        </w:rPr>
        <w:t xml:space="preserve"> </w:t>
      </w:r>
      <w:r w:rsidR="004B1CDE">
        <w:rPr>
          <w:rFonts w:cs="Times New Roman"/>
          <w:sz w:val="22"/>
          <w:szCs w:val="22"/>
        </w:rPr>
        <w:t>una vez que aparezcan determinadas</w:t>
      </w:r>
      <w:r w:rsidRPr="00173D9D">
        <w:rPr>
          <w:rFonts w:cs="Times New Roman"/>
          <w:sz w:val="22"/>
          <w:szCs w:val="22"/>
        </w:rPr>
        <w:t xml:space="preserve"> premisas para sustituirla</w:t>
      </w:r>
      <w:r w:rsidR="00774182" w:rsidRPr="00173D9D">
        <w:rPr>
          <w:rFonts w:cs="Times New Roman"/>
          <w:sz w:val="22"/>
          <w:szCs w:val="22"/>
        </w:rPr>
        <w:t>.</w:t>
      </w:r>
    </w:p>
    <w:p w14:paraId="203D99BC" w14:textId="300D87D4" w:rsidR="00774182" w:rsidRPr="00173D9D" w:rsidRDefault="00B81405">
      <w:pPr>
        <w:pStyle w:val="Tekstpodstawowy"/>
        <w:rPr>
          <w:rFonts w:ascii="Calibri" w:hAnsi="Calibri"/>
          <w:sz w:val="22"/>
          <w:szCs w:val="22"/>
        </w:rPr>
      </w:pPr>
      <w:r w:rsidRPr="00173D9D">
        <w:rPr>
          <w:rFonts w:ascii="Calibri" w:hAnsi="Calibri"/>
          <w:sz w:val="22"/>
          <w:szCs w:val="22"/>
        </w:rPr>
        <w:t xml:space="preserve">El extranjero está obligado a reemplazar la tarjeta de residencia en </w:t>
      </w:r>
      <w:r w:rsidR="004B1CDE">
        <w:rPr>
          <w:rFonts w:ascii="Calibri" w:hAnsi="Calibri"/>
          <w:sz w:val="22"/>
          <w:szCs w:val="22"/>
        </w:rPr>
        <w:t xml:space="preserve">el </w:t>
      </w:r>
      <w:r w:rsidRPr="00173D9D">
        <w:rPr>
          <w:rFonts w:ascii="Calibri" w:hAnsi="Calibri"/>
          <w:sz w:val="22"/>
          <w:szCs w:val="22"/>
        </w:rPr>
        <w:t>caso de</w:t>
      </w:r>
      <w:r w:rsidR="00774182" w:rsidRPr="00173D9D">
        <w:rPr>
          <w:rFonts w:ascii="Calibri" w:hAnsi="Calibri"/>
          <w:sz w:val="22"/>
          <w:szCs w:val="22"/>
        </w:rPr>
        <w:t>:</w:t>
      </w:r>
    </w:p>
    <w:p w14:paraId="763F8029" w14:textId="6F50FB17"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B81405" w:rsidRPr="00173D9D">
        <w:rPr>
          <w:rFonts w:ascii="Calibri" w:hAnsi="Calibri"/>
          <w:sz w:val="22"/>
          <w:szCs w:val="22"/>
        </w:rPr>
        <w:t>producirse el cambio de</w:t>
      </w:r>
      <w:r w:rsidR="008B7169" w:rsidRPr="00173D9D">
        <w:rPr>
          <w:rFonts w:ascii="Calibri" w:hAnsi="Calibri"/>
          <w:sz w:val="22"/>
          <w:szCs w:val="22"/>
        </w:rPr>
        <w:t xml:space="preserve"> los</w:t>
      </w:r>
      <w:r w:rsidR="00B81405" w:rsidRPr="00173D9D">
        <w:rPr>
          <w:rFonts w:ascii="Calibri" w:hAnsi="Calibri"/>
          <w:sz w:val="22"/>
          <w:szCs w:val="22"/>
        </w:rPr>
        <w:t xml:space="preserve"> datos contenidos en la tarjeta de residencia actual</w:t>
      </w:r>
      <w:r w:rsidRPr="00173D9D">
        <w:rPr>
          <w:rFonts w:ascii="Calibri" w:hAnsi="Calibri"/>
          <w:sz w:val="22"/>
          <w:szCs w:val="22"/>
        </w:rPr>
        <w:t>;</w:t>
      </w:r>
    </w:p>
    <w:p w14:paraId="7D248DF1" w14:textId="140B5733"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8B7169" w:rsidRPr="00173D9D">
        <w:rPr>
          <w:rFonts w:ascii="Calibri" w:hAnsi="Calibri"/>
          <w:sz w:val="22"/>
          <w:szCs w:val="22"/>
        </w:rPr>
        <w:t xml:space="preserve">producirse el cambio </w:t>
      </w:r>
      <w:r w:rsidR="004B1CDE">
        <w:rPr>
          <w:rFonts w:ascii="Calibri" w:hAnsi="Calibri"/>
          <w:sz w:val="22"/>
          <w:szCs w:val="22"/>
        </w:rPr>
        <w:t>de la imagen facial</w:t>
      </w:r>
      <w:r w:rsidR="00B81405" w:rsidRPr="00173D9D">
        <w:rPr>
          <w:rFonts w:ascii="Calibri" w:hAnsi="Calibri"/>
          <w:sz w:val="22"/>
          <w:szCs w:val="22"/>
        </w:rPr>
        <w:t xml:space="preserve"> del titular de la tarjeta de residencia en comparación con la imagen facial </w:t>
      </w:r>
      <w:r w:rsidR="004B1CDE">
        <w:rPr>
          <w:rFonts w:ascii="Calibri" w:hAnsi="Calibri"/>
          <w:sz w:val="22"/>
          <w:szCs w:val="22"/>
        </w:rPr>
        <w:t>que aparece en</w:t>
      </w:r>
      <w:r w:rsidR="00B81405" w:rsidRPr="00173D9D">
        <w:rPr>
          <w:rFonts w:ascii="Calibri" w:hAnsi="Calibri"/>
          <w:sz w:val="22"/>
          <w:szCs w:val="22"/>
        </w:rPr>
        <w:t xml:space="preserve"> dicha tarjeta, en un grado que dificulte o imposibilite la identificación del titular</w:t>
      </w:r>
      <w:r w:rsidRPr="00173D9D">
        <w:rPr>
          <w:rFonts w:ascii="Calibri" w:hAnsi="Calibri"/>
          <w:sz w:val="22"/>
          <w:szCs w:val="22"/>
        </w:rPr>
        <w:t>;</w:t>
      </w:r>
    </w:p>
    <w:p w14:paraId="7E6649DD" w14:textId="39787337"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B81405" w:rsidRPr="00173D9D">
        <w:rPr>
          <w:rFonts w:ascii="Calibri" w:hAnsi="Calibri"/>
          <w:sz w:val="22"/>
          <w:szCs w:val="22"/>
        </w:rPr>
        <w:t>su pérdida</w:t>
      </w:r>
      <w:r w:rsidRPr="00173D9D">
        <w:rPr>
          <w:rFonts w:ascii="Calibri" w:hAnsi="Calibri"/>
          <w:sz w:val="22"/>
          <w:szCs w:val="22"/>
        </w:rPr>
        <w:t>;</w:t>
      </w:r>
    </w:p>
    <w:p w14:paraId="352C921B" w14:textId="51AD71C3"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B81405" w:rsidRPr="00173D9D">
        <w:rPr>
          <w:rFonts w:ascii="Calibri" w:hAnsi="Calibri"/>
          <w:sz w:val="22"/>
          <w:szCs w:val="22"/>
        </w:rPr>
        <w:t>su deterioro</w:t>
      </w:r>
      <w:r w:rsidR="0089539B">
        <w:rPr>
          <w:rFonts w:ascii="Calibri" w:hAnsi="Calibri"/>
          <w:sz w:val="22"/>
          <w:szCs w:val="22"/>
        </w:rPr>
        <w:t>.</w:t>
      </w:r>
    </w:p>
    <w:p w14:paraId="4CEACFE4" w14:textId="381AAFE1" w:rsidR="00774182" w:rsidRPr="00173D9D" w:rsidRDefault="00F83AA7">
      <w:pPr>
        <w:pStyle w:val="Nagwek2"/>
        <w:spacing w:after="200"/>
      </w:pPr>
      <w:bookmarkStart w:id="203" w:name="_Toc386286407"/>
      <w:bookmarkStart w:id="204" w:name="_Toc505338798"/>
      <w:bookmarkStart w:id="205" w:name="_Toc5972919"/>
      <w:bookmarkStart w:id="206" w:name="_Toc192480178"/>
      <w:bookmarkStart w:id="207" w:name="_Toc228195722"/>
      <w:r>
        <w:t>5</w:t>
      </w:r>
      <w:r w:rsidR="00774182" w:rsidRPr="00173D9D">
        <w:t xml:space="preserve">.4   </w:t>
      </w:r>
      <w:bookmarkEnd w:id="203"/>
      <w:bookmarkEnd w:id="204"/>
      <w:bookmarkEnd w:id="205"/>
      <w:r w:rsidR="00B81405" w:rsidRPr="00173D9D">
        <w:t xml:space="preserve">ÓRGANO QUE </w:t>
      </w:r>
      <w:r w:rsidR="004B1CDE">
        <w:t>REEMPLAZA LA</w:t>
      </w:r>
      <w:r w:rsidR="00B81405" w:rsidRPr="00173D9D">
        <w:t xml:space="preserve"> TARJETA DE RESIDENCIA</w:t>
      </w:r>
      <w:bookmarkEnd w:id="206"/>
      <w:bookmarkEnd w:id="207"/>
    </w:p>
    <w:p w14:paraId="67363558" w14:textId="4D554B2B" w:rsidR="00774182" w:rsidRPr="00173D9D" w:rsidRDefault="00B81405">
      <w:pPr>
        <w:pStyle w:val="NormalnyWeb1"/>
        <w:spacing w:after="200"/>
        <w:jc w:val="both"/>
        <w:rPr>
          <w:rFonts w:ascii="Calibri" w:hAnsi="Calibri"/>
          <w:b/>
          <w:bCs/>
          <w:sz w:val="22"/>
          <w:szCs w:val="22"/>
        </w:rPr>
      </w:pPr>
      <w:r w:rsidRPr="00173D9D">
        <w:rPr>
          <w:rFonts w:ascii="Calibri" w:hAnsi="Calibri"/>
          <w:bCs/>
          <w:sz w:val="22"/>
          <w:szCs w:val="22"/>
        </w:rPr>
        <w:t xml:space="preserve">La tarjeta de residencia es reemplazada por el voivoda </w:t>
      </w:r>
      <w:r w:rsidR="001B5E64" w:rsidRPr="001B5E64">
        <w:rPr>
          <w:rFonts w:ascii="Calibri" w:hAnsi="Calibri"/>
          <w:bCs/>
          <w:sz w:val="22"/>
          <w:szCs w:val="22"/>
        </w:rPr>
        <w:t xml:space="preserve">competente para el lugar del domicilio o residencia habitual  </w:t>
      </w:r>
      <w:r w:rsidRPr="00173D9D">
        <w:rPr>
          <w:rFonts w:ascii="Calibri" w:hAnsi="Calibri"/>
          <w:bCs/>
          <w:sz w:val="22"/>
          <w:szCs w:val="22"/>
        </w:rPr>
        <w:t xml:space="preserve">del extranjero. Se cobra una tarifa de </w:t>
      </w:r>
      <w:r w:rsidRPr="00173D9D">
        <w:rPr>
          <w:rFonts w:ascii="Calibri" w:hAnsi="Calibri"/>
          <w:b/>
          <w:sz w:val="22"/>
          <w:szCs w:val="22"/>
        </w:rPr>
        <w:t>100 PLN</w:t>
      </w:r>
      <w:r w:rsidRPr="00173D9D">
        <w:rPr>
          <w:rFonts w:ascii="Calibri" w:hAnsi="Calibri"/>
          <w:bCs/>
          <w:sz w:val="22"/>
          <w:szCs w:val="22"/>
        </w:rPr>
        <w:t xml:space="preserve"> por el reemplazo de la tarjeta de residencia. El pago </w:t>
      </w:r>
      <w:r w:rsidRPr="00173D9D">
        <w:rPr>
          <w:rFonts w:ascii="Calibri" w:hAnsi="Calibri"/>
          <w:b/>
          <w:sz w:val="22"/>
          <w:szCs w:val="22"/>
        </w:rPr>
        <w:t>debe realizarse al presentar la solicitud</w:t>
      </w:r>
      <w:r w:rsidR="001B5E64">
        <w:rPr>
          <w:rFonts w:ascii="Calibri" w:hAnsi="Calibri"/>
          <w:bCs/>
          <w:sz w:val="22"/>
          <w:szCs w:val="22"/>
        </w:rPr>
        <w:t xml:space="preserve"> mediante la transferencia a</w:t>
      </w:r>
      <w:r w:rsidRPr="00173D9D">
        <w:rPr>
          <w:rFonts w:ascii="Calibri" w:hAnsi="Calibri"/>
          <w:bCs/>
          <w:sz w:val="22"/>
          <w:szCs w:val="22"/>
        </w:rPr>
        <w:t xml:space="preserve"> la cuenta del voivoda correspondiente</w:t>
      </w:r>
      <w:r w:rsidR="008B7169" w:rsidRPr="00173D9D">
        <w:rPr>
          <w:rFonts w:ascii="Calibri" w:hAnsi="Calibri"/>
          <w:bCs/>
          <w:sz w:val="22"/>
          <w:szCs w:val="22"/>
        </w:rPr>
        <w:t>.</w:t>
      </w:r>
    </w:p>
    <w:p w14:paraId="25A950CE" w14:textId="7F8124F1" w:rsidR="00774182" w:rsidRPr="00173D9D" w:rsidRDefault="00B81405">
      <w:pPr>
        <w:pStyle w:val="NormalnyWeb1"/>
        <w:spacing w:before="0" w:after="200"/>
        <w:jc w:val="both"/>
        <w:rPr>
          <w:rFonts w:ascii="Calibri" w:hAnsi="Calibri"/>
          <w:sz w:val="22"/>
          <w:szCs w:val="22"/>
        </w:rPr>
      </w:pPr>
      <w:r w:rsidRPr="00173D9D">
        <w:rPr>
          <w:rFonts w:ascii="Calibri" w:hAnsi="Calibri"/>
          <w:b/>
          <w:bCs/>
          <w:sz w:val="22"/>
          <w:szCs w:val="22"/>
        </w:rPr>
        <w:t>La solicitud</w:t>
      </w:r>
      <w:r w:rsidRPr="00173D9D">
        <w:rPr>
          <w:rFonts w:ascii="Calibri" w:hAnsi="Calibri"/>
          <w:sz w:val="22"/>
          <w:szCs w:val="22"/>
        </w:rPr>
        <w:t xml:space="preserve"> para el reemplazo de la tarjeta se presenta en un formulario. El extranjero que solicite el reemplazo de la tarjeta de residencia está obligado a </w:t>
      </w:r>
      <w:r w:rsidRPr="00173D9D">
        <w:rPr>
          <w:rFonts w:ascii="Calibri" w:hAnsi="Calibri"/>
          <w:b/>
          <w:bCs/>
          <w:sz w:val="22"/>
          <w:szCs w:val="22"/>
        </w:rPr>
        <w:t>presentar un documento de viaje válido y adjuntar a la solicitud.</w:t>
      </w:r>
    </w:p>
    <w:p w14:paraId="6B8DAE86" w14:textId="0592DE54"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 xml:space="preserve">1) </w:t>
      </w:r>
      <w:r w:rsidRPr="00173D9D">
        <w:rPr>
          <w:rFonts w:ascii="Calibri" w:hAnsi="Calibri"/>
          <w:b/>
          <w:sz w:val="22"/>
          <w:szCs w:val="22"/>
        </w:rPr>
        <w:t xml:space="preserve">2 </w:t>
      </w:r>
      <w:r w:rsidR="00B81405" w:rsidRPr="00173D9D">
        <w:rPr>
          <w:rFonts w:ascii="Calibri" w:hAnsi="Calibri"/>
          <w:b/>
          <w:sz w:val="22"/>
          <w:szCs w:val="22"/>
        </w:rPr>
        <w:t>fotografías actuales</w:t>
      </w:r>
      <w:r w:rsidRPr="00173D9D">
        <w:rPr>
          <w:rFonts w:ascii="Calibri" w:hAnsi="Calibri"/>
          <w:sz w:val="22"/>
          <w:szCs w:val="22"/>
        </w:rPr>
        <w:t xml:space="preserve"> </w:t>
      </w:r>
      <w:r w:rsidR="00B81405" w:rsidRPr="00173D9D">
        <w:rPr>
          <w:rFonts w:ascii="Calibri" w:hAnsi="Calibri"/>
          <w:sz w:val="22"/>
          <w:szCs w:val="22"/>
        </w:rPr>
        <w:t xml:space="preserve">de la persona </w:t>
      </w:r>
      <w:r w:rsidR="001B5E64">
        <w:rPr>
          <w:rFonts w:ascii="Calibri" w:hAnsi="Calibri"/>
          <w:sz w:val="22"/>
          <w:szCs w:val="22"/>
        </w:rPr>
        <w:t>contemplada en</w:t>
      </w:r>
      <w:r w:rsidR="00B81405" w:rsidRPr="00173D9D">
        <w:rPr>
          <w:rFonts w:ascii="Calibri" w:hAnsi="Calibri"/>
          <w:sz w:val="22"/>
          <w:szCs w:val="22"/>
        </w:rPr>
        <w:t xml:space="preserve"> la solicitud</w:t>
      </w:r>
      <w:r w:rsidRPr="00173D9D">
        <w:rPr>
          <w:rFonts w:ascii="Calibri" w:hAnsi="Calibri"/>
          <w:sz w:val="22"/>
          <w:szCs w:val="22"/>
        </w:rPr>
        <w:t xml:space="preserve">, </w:t>
      </w:r>
      <w:r w:rsidR="00B81405" w:rsidRPr="00173D9D">
        <w:rPr>
          <w:rFonts w:ascii="Calibri" w:hAnsi="Calibri"/>
          <w:b/>
          <w:bCs/>
          <w:sz w:val="22"/>
          <w:szCs w:val="22"/>
        </w:rPr>
        <w:t>en un formato adecuado</w:t>
      </w:r>
      <w:r w:rsidRPr="00173D9D">
        <w:rPr>
          <w:rFonts w:ascii="Calibri" w:hAnsi="Calibri"/>
          <w:b/>
          <w:bCs/>
          <w:sz w:val="22"/>
          <w:szCs w:val="22"/>
        </w:rPr>
        <w:t>;</w:t>
      </w:r>
    </w:p>
    <w:p w14:paraId="356D33A8" w14:textId="72381C64"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2)</w:t>
      </w:r>
      <w:r w:rsidR="002D51ED" w:rsidRPr="00173D9D">
        <w:rPr>
          <w:rFonts w:ascii="Calibri" w:hAnsi="Calibri"/>
          <w:sz w:val="22"/>
          <w:szCs w:val="22"/>
        </w:rPr>
        <w:t xml:space="preserve"> </w:t>
      </w:r>
      <w:r w:rsidR="00B81405" w:rsidRPr="00173D9D">
        <w:rPr>
          <w:rFonts w:ascii="Calibri" w:hAnsi="Calibri"/>
          <w:b/>
          <w:bCs/>
          <w:sz w:val="22"/>
          <w:szCs w:val="22"/>
        </w:rPr>
        <w:t>documentos imprescindibles para confirmar datos</w:t>
      </w:r>
      <w:r w:rsidR="00B81405" w:rsidRPr="00173D9D">
        <w:rPr>
          <w:rFonts w:ascii="Calibri" w:hAnsi="Calibri"/>
          <w:sz w:val="22"/>
          <w:szCs w:val="22"/>
        </w:rPr>
        <w:t xml:space="preserve"> y circunstancias derivadas de la solicitud.</w:t>
      </w:r>
    </w:p>
    <w:p w14:paraId="396379F1" w14:textId="6945E85B" w:rsidR="00774182" w:rsidRPr="00173D9D" w:rsidRDefault="00B81405">
      <w:pPr>
        <w:pStyle w:val="NormalnyWeb1"/>
        <w:spacing w:before="0" w:after="200"/>
        <w:jc w:val="both"/>
      </w:pPr>
      <w:r w:rsidRPr="00173D9D">
        <w:rPr>
          <w:rFonts w:ascii="Calibri" w:hAnsi="Calibri"/>
          <w:sz w:val="22"/>
          <w:szCs w:val="22"/>
        </w:rPr>
        <w:t xml:space="preserve">En un caso especialmente justificado, si el extranjero que solicita el reemplazo de la tarjeta de residencia no posee </w:t>
      </w:r>
      <w:r w:rsidR="00FA122D">
        <w:rPr>
          <w:rFonts w:ascii="Calibri" w:hAnsi="Calibri"/>
          <w:sz w:val="22"/>
          <w:szCs w:val="22"/>
        </w:rPr>
        <w:t>o no</w:t>
      </w:r>
      <w:r w:rsidRPr="00173D9D">
        <w:rPr>
          <w:rFonts w:ascii="Calibri" w:hAnsi="Calibri"/>
          <w:sz w:val="22"/>
          <w:szCs w:val="22"/>
        </w:rPr>
        <w:t xml:space="preserve"> tiene la posibilidad de obtener un documento de viaje válido, puede presentar </w:t>
      </w:r>
      <w:r w:rsidRPr="00173D9D">
        <w:rPr>
          <w:rFonts w:ascii="Calibri" w:hAnsi="Calibri"/>
          <w:b/>
          <w:bCs/>
          <w:sz w:val="22"/>
          <w:szCs w:val="22"/>
        </w:rPr>
        <w:t>otro documento que confirme su identidad</w:t>
      </w:r>
      <w:r w:rsidR="00774182" w:rsidRPr="00173D9D">
        <w:rPr>
          <w:rFonts w:ascii="Calibri" w:hAnsi="Calibri"/>
          <w:sz w:val="22"/>
          <w:szCs w:val="22"/>
        </w:rPr>
        <w:t>.</w:t>
      </w:r>
    </w:p>
    <w:p w14:paraId="3849D816" w14:textId="39EFDCA7" w:rsidR="00774182" w:rsidRPr="00173D9D" w:rsidRDefault="00F83AA7">
      <w:pPr>
        <w:pStyle w:val="Nagwek2"/>
        <w:spacing w:after="200"/>
      </w:pPr>
      <w:bookmarkStart w:id="208" w:name="_Toc386286408"/>
      <w:bookmarkStart w:id="209" w:name="_Toc505338799"/>
      <w:bookmarkStart w:id="210" w:name="_Toc5972920"/>
      <w:bookmarkStart w:id="211" w:name="_Toc192480179"/>
      <w:bookmarkStart w:id="212" w:name="_Toc228195723"/>
      <w:r>
        <w:t>5</w:t>
      </w:r>
      <w:r w:rsidR="00774182" w:rsidRPr="00173D9D">
        <w:t xml:space="preserve">.5  </w:t>
      </w:r>
      <w:bookmarkEnd w:id="208"/>
      <w:bookmarkEnd w:id="209"/>
      <w:bookmarkEnd w:id="210"/>
      <w:r w:rsidR="00B81405" w:rsidRPr="00173D9D">
        <w:t>PÉRDIDA O DETERIORO DE LA TARJETA DE RESIDENCIA</w:t>
      </w:r>
      <w:bookmarkEnd w:id="211"/>
      <w:bookmarkEnd w:id="212"/>
    </w:p>
    <w:p w14:paraId="03F38D0D" w14:textId="3C1B1AF5" w:rsidR="00774182" w:rsidRPr="00173D9D" w:rsidRDefault="00B81405">
      <w:pPr>
        <w:pStyle w:val="NormalnyWeb1"/>
        <w:spacing w:before="0" w:after="200"/>
        <w:jc w:val="both"/>
        <w:rPr>
          <w:rFonts w:ascii="Calibri" w:hAnsi="Calibri"/>
          <w:sz w:val="22"/>
          <w:szCs w:val="22"/>
        </w:rPr>
      </w:pPr>
      <w:r w:rsidRPr="00173D9D">
        <w:rPr>
          <w:rFonts w:ascii="Calibri" w:hAnsi="Calibri"/>
          <w:b/>
          <w:bCs/>
          <w:sz w:val="22"/>
          <w:szCs w:val="22"/>
        </w:rPr>
        <w:t xml:space="preserve">En </w:t>
      </w:r>
      <w:r w:rsidR="001B5E64">
        <w:rPr>
          <w:rFonts w:ascii="Calibri" w:hAnsi="Calibri"/>
          <w:b/>
          <w:bCs/>
          <w:sz w:val="22"/>
          <w:szCs w:val="22"/>
        </w:rPr>
        <w:t xml:space="preserve">el </w:t>
      </w:r>
      <w:r w:rsidRPr="00173D9D">
        <w:rPr>
          <w:rFonts w:ascii="Calibri" w:hAnsi="Calibri"/>
          <w:b/>
          <w:bCs/>
          <w:sz w:val="22"/>
          <w:szCs w:val="22"/>
        </w:rPr>
        <w:t>caso de pérdida o deterioro</w:t>
      </w:r>
      <w:r w:rsidRPr="00173D9D">
        <w:rPr>
          <w:rFonts w:ascii="Calibri" w:hAnsi="Calibri"/>
          <w:sz w:val="22"/>
          <w:szCs w:val="22"/>
        </w:rPr>
        <w:t xml:space="preserve"> de la tarjeta de residencia, el extranjero está obligado a notificarlo al voivoda que la </w:t>
      </w:r>
      <w:r w:rsidR="001B5E64">
        <w:rPr>
          <w:rFonts w:ascii="Calibri" w:hAnsi="Calibri"/>
          <w:sz w:val="22"/>
          <w:szCs w:val="22"/>
        </w:rPr>
        <w:t>haya emitido</w:t>
      </w:r>
      <w:r w:rsidRPr="00173D9D">
        <w:rPr>
          <w:rFonts w:ascii="Calibri" w:hAnsi="Calibri"/>
          <w:sz w:val="22"/>
          <w:szCs w:val="22"/>
        </w:rPr>
        <w:t>, dentro del plazo de 3 días a partir de la fecha de</w:t>
      </w:r>
      <w:r w:rsidR="00845898" w:rsidRPr="00173D9D">
        <w:rPr>
          <w:rFonts w:ascii="Calibri" w:hAnsi="Calibri"/>
          <w:sz w:val="22"/>
          <w:szCs w:val="22"/>
        </w:rPr>
        <w:t xml:space="preserve"> su</w:t>
      </w:r>
      <w:r w:rsidRPr="00173D9D">
        <w:rPr>
          <w:rFonts w:ascii="Calibri" w:hAnsi="Calibri"/>
          <w:sz w:val="22"/>
          <w:szCs w:val="22"/>
        </w:rPr>
        <w:t xml:space="preserve"> pérdida o deterioro.</w:t>
      </w:r>
    </w:p>
    <w:p w14:paraId="3176E305" w14:textId="6FA309C9" w:rsidR="00774182" w:rsidRPr="00173D9D" w:rsidRDefault="00B81405">
      <w:pPr>
        <w:pStyle w:val="NormalnyWeb1"/>
        <w:spacing w:before="0" w:after="200"/>
        <w:jc w:val="both"/>
        <w:rPr>
          <w:rFonts w:ascii="Calibri" w:hAnsi="Calibri"/>
          <w:sz w:val="22"/>
          <w:szCs w:val="22"/>
        </w:rPr>
      </w:pPr>
      <w:r w:rsidRPr="00173D9D">
        <w:rPr>
          <w:rFonts w:ascii="Calibri" w:hAnsi="Calibri"/>
          <w:sz w:val="22"/>
          <w:szCs w:val="22"/>
        </w:rPr>
        <w:t>La notificación debe realizarse en un</w:t>
      </w:r>
      <w:r w:rsidRPr="00173D9D">
        <w:rPr>
          <w:rFonts w:ascii="Calibri" w:hAnsi="Calibri"/>
          <w:b/>
          <w:bCs/>
          <w:sz w:val="22"/>
          <w:szCs w:val="22"/>
        </w:rPr>
        <w:t xml:space="preserve"> formulario</w:t>
      </w:r>
      <w:r w:rsidRPr="00173D9D">
        <w:rPr>
          <w:rFonts w:ascii="Calibri" w:hAnsi="Calibri"/>
          <w:sz w:val="22"/>
          <w:szCs w:val="22"/>
        </w:rPr>
        <w:t xml:space="preserve"> específicamente destinado para ello</w:t>
      </w:r>
      <w:r w:rsidR="00774182" w:rsidRPr="00173D9D">
        <w:rPr>
          <w:rFonts w:ascii="Calibri" w:hAnsi="Calibri"/>
          <w:b/>
          <w:sz w:val="22"/>
          <w:szCs w:val="22"/>
        </w:rPr>
        <w:t xml:space="preserve">. </w:t>
      </w:r>
    </w:p>
    <w:p w14:paraId="38F0129B" w14:textId="61E524B7" w:rsidR="00774182" w:rsidRPr="00173D9D" w:rsidRDefault="00B81405">
      <w:pPr>
        <w:pStyle w:val="NormalnyWeb1"/>
        <w:spacing w:before="0" w:after="200"/>
        <w:jc w:val="both"/>
        <w:rPr>
          <w:rFonts w:ascii="Calibri" w:hAnsi="Calibri"/>
          <w:sz w:val="22"/>
          <w:szCs w:val="22"/>
        </w:rPr>
      </w:pPr>
      <w:r w:rsidRPr="00173D9D">
        <w:rPr>
          <w:rFonts w:ascii="Calibri" w:hAnsi="Calibri"/>
          <w:sz w:val="22"/>
          <w:szCs w:val="22"/>
        </w:rPr>
        <w:lastRenderedPageBreak/>
        <w:t xml:space="preserve">El voivoda está obligado a </w:t>
      </w:r>
      <w:r w:rsidR="00241226" w:rsidRPr="00241226">
        <w:rPr>
          <w:rFonts w:ascii="Calibri" w:hAnsi="Calibri"/>
          <w:sz w:val="22"/>
          <w:szCs w:val="22"/>
        </w:rPr>
        <w:t xml:space="preserve">expedir al extranjero </w:t>
      </w:r>
      <w:r w:rsidR="00241226" w:rsidRPr="00241226">
        <w:rPr>
          <w:rFonts w:ascii="Calibri" w:hAnsi="Calibri"/>
          <w:b/>
          <w:bCs/>
          <w:sz w:val="22"/>
          <w:szCs w:val="22"/>
        </w:rPr>
        <w:t>un certificado gratuito</w:t>
      </w:r>
      <w:r w:rsidR="00241226" w:rsidRPr="00241226">
        <w:rPr>
          <w:rFonts w:ascii="Calibri" w:hAnsi="Calibri"/>
          <w:sz w:val="22"/>
          <w:szCs w:val="22"/>
        </w:rPr>
        <w:t xml:space="preserve"> que confirme el hecho mencionado, </w:t>
      </w:r>
      <w:r w:rsidR="00241226" w:rsidRPr="00241226">
        <w:rPr>
          <w:rFonts w:ascii="Calibri" w:hAnsi="Calibri"/>
          <w:b/>
          <w:bCs/>
          <w:sz w:val="22"/>
          <w:szCs w:val="22"/>
        </w:rPr>
        <w:t>válido</w:t>
      </w:r>
      <w:r w:rsidR="00241226" w:rsidRPr="00241226">
        <w:rPr>
          <w:rFonts w:ascii="Calibri" w:hAnsi="Calibri"/>
          <w:sz w:val="22"/>
          <w:szCs w:val="22"/>
        </w:rPr>
        <w:t xml:space="preserve"> hasta que se sustituya el documento, </w:t>
      </w:r>
      <w:r w:rsidR="00241226" w:rsidRPr="00241226">
        <w:rPr>
          <w:rFonts w:ascii="Calibri" w:hAnsi="Calibri"/>
          <w:b/>
          <w:bCs/>
          <w:sz w:val="22"/>
          <w:szCs w:val="22"/>
        </w:rPr>
        <w:t>pero no por un plazo superior a dos meses</w:t>
      </w:r>
      <w:r w:rsidRPr="00173D9D">
        <w:rPr>
          <w:rFonts w:ascii="Calibri" w:hAnsi="Calibri"/>
          <w:b/>
          <w:bCs/>
          <w:sz w:val="22"/>
          <w:szCs w:val="22"/>
        </w:rPr>
        <w:t>.</w:t>
      </w:r>
      <w:r w:rsidR="00241226">
        <w:rPr>
          <w:rFonts w:ascii="Calibri" w:hAnsi="Calibri"/>
          <w:b/>
          <w:bCs/>
          <w:sz w:val="22"/>
          <w:szCs w:val="22"/>
        </w:rPr>
        <w:t xml:space="preserve"> </w:t>
      </w:r>
    </w:p>
    <w:p w14:paraId="6D068B57" w14:textId="5CFF8F62" w:rsidR="00774182" w:rsidRPr="00173D9D" w:rsidRDefault="00B81405">
      <w:pPr>
        <w:pStyle w:val="NormalnyWeb1"/>
        <w:spacing w:before="0" w:after="200"/>
        <w:jc w:val="both"/>
      </w:pPr>
      <w:r w:rsidRPr="00173D9D">
        <w:rPr>
          <w:rFonts w:ascii="Calibri" w:hAnsi="Calibri"/>
          <w:sz w:val="22"/>
          <w:szCs w:val="22"/>
        </w:rPr>
        <w:t>En caso de</w:t>
      </w:r>
      <w:r w:rsidRPr="00173D9D">
        <w:rPr>
          <w:rFonts w:ascii="Calibri" w:hAnsi="Calibri"/>
          <w:b/>
          <w:bCs/>
          <w:sz w:val="22"/>
          <w:szCs w:val="22"/>
        </w:rPr>
        <w:t xml:space="preserve"> recuperar</w:t>
      </w:r>
      <w:r w:rsidRPr="00173D9D">
        <w:rPr>
          <w:rFonts w:ascii="Calibri" w:hAnsi="Calibri"/>
          <w:sz w:val="22"/>
          <w:szCs w:val="22"/>
        </w:rPr>
        <w:t xml:space="preserve"> la tarjeta de residencia perdida, el extranjero está obligado, dentro de un plazo de 3 días desde la fecha de</w:t>
      </w:r>
      <w:r w:rsidR="00845898" w:rsidRPr="00173D9D">
        <w:rPr>
          <w:rFonts w:ascii="Calibri" w:hAnsi="Calibri"/>
          <w:sz w:val="22"/>
          <w:szCs w:val="22"/>
        </w:rPr>
        <w:t xml:space="preserve"> su</w:t>
      </w:r>
      <w:r w:rsidRPr="00173D9D">
        <w:rPr>
          <w:rFonts w:ascii="Calibri" w:hAnsi="Calibri"/>
          <w:sz w:val="22"/>
          <w:szCs w:val="22"/>
        </w:rPr>
        <w:t xml:space="preserve"> </w:t>
      </w:r>
      <w:r w:rsidRPr="00173D9D">
        <w:rPr>
          <w:rFonts w:ascii="Calibri" w:hAnsi="Calibri"/>
          <w:b/>
          <w:bCs/>
          <w:sz w:val="22"/>
          <w:szCs w:val="22"/>
        </w:rPr>
        <w:t>recuperación</w:t>
      </w:r>
      <w:r w:rsidRPr="00173D9D">
        <w:rPr>
          <w:rFonts w:ascii="Calibri" w:hAnsi="Calibri"/>
          <w:sz w:val="22"/>
          <w:szCs w:val="22"/>
        </w:rPr>
        <w:t xml:space="preserve">, a notificar al voivoda que </w:t>
      </w:r>
      <w:r w:rsidRPr="00173D9D">
        <w:rPr>
          <w:rFonts w:ascii="Calibri" w:hAnsi="Calibri"/>
          <w:b/>
          <w:bCs/>
          <w:sz w:val="22"/>
          <w:szCs w:val="22"/>
        </w:rPr>
        <w:t xml:space="preserve">haya emitido la tarjeta </w:t>
      </w:r>
      <w:r w:rsidRPr="00173D9D">
        <w:rPr>
          <w:rFonts w:ascii="Calibri" w:hAnsi="Calibri"/>
          <w:sz w:val="22"/>
          <w:szCs w:val="22"/>
        </w:rPr>
        <w:t xml:space="preserve">y devolverle inmediatamente la tarjeta de residencia recuperada, si </w:t>
      </w:r>
      <w:r w:rsidR="005315B3" w:rsidRPr="005315B3">
        <w:rPr>
          <w:rFonts w:ascii="Calibri" w:eastAsia="SimSun" w:hAnsi="Calibri" w:cs="Calibri"/>
          <w:sz w:val="22"/>
          <w:szCs w:val="22"/>
        </w:rPr>
        <w:t>en lugar de la tarjeta de residencia extraviada, recibió una tarjeta de reemplazo</w:t>
      </w:r>
      <w:r w:rsidR="00845898" w:rsidRPr="00173D9D">
        <w:rPr>
          <w:rFonts w:ascii="Calibri" w:hAnsi="Calibri"/>
          <w:sz w:val="22"/>
          <w:szCs w:val="22"/>
        </w:rPr>
        <w:t>.</w:t>
      </w:r>
    </w:p>
    <w:p w14:paraId="2F1C69F0" w14:textId="20257EBD" w:rsidR="00774182" w:rsidRPr="00173D9D" w:rsidRDefault="00F83AA7">
      <w:pPr>
        <w:pStyle w:val="Nagwek2"/>
        <w:spacing w:after="200"/>
      </w:pPr>
      <w:bookmarkStart w:id="213" w:name="_Toc386286409"/>
      <w:bookmarkStart w:id="214" w:name="_Toc505338800"/>
      <w:bookmarkStart w:id="215" w:name="_Toc5972921"/>
      <w:bookmarkStart w:id="216" w:name="_Toc192480180"/>
      <w:bookmarkStart w:id="217" w:name="_Toc228195724"/>
      <w:r>
        <w:t>5</w:t>
      </w:r>
      <w:r w:rsidR="00774182" w:rsidRPr="00173D9D">
        <w:t xml:space="preserve">.6  </w:t>
      </w:r>
      <w:bookmarkEnd w:id="213"/>
      <w:bookmarkEnd w:id="214"/>
      <w:bookmarkEnd w:id="215"/>
      <w:r w:rsidR="006F6EF9" w:rsidRPr="00173D9D">
        <w:t>DEVOLUCIÓN DE</w:t>
      </w:r>
      <w:r w:rsidR="001B5E64">
        <w:t xml:space="preserve"> LA</w:t>
      </w:r>
      <w:r w:rsidR="006F6EF9" w:rsidRPr="00173D9D">
        <w:t xml:space="preserve"> TARJETA DE RESIDENCIA</w:t>
      </w:r>
      <w:bookmarkEnd w:id="216"/>
      <w:bookmarkEnd w:id="217"/>
      <w:r w:rsidR="00774182" w:rsidRPr="00173D9D">
        <w:t xml:space="preserve"> </w:t>
      </w:r>
    </w:p>
    <w:p w14:paraId="7018F43A" w14:textId="04F23F12" w:rsidR="00774182" w:rsidRPr="00173D9D" w:rsidRDefault="00A231A1">
      <w:pPr>
        <w:pStyle w:val="NormalnyWeb1"/>
        <w:spacing w:before="0" w:after="200"/>
        <w:jc w:val="both"/>
        <w:rPr>
          <w:rFonts w:ascii="Calibri" w:hAnsi="Calibri"/>
          <w:sz w:val="22"/>
          <w:szCs w:val="22"/>
        </w:rPr>
      </w:pPr>
      <w:r w:rsidRPr="00173D9D">
        <w:rPr>
          <w:rFonts w:ascii="Calibri" w:hAnsi="Calibri"/>
          <w:sz w:val="22"/>
          <w:szCs w:val="22"/>
        </w:rPr>
        <w:t xml:space="preserve">El extranjero está obligado a </w:t>
      </w:r>
      <w:r w:rsidRPr="00173D9D">
        <w:rPr>
          <w:rFonts w:ascii="Calibri" w:hAnsi="Calibri"/>
          <w:b/>
          <w:bCs/>
          <w:sz w:val="22"/>
          <w:szCs w:val="22"/>
        </w:rPr>
        <w:t>devolver la tarjeta de residencia</w:t>
      </w:r>
      <w:r w:rsidRPr="00173D9D">
        <w:rPr>
          <w:rFonts w:ascii="Calibri" w:hAnsi="Calibri"/>
          <w:sz w:val="22"/>
          <w:szCs w:val="22"/>
        </w:rPr>
        <w:t xml:space="preserve"> al órgano que la </w:t>
      </w:r>
      <w:r w:rsidR="001B5E64">
        <w:rPr>
          <w:rFonts w:ascii="Calibri" w:hAnsi="Calibri"/>
          <w:sz w:val="22"/>
          <w:szCs w:val="22"/>
        </w:rPr>
        <w:t>haya emitido</w:t>
      </w:r>
      <w:r w:rsidRPr="00173D9D">
        <w:rPr>
          <w:rFonts w:ascii="Calibri" w:hAnsi="Calibri"/>
          <w:sz w:val="22"/>
          <w:szCs w:val="22"/>
        </w:rPr>
        <w:t xml:space="preserve"> cuando:</w:t>
      </w:r>
    </w:p>
    <w:p w14:paraId="085E3F53" w14:textId="48A44211"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haya adquirido la ciudadanía polaca</w:t>
      </w:r>
      <w:r w:rsidR="00774182" w:rsidRPr="00173D9D">
        <w:rPr>
          <w:rFonts w:ascii="Calibri" w:hAnsi="Calibri"/>
          <w:sz w:val="22"/>
          <w:szCs w:val="22"/>
        </w:rPr>
        <w:t>;</w:t>
      </w:r>
    </w:p>
    <w:p w14:paraId="22AFF625" w14:textId="49ECC602"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que declare la nulidad de dicho documento</w:t>
      </w:r>
      <w:r w:rsidR="00774182" w:rsidRPr="00173D9D">
        <w:rPr>
          <w:rFonts w:ascii="Calibri" w:hAnsi="Calibri"/>
          <w:sz w:val="22"/>
          <w:szCs w:val="22"/>
        </w:rPr>
        <w:t>;</w:t>
      </w:r>
    </w:p>
    <w:p w14:paraId="598A9E56" w14:textId="3A588BCE"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de revocar su permiso de residencia temporal</w:t>
      </w:r>
      <w:r w:rsidR="00774182" w:rsidRPr="00173D9D">
        <w:rPr>
          <w:rFonts w:ascii="Calibri" w:hAnsi="Calibri"/>
          <w:sz w:val="22"/>
          <w:szCs w:val="22"/>
        </w:rPr>
        <w:t>;</w:t>
      </w:r>
    </w:p>
    <w:p w14:paraId="4F1B69F6" w14:textId="16FF4440"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 xml:space="preserve">la decisión de concederle el permiso de residencia temporal haya </w:t>
      </w:r>
      <w:r w:rsidR="001B5E64">
        <w:rPr>
          <w:rFonts w:ascii="Calibri" w:hAnsi="Calibri"/>
          <w:sz w:val="22"/>
          <w:szCs w:val="22"/>
        </w:rPr>
        <w:t>expirado por ministerio</w:t>
      </w:r>
      <w:r w:rsidRPr="00173D9D">
        <w:rPr>
          <w:rFonts w:ascii="Calibri" w:hAnsi="Calibri"/>
          <w:sz w:val="22"/>
          <w:szCs w:val="22"/>
        </w:rPr>
        <w:t xml:space="preserve"> de la ley</w:t>
      </w:r>
      <w:r w:rsidR="0050028A">
        <w:rPr>
          <w:rFonts w:ascii="Calibri" w:hAnsi="Calibri"/>
          <w:sz w:val="22"/>
          <w:szCs w:val="22"/>
        </w:rPr>
        <w:t>.</w:t>
      </w:r>
    </w:p>
    <w:p w14:paraId="1C73CC88" w14:textId="2A365F0B" w:rsidR="00774182" w:rsidRPr="00173D9D" w:rsidRDefault="00A231A1" w:rsidP="001B5E64">
      <w:pPr>
        <w:pStyle w:val="NormalnyWeb1"/>
        <w:spacing w:after="200"/>
        <w:jc w:val="both"/>
        <w:rPr>
          <w:rFonts w:ascii="Calibri" w:hAnsi="Calibri"/>
          <w:sz w:val="22"/>
          <w:szCs w:val="22"/>
        </w:rPr>
      </w:pPr>
      <w:r w:rsidRPr="00173D9D">
        <w:rPr>
          <w:rFonts w:ascii="Calibri" w:hAnsi="Calibri"/>
          <w:sz w:val="22"/>
          <w:szCs w:val="22"/>
        </w:rPr>
        <w:t xml:space="preserve">La tarjeta de residencia debe ser devuelta </w:t>
      </w:r>
      <w:r w:rsidRPr="00173D9D">
        <w:rPr>
          <w:rFonts w:ascii="Calibri" w:hAnsi="Calibri"/>
          <w:b/>
          <w:bCs/>
          <w:sz w:val="22"/>
          <w:szCs w:val="22"/>
        </w:rPr>
        <w:t>de inmediato</w:t>
      </w:r>
      <w:r w:rsidRPr="00173D9D">
        <w:rPr>
          <w:rFonts w:ascii="Calibri" w:hAnsi="Calibri"/>
          <w:sz w:val="22"/>
          <w:szCs w:val="22"/>
        </w:rPr>
        <w:t xml:space="preserve">, </w:t>
      </w:r>
      <w:r w:rsidR="001B5E64">
        <w:rPr>
          <w:rFonts w:ascii="Calibri" w:hAnsi="Calibri"/>
          <w:sz w:val="22"/>
          <w:szCs w:val="22"/>
        </w:rPr>
        <w:t>a más tardar en el plazo</w:t>
      </w:r>
      <w:r w:rsidRPr="00173D9D">
        <w:rPr>
          <w:rFonts w:ascii="Calibri" w:hAnsi="Calibri"/>
          <w:sz w:val="22"/>
          <w:szCs w:val="22"/>
        </w:rPr>
        <w:t xml:space="preserve"> de </w:t>
      </w:r>
      <w:r w:rsidRPr="00173D9D">
        <w:rPr>
          <w:rFonts w:ascii="Calibri" w:hAnsi="Calibri"/>
          <w:b/>
          <w:bCs/>
          <w:sz w:val="22"/>
          <w:szCs w:val="22"/>
        </w:rPr>
        <w:t>14 días</w:t>
      </w:r>
      <w:r w:rsidRPr="00173D9D">
        <w:rPr>
          <w:rFonts w:ascii="Calibri" w:hAnsi="Calibri"/>
          <w:sz w:val="22"/>
          <w:szCs w:val="22"/>
        </w:rPr>
        <w:t xml:space="preserve"> a partir del día:</w:t>
      </w:r>
    </w:p>
    <w:p w14:paraId="3F1F3B6B" w14:textId="4B6F8FE4" w:rsidR="00A231A1" w:rsidRPr="00173D9D" w:rsidRDefault="00845898" w:rsidP="006C1B11">
      <w:pPr>
        <w:pStyle w:val="NormalnyWeb1"/>
        <w:numPr>
          <w:ilvl w:val="0"/>
          <w:numId w:val="39"/>
        </w:numPr>
        <w:spacing w:after="200"/>
        <w:jc w:val="both"/>
        <w:rPr>
          <w:rFonts w:ascii="Calibri" w:hAnsi="Calibri"/>
          <w:sz w:val="22"/>
          <w:szCs w:val="22"/>
        </w:rPr>
      </w:pPr>
      <w:r w:rsidRPr="00173D9D">
        <w:rPr>
          <w:rFonts w:ascii="Calibri" w:hAnsi="Calibri"/>
          <w:sz w:val="22"/>
          <w:szCs w:val="22"/>
        </w:rPr>
        <w:t xml:space="preserve">de entregarle al extranjero </w:t>
      </w:r>
      <w:r w:rsidR="00A231A1" w:rsidRPr="00173D9D">
        <w:rPr>
          <w:rFonts w:ascii="Calibri" w:hAnsi="Calibri"/>
          <w:sz w:val="22"/>
          <w:szCs w:val="22"/>
        </w:rPr>
        <w:t>un documento que confirme la adquisición de la ciudadanía polaca, o</w:t>
      </w:r>
    </w:p>
    <w:p w14:paraId="6BC870B2" w14:textId="7718AB67" w:rsidR="00774182" w:rsidRPr="00173D9D" w:rsidRDefault="00845898" w:rsidP="006C1B11">
      <w:pPr>
        <w:pStyle w:val="NormalnyWeb1"/>
        <w:numPr>
          <w:ilvl w:val="0"/>
          <w:numId w:val="39"/>
        </w:numPr>
        <w:spacing w:after="200"/>
        <w:jc w:val="both"/>
        <w:rPr>
          <w:rFonts w:ascii="Calibri" w:hAnsi="Calibri"/>
          <w:sz w:val="22"/>
          <w:szCs w:val="22"/>
        </w:rPr>
      </w:pPr>
      <w:r w:rsidRPr="00173D9D">
        <w:rPr>
          <w:rFonts w:ascii="Calibri" w:hAnsi="Calibri"/>
          <w:sz w:val="22"/>
          <w:szCs w:val="22"/>
        </w:rPr>
        <w:t xml:space="preserve">en que </w:t>
      </w:r>
      <w:r w:rsidR="00A231A1" w:rsidRPr="00173D9D">
        <w:rPr>
          <w:rFonts w:ascii="Calibri" w:hAnsi="Calibri"/>
          <w:sz w:val="22"/>
          <w:szCs w:val="22"/>
        </w:rPr>
        <w:t xml:space="preserve">la decisión mencionada en los puntos 2 a </w:t>
      </w:r>
      <w:r w:rsidR="00784E17">
        <w:rPr>
          <w:rFonts w:ascii="Calibri" w:hAnsi="Calibri"/>
          <w:sz w:val="22"/>
          <w:szCs w:val="22"/>
        </w:rPr>
        <w:t>4</w:t>
      </w:r>
      <w:r w:rsidR="00784E17" w:rsidRPr="00173D9D">
        <w:rPr>
          <w:rFonts w:ascii="Calibri" w:hAnsi="Calibri"/>
          <w:sz w:val="22"/>
          <w:szCs w:val="22"/>
        </w:rPr>
        <w:t xml:space="preserve"> </w:t>
      </w:r>
      <w:r w:rsidR="00A231A1" w:rsidRPr="00173D9D">
        <w:rPr>
          <w:rFonts w:ascii="Calibri" w:hAnsi="Calibri"/>
          <w:sz w:val="22"/>
          <w:szCs w:val="22"/>
        </w:rPr>
        <w:t xml:space="preserve">haya adquirido carácter definitivo o haya </w:t>
      </w:r>
      <w:r w:rsidR="001B5E64">
        <w:rPr>
          <w:rFonts w:ascii="Calibri" w:hAnsi="Calibri"/>
          <w:sz w:val="22"/>
          <w:szCs w:val="22"/>
        </w:rPr>
        <w:t>expirado</w:t>
      </w:r>
      <w:r w:rsidR="00774182" w:rsidRPr="00173D9D">
        <w:rPr>
          <w:rFonts w:ascii="Calibri" w:hAnsi="Calibri"/>
          <w:sz w:val="22"/>
          <w:szCs w:val="22"/>
        </w:rPr>
        <w:t>.</w:t>
      </w:r>
    </w:p>
    <w:p w14:paraId="62607F10" w14:textId="77B61C5B" w:rsidR="005315B3" w:rsidRDefault="005315B3">
      <w:pPr>
        <w:pStyle w:val="NormalnyWeb1"/>
        <w:spacing w:after="200"/>
        <w:jc w:val="both"/>
        <w:rPr>
          <w:rFonts w:ascii="Calibri" w:hAnsi="Calibri"/>
          <w:sz w:val="22"/>
          <w:szCs w:val="22"/>
        </w:rPr>
      </w:pPr>
      <w:r w:rsidRPr="005315B3">
        <w:rPr>
          <w:rFonts w:ascii="Calibri" w:hAnsi="Calibri"/>
          <w:sz w:val="22"/>
          <w:szCs w:val="22"/>
        </w:rPr>
        <w:t xml:space="preserve">La entidad autorizada a realizar un entierro de conformidad con el artículo 10 párrafo 1 de la Ley de 31 de enero de 1959 sobre cementerios y entierros de los difuntos (Diario Oficial de </w:t>
      </w:r>
      <w:r w:rsidR="00784E17" w:rsidRPr="005315B3">
        <w:rPr>
          <w:rFonts w:ascii="Calibri" w:hAnsi="Calibri"/>
          <w:sz w:val="22"/>
          <w:szCs w:val="22"/>
        </w:rPr>
        <w:t>202</w:t>
      </w:r>
      <w:r w:rsidR="00784E17">
        <w:rPr>
          <w:rFonts w:ascii="Calibri" w:hAnsi="Calibri"/>
          <w:sz w:val="22"/>
          <w:szCs w:val="22"/>
        </w:rPr>
        <w:t>5</w:t>
      </w:r>
      <w:r w:rsidRPr="005315B3">
        <w:rPr>
          <w:rFonts w:ascii="Calibri" w:hAnsi="Calibri"/>
          <w:sz w:val="22"/>
          <w:szCs w:val="22"/>
        </w:rPr>
        <w:t xml:space="preserve">, artículo </w:t>
      </w:r>
      <w:r w:rsidR="00784E17" w:rsidRPr="008C66AB">
        <w:rPr>
          <w:rFonts w:ascii="Calibri" w:hAnsi="Calibri"/>
          <w:sz w:val="22"/>
          <w:szCs w:val="22"/>
          <w:lang w:val="en-GB"/>
        </w:rPr>
        <w:t>1590</w:t>
      </w:r>
      <w:r w:rsidRPr="005315B3">
        <w:rPr>
          <w:rFonts w:ascii="Calibri" w:hAnsi="Calibri"/>
          <w:sz w:val="22"/>
          <w:szCs w:val="22"/>
        </w:rPr>
        <w:t>) deberá devolver inmediatamente la tarjeta de residencia del extranjero fallecido a la autoridad que la expidió.</w:t>
      </w:r>
    </w:p>
    <w:p w14:paraId="03985886" w14:textId="7BF43349" w:rsidR="00774182" w:rsidRPr="00173D9D" w:rsidRDefault="00A231A1">
      <w:pPr>
        <w:pStyle w:val="NormalnyWeb1"/>
        <w:spacing w:after="200"/>
        <w:jc w:val="both"/>
      </w:pPr>
      <w:r w:rsidRPr="00173D9D">
        <w:rPr>
          <w:rFonts w:ascii="Calibri" w:hAnsi="Calibri"/>
          <w:sz w:val="22"/>
          <w:szCs w:val="22"/>
        </w:rPr>
        <w:t xml:space="preserve">El órgano al que se ha devuelto la tarjeta de residencia emitirá, </w:t>
      </w:r>
      <w:r w:rsidRPr="00173D9D">
        <w:rPr>
          <w:rFonts w:ascii="Calibri" w:hAnsi="Calibri"/>
          <w:b/>
          <w:bCs/>
          <w:sz w:val="22"/>
          <w:szCs w:val="22"/>
        </w:rPr>
        <w:t>a solicitud</w:t>
      </w:r>
      <w:r w:rsidRPr="00173D9D">
        <w:rPr>
          <w:rFonts w:ascii="Calibri" w:hAnsi="Calibri"/>
          <w:sz w:val="22"/>
          <w:szCs w:val="22"/>
        </w:rPr>
        <w:t xml:space="preserve"> del extranjero, un </w:t>
      </w:r>
      <w:r w:rsidRPr="00173D9D">
        <w:rPr>
          <w:rFonts w:ascii="Calibri" w:hAnsi="Calibri"/>
          <w:b/>
          <w:bCs/>
          <w:sz w:val="22"/>
          <w:szCs w:val="22"/>
        </w:rPr>
        <w:t>certificado gratuito sobre la devolución de la tarjeta de residencia</w:t>
      </w:r>
      <w:r w:rsidRPr="00173D9D">
        <w:rPr>
          <w:rFonts w:ascii="Calibri" w:hAnsi="Calibri"/>
          <w:sz w:val="22"/>
          <w:szCs w:val="22"/>
        </w:rPr>
        <w:t xml:space="preserve">, válido por un período de </w:t>
      </w:r>
      <w:r w:rsidRPr="00173D9D">
        <w:rPr>
          <w:rFonts w:ascii="Calibri" w:hAnsi="Calibri"/>
          <w:b/>
          <w:bCs/>
          <w:sz w:val="22"/>
          <w:szCs w:val="22"/>
        </w:rPr>
        <w:t>30 días.</w:t>
      </w:r>
    </w:p>
    <w:p w14:paraId="0688C9E6" w14:textId="206ABA5C" w:rsidR="00774182" w:rsidRPr="00173D9D" w:rsidRDefault="00F83AA7">
      <w:pPr>
        <w:pStyle w:val="Nagwek2"/>
        <w:spacing w:after="200"/>
        <w:rPr>
          <w:rFonts w:cs="Times New Roman"/>
        </w:rPr>
      </w:pPr>
      <w:bookmarkStart w:id="218" w:name="_Toc386286410"/>
      <w:bookmarkStart w:id="219" w:name="_Toc505338801"/>
      <w:bookmarkStart w:id="220" w:name="_Toc5972922"/>
      <w:bookmarkStart w:id="221" w:name="_Toc192480181"/>
      <w:bookmarkStart w:id="222" w:name="_Toc228195725"/>
      <w:r>
        <w:t>5</w:t>
      </w:r>
      <w:r w:rsidR="00774182" w:rsidRPr="00173D9D">
        <w:t xml:space="preserve">.7   </w:t>
      </w:r>
      <w:bookmarkEnd w:id="218"/>
      <w:bookmarkEnd w:id="219"/>
      <w:bookmarkEnd w:id="220"/>
      <w:r w:rsidR="00A231A1" w:rsidRPr="00173D9D">
        <w:t>VIAJAR EN VIRTUD DE LA TARJETA DE RESIDENCIA</w:t>
      </w:r>
      <w:bookmarkEnd w:id="221"/>
      <w:bookmarkEnd w:id="222"/>
    </w:p>
    <w:p w14:paraId="48B63F64" w14:textId="514B8062" w:rsidR="00774182" w:rsidRPr="00173D9D" w:rsidRDefault="00A231A1">
      <w:pPr>
        <w:spacing w:line="100" w:lineRule="atLeast"/>
        <w:jc w:val="both"/>
        <w:rPr>
          <w:rFonts w:cs="Times New Roman"/>
          <w:sz w:val="22"/>
          <w:szCs w:val="22"/>
        </w:rPr>
      </w:pPr>
      <w:r w:rsidRPr="00173D9D">
        <w:rPr>
          <w:rFonts w:cs="Times New Roman"/>
          <w:sz w:val="22"/>
          <w:szCs w:val="22"/>
        </w:rPr>
        <w:t>El extranjero puede viajar y permanecer en el territorio de otros países del</w:t>
      </w:r>
      <w:r w:rsidR="008B7169" w:rsidRPr="00173D9D">
        <w:rPr>
          <w:rFonts w:cs="Times New Roman"/>
          <w:sz w:val="22"/>
          <w:szCs w:val="22"/>
        </w:rPr>
        <w:t xml:space="preserve"> espacio</w:t>
      </w:r>
      <w:r w:rsidRPr="00173D9D">
        <w:rPr>
          <w:rFonts w:cs="Times New Roman"/>
          <w:sz w:val="22"/>
          <w:szCs w:val="22"/>
        </w:rPr>
        <w:t xml:space="preserve"> Schengen por un período no superior a 90 días dentro de cada período de 180 días, si posee </w:t>
      </w:r>
      <w:r w:rsidRPr="00173D9D">
        <w:rPr>
          <w:rFonts w:cs="Times New Roman"/>
          <w:b/>
          <w:bCs/>
          <w:sz w:val="22"/>
          <w:szCs w:val="22"/>
        </w:rPr>
        <w:t>una tarjeta de residencia</w:t>
      </w:r>
      <w:r w:rsidRPr="00173D9D">
        <w:rPr>
          <w:rFonts w:cs="Times New Roman"/>
          <w:sz w:val="22"/>
          <w:szCs w:val="22"/>
        </w:rPr>
        <w:t xml:space="preserve"> válida </w:t>
      </w:r>
      <w:r w:rsidR="00845898" w:rsidRPr="00173D9D">
        <w:rPr>
          <w:rFonts w:cs="Times New Roman"/>
          <w:sz w:val="22"/>
          <w:szCs w:val="22"/>
        </w:rPr>
        <w:t>siempre y cuando</w:t>
      </w:r>
      <w:r w:rsidR="00774182" w:rsidRPr="00173D9D">
        <w:rPr>
          <w:rFonts w:cs="Times New Roman"/>
          <w:sz w:val="22"/>
          <w:szCs w:val="22"/>
        </w:rPr>
        <w:t>:</w:t>
      </w:r>
    </w:p>
    <w:p w14:paraId="12AABA12" w14:textId="6014350B" w:rsidR="00774182" w:rsidRPr="00173D9D" w:rsidRDefault="00845898"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disponga de</w:t>
      </w:r>
      <w:r w:rsidR="00A231A1" w:rsidRPr="00173D9D">
        <w:rPr>
          <w:rFonts w:cs="Times New Roman"/>
          <w:sz w:val="22"/>
          <w:szCs w:val="22"/>
        </w:rPr>
        <w:t xml:space="preserve"> un documento de viaje válido que permita al titular cruzar la frontera, válido por al menos tres meses después de la fecha prevista de salida del territorio de los Estados miembros (en casos urgentes y justificados, este criterio puede ser omitido) y emitido en los últimos 10 años</w:t>
      </w:r>
      <w:r w:rsidR="00774182" w:rsidRPr="00173D9D">
        <w:rPr>
          <w:rFonts w:cs="Times New Roman"/>
          <w:sz w:val="22"/>
          <w:szCs w:val="22"/>
        </w:rPr>
        <w:t>,</w:t>
      </w:r>
    </w:p>
    <w:p w14:paraId="3AB0F6BE" w14:textId="5298F95E" w:rsidR="00774182" w:rsidRPr="00173D9D" w:rsidRDefault="00A231A1"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sepa justificar el objetivo y las condiciones de la estancia planeada, o </w:t>
      </w:r>
      <w:r w:rsidR="00774182" w:rsidRPr="00173D9D">
        <w:rPr>
          <w:rFonts w:cs="Times New Roman"/>
          <w:sz w:val="22"/>
          <w:szCs w:val="22"/>
        </w:rPr>
        <w:t xml:space="preserve"> </w:t>
      </w:r>
    </w:p>
    <w:p w14:paraId="31F6A553" w14:textId="453CF13C" w:rsidR="00774182" w:rsidRPr="00173D9D" w:rsidRDefault="00A231A1"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posea fondos suficientes para mantenerse o la posibilidad de conseguirlos de conformidad con la ley, así como </w:t>
      </w:r>
    </w:p>
    <w:p w14:paraId="5E3133DF" w14:textId="76296EE9" w:rsidR="00774182" w:rsidRPr="00173D9D" w:rsidRDefault="00A231A1" w:rsidP="006C1B11">
      <w:pPr>
        <w:numPr>
          <w:ilvl w:val="0"/>
          <w:numId w:val="5"/>
        </w:numPr>
        <w:spacing w:line="100" w:lineRule="atLeast"/>
        <w:jc w:val="both"/>
        <w:rPr>
          <w:rFonts w:cs="Times New Roman"/>
          <w:sz w:val="22"/>
          <w:szCs w:val="22"/>
        </w:rPr>
      </w:pPr>
      <w:r w:rsidRPr="00173D9D">
        <w:rPr>
          <w:rFonts w:cs="Times New Roman"/>
          <w:sz w:val="22"/>
          <w:szCs w:val="22"/>
        </w:rPr>
        <w:t xml:space="preserve">no </w:t>
      </w:r>
      <w:r w:rsidR="001B5E64">
        <w:rPr>
          <w:rFonts w:cs="Times New Roman"/>
          <w:sz w:val="22"/>
          <w:szCs w:val="22"/>
        </w:rPr>
        <w:t>suponga</w:t>
      </w:r>
      <w:r w:rsidRPr="00173D9D">
        <w:rPr>
          <w:rFonts w:cs="Times New Roman"/>
          <w:sz w:val="22"/>
          <w:szCs w:val="22"/>
        </w:rPr>
        <w:t xml:space="preserve"> una amenaza para el orden público, la seguridad interna, la salud pública o las relaciones internacionales de ninguno de los Estados miembros, y en particular no se le haya registrado en las bases de datos nacionales de los Estados miembros con el fin de denegarle la entrada.</w:t>
      </w:r>
    </w:p>
    <w:p w14:paraId="209FE03C" w14:textId="1539EB0C" w:rsidR="00774182" w:rsidRPr="00173D9D" w:rsidRDefault="00A231A1">
      <w:pPr>
        <w:pStyle w:val="Kolorowalistaakcent11"/>
        <w:spacing w:line="100" w:lineRule="atLeast"/>
        <w:ind w:left="0"/>
        <w:jc w:val="both"/>
        <w:rPr>
          <w:sz w:val="22"/>
          <w:szCs w:val="22"/>
          <w:u w:val="single"/>
        </w:rPr>
      </w:pPr>
      <w:r w:rsidRPr="00173D9D">
        <w:rPr>
          <w:rFonts w:cs="Times New Roman"/>
          <w:sz w:val="22"/>
          <w:szCs w:val="22"/>
        </w:rPr>
        <w:t xml:space="preserve">Además, los datos del extranjero no deben </w:t>
      </w:r>
      <w:r w:rsidR="00511389" w:rsidRPr="00173D9D">
        <w:rPr>
          <w:rFonts w:cs="Times New Roman"/>
          <w:sz w:val="22"/>
          <w:szCs w:val="22"/>
        </w:rPr>
        <w:t>figurar</w:t>
      </w:r>
      <w:r w:rsidRPr="00173D9D">
        <w:rPr>
          <w:rFonts w:cs="Times New Roman"/>
          <w:sz w:val="22"/>
          <w:szCs w:val="22"/>
        </w:rPr>
        <w:t xml:space="preserve"> en </w:t>
      </w:r>
      <w:r w:rsidR="00F17800">
        <w:rPr>
          <w:rFonts w:cs="Times New Roman"/>
          <w:sz w:val="22"/>
          <w:szCs w:val="22"/>
        </w:rPr>
        <w:t>la lista nacional de no admisibles</w:t>
      </w:r>
      <w:r w:rsidRPr="00173D9D">
        <w:rPr>
          <w:rFonts w:cs="Times New Roman"/>
          <w:sz w:val="22"/>
          <w:szCs w:val="22"/>
        </w:rPr>
        <w:t xml:space="preserve"> para</w:t>
      </w:r>
      <w:r w:rsidR="00511389" w:rsidRPr="00173D9D">
        <w:rPr>
          <w:rFonts w:cs="Times New Roman"/>
          <w:sz w:val="22"/>
          <w:szCs w:val="22"/>
        </w:rPr>
        <w:t xml:space="preserve"> fines de</w:t>
      </w:r>
      <w:r w:rsidRPr="00173D9D">
        <w:rPr>
          <w:rFonts w:cs="Times New Roman"/>
          <w:sz w:val="22"/>
          <w:szCs w:val="22"/>
        </w:rPr>
        <w:t xml:space="preserve">  denegación de entrada </w:t>
      </w:r>
      <w:r w:rsidR="00511389" w:rsidRPr="00173D9D">
        <w:rPr>
          <w:rFonts w:cs="Times New Roman"/>
          <w:sz w:val="22"/>
          <w:szCs w:val="22"/>
        </w:rPr>
        <w:t>a</w:t>
      </w:r>
      <w:r w:rsidRPr="00173D9D">
        <w:rPr>
          <w:rFonts w:cs="Times New Roman"/>
          <w:sz w:val="22"/>
          <w:szCs w:val="22"/>
        </w:rPr>
        <w:t xml:space="preserve"> un determinado Estado miembro</w:t>
      </w:r>
      <w:r w:rsidR="00774182" w:rsidRPr="00173D9D">
        <w:rPr>
          <w:rFonts w:cs="Times New Roman"/>
          <w:sz w:val="22"/>
          <w:szCs w:val="22"/>
        </w:rPr>
        <w:t>.</w:t>
      </w:r>
    </w:p>
    <w:p w14:paraId="621C72C4" w14:textId="70EDCD0F" w:rsidR="00A231A1" w:rsidRPr="00173D9D" w:rsidRDefault="00A231A1">
      <w:pPr>
        <w:pStyle w:val="NormalnyWeb1"/>
        <w:spacing w:before="45" w:after="200"/>
        <w:jc w:val="both"/>
        <w:rPr>
          <w:rFonts w:ascii="Calibri" w:eastAsia="SimSun" w:hAnsi="Calibri" w:cs="Tahoma"/>
          <w:sz w:val="22"/>
          <w:szCs w:val="22"/>
        </w:rPr>
      </w:pPr>
      <w:r w:rsidRPr="00173D9D">
        <w:rPr>
          <w:rFonts w:ascii="Calibri" w:eastAsia="SimSun" w:hAnsi="Calibri" w:cs="Tahoma"/>
          <w:sz w:val="22"/>
          <w:szCs w:val="22"/>
          <w:u w:val="single"/>
        </w:rPr>
        <w:lastRenderedPageBreak/>
        <w:t xml:space="preserve">Los países del </w:t>
      </w:r>
      <w:r w:rsidR="00F17800">
        <w:rPr>
          <w:rFonts w:ascii="Calibri" w:eastAsia="SimSun" w:hAnsi="Calibri" w:cs="Tahoma"/>
          <w:sz w:val="22"/>
          <w:szCs w:val="22"/>
          <w:u w:val="single"/>
        </w:rPr>
        <w:t>espacio</w:t>
      </w:r>
      <w:r w:rsidRPr="00173D9D">
        <w:rPr>
          <w:rFonts w:ascii="Calibri" w:eastAsia="SimSun" w:hAnsi="Calibri" w:cs="Tahoma"/>
          <w:sz w:val="22"/>
          <w:szCs w:val="22"/>
          <w:u w:val="single"/>
        </w:rPr>
        <w:t xml:space="preserve"> Schengen son: </w:t>
      </w:r>
      <w:r w:rsidRPr="00173D9D">
        <w:rPr>
          <w:rFonts w:ascii="Calibri" w:eastAsia="SimSun" w:hAnsi="Calibri" w:cs="Tahoma"/>
          <w:sz w:val="22"/>
          <w:szCs w:val="22"/>
        </w:rPr>
        <w:t xml:space="preserve">Austria, Bélgica, </w:t>
      </w:r>
      <w:r w:rsidR="001B5322" w:rsidRPr="001B5322">
        <w:rPr>
          <w:rFonts w:ascii="Calibri" w:eastAsia="SimSun" w:hAnsi="Calibri" w:cs="Tahoma"/>
          <w:sz w:val="22"/>
          <w:szCs w:val="22"/>
        </w:rPr>
        <w:t xml:space="preserve">Bulgaria, Croacia, </w:t>
      </w:r>
      <w:r w:rsidRPr="00173D9D">
        <w:rPr>
          <w:rFonts w:ascii="Calibri" w:eastAsia="SimSun" w:hAnsi="Calibri" w:cs="Tahoma"/>
          <w:sz w:val="22"/>
          <w:szCs w:val="22"/>
        </w:rPr>
        <w:t xml:space="preserve">Dinamarca, Finlandia, Francia, Grecia, España, Luxemburgo, Países Bajos, Alemania, Portugal, </w:t>
      </w:r>
      <w:r w:rsidR="001B5322" w:rsidRPr="001B5322">
        <w:rPr>
          <w:rFonts w:ascii="Calibri" w:eastAsia="SimSun" w:hAnsi="Calibri" w:cs="Tahoma"/>
          <w:sz w:val="22"/>
          <w:szCs w:val="22"/>
        </w:rPr>
        <w:t>Rumanía</w:t>
      </w:r>
      <w:r w:rsidR="001B5322">
        <w:rPr>
          <w:rFonts w:ascii="Calibri" w:eastAsia="SimSun" w:hAnsi="Calibri" w:cs="Tahoma"/>
          <w:sz w:val="22"/>
          <w:szCs w:val="22"/>
        </w:rPr>
        <w:t xml:space="preserve">, </w:t>
      </w:r>
      <w:r w:rsidRPr="00173D9D">
        <w:rPr>
          <w:rFonts w:ascii="Calibri" w:eastAsia="SimSun" w:hAnsi="Calibri" w:cs="Tahoma"/>
          <w:sz w:val="22"/>
          <w:szCs w:val="22"/>
        </w:rPr>
        <w:t>Suecia, Italia, Estonia, Lituania, Letonia, Malta, Polonia, Chequia, Eslovaquia, Eslovenia, Hungría, así como Liechtenstein, Suiza, Noruega e Islandia (los últimos 4 países son miembros del área Schengen, pero no forman parte de la UE).</w:t>
      </w:r>
    </w:p>
    <w:p w14:paraId="2D079EA5" w14:textId="07CDFC11" w:rsidR="002D51ED" w:rsidRDefault="00C31F84">
      <w:pPr>
        <w:pStyle w:val="NormalnyWeb1"/>
        <w:spacing w:before="45" w:after="200"/>
        <w:jc w:val="both"/>
        <w:rPr>
          <w:rFonts w:ascii="Calibri" w:hAnsi="Calibri"/>
          <w:b/>
          <w:bCs/>
          <w:sz w:val="22"/>
          <w:szCs w:val="22"/>
        </w:rPr>
      </w:pPr>
      <w:r w:rsidRPr="00173D9D">
        <w:rPr>
          <w:rFonts w:ascii="Calibri" w:hAnsi="Calibri"/>
          <w:b/>
          <w:bCs/>
          <w:sz w:val="22"/>
          <w:szCs w:val="22"/>
        </w:rPr>
        <w:t>Cabe destacar que Irlanda</w:t>
      </w:r>
      <w:r w:rsidR="001B5322">
        <w:rPr>
          <w:rFonts w:ascii="Calibri" w:hAnsi="Calibri"/>
          <w:b/>
          <w:bCs/>
          <w:sz w:val="22"/>
          <w:szCs w:val="22"/>
        </w:rPr>
        <w:t xml:space="preserve"> y</w:t>
      </w:r>
      <w:r w:rsidRPr="00173D9D">
        <w:rPr>
          <w:rFonts w:ascii="Calibri" w:hAnsi="Calibri"/>
          <w:b/>
          <w:bCs/>
          <w:sz w:val="22"/>
          <w:szCs w:val="22"/>
        </w:rPr>
        <w:t xml:space="preserve"> Chipre son </w:t>
      </w:r>
      <w:r w:rsidR="00F17800">
        <w:rPr>
          <w:rFonts w:ascii="Calibri" w:hAnsi="Calibri"/>
          <w:b/>
          <w:bCs/>
          <w:sz w:val="22"/>
          <w:szCs w:val="22"/>
        </w:rPr>
        <w:t>Estados</w:t>
      </w:r>
      <w:r w:rsidRPr="00173D9D">
        <w:rPr>
          <w:rFonts w:ascii="Calibri" w:hAnsi="Calibri"/>
          <w:b/>
          <w:bCs/>
          <w:sz w:val="22"/>
          <w:szCs w:val="22"/>
        </w:rPr>
        <w:t xml:space="preserve"> miembros de la UE que no pertenecen al </w:t>
      </w:r>
      <w:r w:rsidR="00F17800">
        <w:rPr>
          <w:rFonts w:ascii="Calibri" w:hAnsi="Calibri"/>
          <w:b/>
          <w:bCs/>
          <w:sz w:val="22"/>
          <w:szCs w:val="22"/>
        </w:rPr>
        <w:t>espacio</w:t>
      </w:r>
      <w:r w:rsidRPr="00173D9D">
        <w:rPr>
          <w:rFonts w:ascii="Calibri" w:hAnsi="Calibri"/>
          <w:b/>
          <w:bCs/>
          <w:sz w:val="22"/>
          <w:szCs w:val="22"/>
        </w:rPr>
        <w:t xml:space="preserve"> Schengen</w:t>
      </w:r>
      <w:r w:rsidR="00774182" w:rsidRPr="00173D9D">
        <w:rPr>
          <w:rFonts w:ascii="Calibri" w:hAnsi="Calibri"/>
          <w:b/>
          <w:bCs/>
          <w:sz w:val="22"/>
          <w:szCs w:val="22"/>
        </w:rPr>
        <w:t xml:space="preserve">. </w:t>
      </w:r>
    </w:p>
    <w:p w14:paraId="044BCE81" w14:textId="6B3DD26C" w:rsidR="00530F8F" w:rsidRDefault="00530F8F">
      <w:pPr>
        <w:pStyle w:val="NormalnyWeb1"/>
        <w:spacing w:before="45" w:after="200"/>
        <w:jc w:val="both"/>
        <w:rPr>
          <w:rFonts w:ascii="Calibri" w:hAnsi="Calibri"/>
          <w:b/>
          <w:bCs/>
          <w:sz w:val="22"/>
          <w:szCs w:val="22"/>
        </w:rPr>
      </w:pPr>
    </w:p>
    <w:p w14:paraId="3DBE75D7" w14:textId="010C7AF3" w:rsidR="00530F8F" w:rsidRDefault="00530F8F">
      <w:pPr>
        <w:pStyle w:val="NormalnyWeb1"/>
        <w:spacing w:before="45" w:after="200"/>
        <w:jc w:val="both"/>
        <w:rPr>
          <w:rFonts w:ascii="Calibri" w:hAnsi="Calibri"/>
          <w:b/>
          <w:bCs/>
          <w:sz w:val="22"/>
          <w:szCs w:val="22"/>
        </w:rPr>
      </w:pPr>
    </w:p>
    <w:p w14:paraId="56D571A0" w14:textId="43E5D3A7" w:rsidR="00530F8F" w:rsidRDefault="00530F8F">
      <w:pPr>
        <w:pStyle w:val="NormalnyWeb1"/>
        <w:spacing w:before="45" w:after="200"/>
        <w:jc w:val="both"/>
        <w:rPr>
          <w:rFonts w:ascii="Calibri" w:hAnsi="Calibri"/>
          <w:b/>
          <w:bCs/>
          <w:sz w:val="22"/>
          <w:szCs w:val="22"/>
        </w:rPr>
      </w:pPr>
    </w:p>
    <w:p w14:paraId="62F583C3" w14:textId="7885C395" w:rsidR="00530F8F" w:rsidRDefault="00530F8F">
      <w:pPr>
        <w:pStyle w:val="NormalnyWeb1"/>
        <w:spacing w:before="45" w:after="200"/>
        <w:jc w:val="both"/>
        <w:rPr>
          <w:rFonts w:ascii="Calibri" w:hAnsi="Calibri"/>
          <w:b/>
          <w:bCs/>
          <w:sz w:val="22"/>
          <w:szCs w:val="22"/>
        </w:rPr>
      </w:pPr>
    </w:p>
    <w:p w14:paraId="3EAD1B72" w14:textId="3F8C7B2A" w:rsidR="00530F8F" w:rsidRDefault="00530F8F">
      <w:pPr>
        <w:pStyle w:val="NormalnyWeb1"/>
        <w:spacing w:before="45" w:after="200"/>
        <w:jc w:val="both"/>
        <w:rPr>
          <w:rFonts w:ascii="Calibri" w:hAnsi="Calibri"/>
          <w:b/>
          <w:bCs/>
          <w:sz w:val="22"/>
          <w:szCs w:val="22"/>
        </w:rPr>
      </w:pPr>
    </w:p>
    <w:p w14:paraId="0B5DD812" w14:textId="081D82D7" w:rsidR="00530F8F" w:rsidRDefault="00530F8F">
      <w:pPr>
        <w:pStyle w:val="NormalnyWeb1"/>
        <w:spacing w:before="45" w:after="200"/>
        <w:jc w:val="both"/>
        <w:rPr>
          <w:rFonts w:ascii="Calibri" w:hAnsi="Calibri"/>
          <w:b/>
          <w:bCs/>
          <w:sz w:val="22"/>
          <w:szCs w:val="22"/>
        </w:rPr>
      </w:pPr>
    </w:p>
    <w:p w14:paraId="6F311CAA" w14:textId="784E568C" w:rsidR="00530F8F" w:rsidRDefault="00530F8F">
      <w:pPr>
        <w:pStyle w:val="NormalnyWeb1"/>
        <w:spacing w:before="45" w:after="200"/>
        <w:jc w:val="both"/>
        <w:rPr>
          <w:rFonts w:ascii="Calibri" w:hAnsi="Calibri"/>
          <w:b/>
          <w:bCs/>
          <w:sz w:val="22"/>
          <w:szCs w:val="22"/>
        </w:rPr>
      </w:pPr>
    </w:p>
    <w:p w14:paraId="705B2940" w14:textId="744A67C5" w:rsidR="00466394" w:rsidRDefault="00466394">
      <w:pPr>
        <w:pStyle w:val="NormalnyWeb1"/>
        <w:spacing w:before="45" w:after="200"/>
        <w:jc w:val="both"/>
        <w:rPr>
          <w:rFonts w:ascii="Calibri" w:hAnsi="Calibri"/>
          <w:b/>
          <w:bCs/>
          <w:sz w:val="22"/>
          <w:szCs w:val="22"/>
        </w:rPr>
      </w:pPr>
    </w:p>
    <w:p w14:paraId="657BE394" w14:textId="5CD69E13" w:rsidR="00466394" w:rsidRDefault="00466394">
      <w:pPr>
        <w:pStyle w:val="NormalnyWeb1"/>
        <w:spacing w:before="45" w:after="200"/>
        <w:jc w:val="both"/>
        <w:rPr>
          <w:rFonts w:ascii="Calibri" w:hAnsi="Calibri"/>
          <w:b/>
          <w:bCs/>
          <w:sz w:val="22"/>
          <w:szCs w:val="22"/>
        </w:rPr>
      </w:pPr>
    </w:p>
    <w:p w14:paraId="307B1BAA" w14:textId="7DE11DA6" w:rsidR="00466394" w:rsidRDefault="00466394">
      <w:pPr>
        <w:pStyle w:val="NormalnyWeb1"/>
        <w:spacing w:before="45" w:after="200"/>
        <w:jc w:val="both"/>
        <w:rPr>
          <w:rFonts w:ascii="Calibri" w:hAnsi="Calibri"/>
          <w:b/>
          <w:bCs/>
          <w:sz w:val="22"/>
          <w:szCs w:val="22"/>
        </w:rPr>
      </w:pPr>
    </w:p>
    <w:p w14:paraId="403B61CA" w14:textId="41235F38" w:rsidR="00466394" w:rsidRDefault="00466394">
      <w:pPr>
        <w:pStyle w:val="NormalnyWeb1"/>
        <w:spacing w:before="45" w:after="200"/>
        <w:jc w:val="both"/>
        <w:rPr>
          <w:rFonts w:ascii="Calibri" w:hAnsi="Calibri"/>
          <w:b/>
          <w:bCs/>
          <w:sz w:val="22"/>
          <w:szCs w:val="22"/>
        </w:rPr>
      </w:pPr>
    </w:p>
    <w:p w14:paraId="0508C336" w14:textId="3C359641" w:rsidR="00466394" w:rsidRDefault="00466394">
      <w:pPr>
        <w:pStyle w:val="NormalnyWeb1"/>
        <w:spacing w:before="45" w:after="200"/>
        <w:jc w:val="both"/>
        <w:rPr>
          <w:rFonts w:ascii="Calibri" w:hAnsi="Calibri"/>
          <w:b/>
          <w:bCs/>
          <w:sz w:val="22"/>
          <w:szCs w:val="22"/>
        </w:rPr>
      </w:pPr>
    </w:p>
    <w:p w14:paraId="6ED218D2" w14:textId="0D0F2EFF" w:rsidR="00466394" w:rsidRDefault="00466394">
      <w:pPr>
        <w:pStyle w:val="NormalnyWeb1"/>
        <w:spacing w:before="45" w:after="200"/>
        <w:jc w:val="both"/>
        <w:rPr>
          <w:rFonts w:ascii="Calibri" w:hAnsi="Calibri"/>
          <w:b/>
          <w:bCs/>
          <w:sz w:val="22"/>
          <w:szCs w:val="22"/>
        </w:rPr>
      </w:pPr>
    </w:p>
    <w:p w14:paraId="1A8AA61C" w14:textId="54133FDC" w:rsidR="00466394" w:rsidRDefault="00466394">
      <w:pPr>
        <w:pStyle w:val="NormalnyWeb1"/>
        <w:spacing w:before="45" w:after="200"/>
        <w:jc w:val="both"/>
        <w:rPr>
          <w:rFonts w:ascii="Calibri" w:hAnsi="Calibri"/>
          <w:b/>
          <w:bCs/>
          <w:sz w:val="22"/>
          <w:szCs w:val="22"/>
        </w:rPr>
      </w:pPr>
    </w:p>
    <w:p w14:paraId="0185C3E7" w14:textId="03B91464" w:rsidR="00466394" w:rsidRDefault="00466394">
      <w:pPr>
        <w:pStyle w:val="NormalnyWeb1"/>
        <w:spacing w:before="45" w:after="200"/>
        <w:jc w:val="both"/>
        <w:rPr>
          <w:rFonts w:ascii="Calibri" w:hAnsi="Calibri"/>
          <w:b/>
          <w:bCs/>
          <w:sz w:val="22"/>
          <w:szCs w:val="22"/>
        </w:rPr>
      </w:pPr>
    </w:p>
    <w:p w14:paraId="6E4FFEE4" w14:textId="0DF26FDE" w:rsidR="00466394" w:rsidRDefault="00466394">
      <w:pPr>
        <w:pStyle w:val="NormalnyWeb1"/>
        <w:spacing w:before="45" w:after="200"/>
        <w:jc w:val="both"/>
        <w:rPr>
          <w:rFonts w:ascii="Calibri" w:hAnsi="Calibri"/>
          <w:b/>
          <w:bCs/>
          <w:sz w:val="22"/>
          <w:szCs w:val="22"/>
        </w:rPr>
      </w:pPr>
    </w:p>
    <w:p w14:paraId="28BA559E" w14:textId="0F734A32" w:rsidR="00466394" w:rsidRDefault="00466394">
      <w:pPr>
        <w:pStyle w:val="NormalnyWeb1"/>
        <w:spacing w:before="45" w:after="200"/>
        <w:jc w:val="both"/>
        <w:rPr>
          <w:rFonts w:ascii="Calibri" w:hAnsi="Calibri"/>
          <w:b/>
          <w:bCs/>
          <w:sz w:val="22"/>
          <w:szCs w:val="22"/>
        </w:rPr>
      </w:pPr>
    </w:p>
    <w:p w14:paraId="54F211B1" w14:textId="659D8F9C" w:rsidR="00466394" w:rsidRDefault="00466394">
      <w:pPr>
        <w:pStyle w:val="NormalnyWeb1"/>
        <w:spacing w:before="45" w:after="200"/>
        <w:jc w:val="both"/>
        <w:rPr>
          <w:rFonts w:ascii="Calibri" w:hAnsi="Calibri"/>
          <w:b/>
          <w:bCs/>
          <w:sz w:val="22"/>
          <w:szCs w:val="22"/>
        </w:rPr>
      </w:pPr>
    </w:p>
    <w:p w14:paraId="689B4B7B" w14:textId="28AB9888" w:rsidR="00466394" w:rsidRDefault="00466394">
      <w:pPr>
        <w:pStyle w:val="NormalnyWeb1"/>
        <w:spacing w:before="45" w:after="200"/>
        <w:jc w:val="both"/>
        <w:rPr>
          <w:rFonts w:ascii="Calibri" w:hAnsi="Calibri"/>
          <w:b/>
          <w:bCs/>
          <w:sz w:val="22"/>
          <w:szCs w:val="22"/>
        </w:rPr>
      </w:pPr>
    </w:p>
    <w:p w14:paraId="5A0773FE" w14:textId="6AF9C843" w:rsidR="00466394" w:rsidRDefault="00466394">
      <w:pPr>
        <w:pStyle w:val="NormalnyWeb1"/>
        <w:spacing w:before="45" w:after="200"/>
        <w:jc w:val="both"/>
        <w:rPr>
          <w:rFonts w:ascii="Calibri" w:hAnsi="Calibri"/>
          <w:b/>
          <w:bCs/>
          <w:sz w:val="22"/>
          <w:szCs w:val="22"/>
        </w:rPr>
      </w:pPr>
    </w:p>
    <w:p w14:paraId="0B84AF40" w14:textId="7C43D5EE" w:rsidR="00466394" w:rsidRDefault="00466394">
      <w:pPr>
        <w:pStyle w:val="NormalnyWeb1"/>
        <w:spacing w:before="45" w:after="200"/>
        <w:jc w:val="both"/>
        <w:rPr>
          <w:rFonts w:ascii="Calibri" w:hAnsi="Calibri"/>
          <w:b/>
          <w:bCs/>
          <w:sz w:val="22"/>
          <w:szCs w:val="22"/>
        </w:rPr>
      </w:pPr>
    </w:p>
    <w:p w14:paraId="517307B1" w14:textId="44FAF16F" w:rsidR="00466394" w:rsidRDefault="00466394">
      <w:pPr>
        <w:pStyle w:val="NormalnyWeb1"/>
        <w:spacing w:before="45" w:after="200"/>
        <w:jc w:val="both"/>
        <w:rPr>
          <w:rFonts w:ascii="Calibri" w:hAnsi="Calibri"/>
          <w:b/>
          <w:bCs/>
          <w:sz w:val="22"/>
          <w:szCs w:val="22"/>
        </w:rPr>
      </w:pPr>
    </w:p>
    <w:p w14:paraId="6A0D0AE2" w14:textId="11677EF5" w:rsidR="00466394" w:rsidRDefault="00466394">
      <w:pPr>
        <w:pStyle w:val="NormalnyWeb1"/>
        <w:spacing w:before="45" w:after="200"/>
        <w:jc w:val="both"/>
        <w:rPr>
          <w:rFonts w:ascii="Calibri" w:hAnsi="Calibri"/>
          <w:b/>
          <w:bCs/>
          <w:sz w:val="22"/>
          <w:szCs w:val="22"/>
        </w:rPr>
      </w:pPr>
    </w:p>
    <w:p w14:paraId="4A7E4456" w14:textId="69106E15" w:rsidR="00466394" w:rsidRDefault="00466394">
      <w:pPr>
        <w:pStyle w:val="NormalnyWeb1"/>
        <w:spacing w:before="45" w:after="200"/>
        <w:jc w:val="both"/>
        <w:rPr>
          <w:rFonts w:ascii="Calibri" w:hAnsi="Calibri"/>
          <w:b/>
          <w:bCs/>
          <w:sz w:val="22"/>
          <w:szCs w:val="22"/>
        </w:rPr>
      </w:pPr>
    </w:p>
    <w:p w14:paraId="365C097A" w14:textId="77777777" w:rsidR="00466394" w:rsidRDefault="00466394">
      <w:pPr>
        <w:pStyle w:val="NormalnyWeb1"/>
        <w:spacing w:before="45" w:after="200"/>
        <w:jc w:val="both"/>
        <w:rPr>
          <w:rFonts w:ascii="Calibri" w:hAnsi="Calibri"/>
          <w:b/>
          <w:bCs/>
          <w:sz w:val="22"/>
          <w:szCs w:val="22"/>
        </w:rPr>
      </w:pPr>
    </w:p>
    <w:p w14:paraId="7C353D52" w14:textId="2F2E1EB0" w:rsidR="00530F8F" w:rsidRDefault="00530F8F">
      <w:pPr>
        <w:pStyle w:val="NormalnyWeb1"/>
        <w:spacing w:before="45" w:after="200"/>
        <w:jc w:val="both"/>
        <w:rPr>
          <w:rFonts w:ascii="Calibri" w:hAnsi="Calibri"/>
          <w:b/>
          <w:bCs/>
          <w:sz w:val="22"/>
          <w:szCs w:val="22"/>
        </w:rPr>
      </w:pPr>
    </w:p>
    <w:p w14:paraId="175C0D59" w14:textId="77777777" w:rsidR="00530F8F" w:rsidRPr="00173D9D" w:rsidRDefault="00530F8F">
      <w:pPr>
        <w:pStyle w:val="NormalnyWeb1"/>
        <w:spacing w:before="45" w:after="200"/>
        <w:jc w:val="both"/>
        <w:rPr>
          <w:rFonts w:ascii="Calibri" w:hAnsi="Calibri"/>
          <w:b/>
          <w:bCs/>
          <w:sz w:val="22"/>
          <w:szCs w:val="22"/>
        </w:rPr>
      </w:pPr>
    </w:p>
    <w:p w14:paraId="185DE388" w14:textId="068A061F" w:rsidR="00774182" w:rsidRPr="00173D9D" w:rsidRDefault="00C31F84">
      <w:pPr>
        <w:pStyle w:val="Nagwek1"/>
        <w:spacing w:after="200"/>
        <w:rPr>
          <w:rFonts w:cs="Times New Roman"/>
        </w:rPr>
      </w:pPr>
      <w:bookmarkStart w:id="223" w:name="_Toc386286411"/>
      <w:bookmarkStart w:id="224" w:name="_Toc505338802"/>
      <w:bookmarkStart w:id="225" w:name="_Toc5972923"/>
      <w:bookmarkStart w:id="226" w:name="_Toc192480182"/>
      <w:bookmarkStart w:id="227" w:name="_Toc228195726"/>
      <w:r w:rsidRPr="00173D9D">
        <w:lastRenderedPageBreak/>
        <w:t>CAPÍTULO</w:t>
      </w:r>
      <w:r w:rsidR="00774182" w:rsidRPr="00173D9D">
        <w:t xml:space="preserve"> VI </w:t>
      </w:r>
      <w:r w:rsidR="006F6EF9" w:rsidRPr="00173D9D">
        <w:t>–</w:t>
      </w:r>
      <w:r w:rsidR="00774182" w:rsidRPr="00173D9D">
        <w:t xml:space="preserve"> </w:t>
      </w:r>
      <w:bookmarkEnd w:id="223"/>
      <w:bookmarkEnd w:id="224"/>
      <w:bookmarkEnd w:id="225"/>
      <w:r w:rsidR="006F6EF9" w:rsidRPr="00173D9D">
        <w:t>PROCEDIMIENTO DE RECURSO</w:t>
      </w:r>
      <w:bookmarkEnd w:id="226"/>
      <w:bookmarkEnd w:id="227"/>
    </w:p>
    <w:p w14:paraId="64EE85BC" w14:textId="5F12654F" w:rsidR="00774182" w:rsidRPr="00173D9D" w:rsidRDefault="00F1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F17800">
        <w:rPr>
          <w:rFonts w:cs="Times New Roman"/>
          <w:sz w:val="22"/>
          <w:szCs w:val="22"/>
        </w:rPr>
        <w:t xml:space="preserve">La parte que </w:t>
      </w:r>
      <w:r w:rsidRPr="00F17800">
        <w:rPr>
          <w:rFonts w:cs="Times New Roman"/>
          <w:b/>
          <w:bCs/>
          <w:sz w:val="22"/>
          <w:szCs w:val="22"/>
        </w:rPr>
        <w:t>no esté conforme con la decisión</w:t>
      </w:r>
      <w:r w:rsidRPr="00F17800">
        <w:rPr>
          <w:rFonts w:cs="Times New Roman"/>
          <w:sz w:val="22"/>
          <w:szCs w:val="22"/>
        </w:rPr>
        <w:t xml:space="preserve"> del voivoda competente en el asunto de: permiso de residencia temporal, </w:t>
      </w:r>
      <w:r w:rsidR="00530F8F">
        <w:rPr>
          <w:rFonts w:cs="Times New Roman"/>
          <w:sz w:val="22"/>
          <w:szCs w:val="22"/>
        </w:rPr>
        <w:t xml:space="preserve"> r</w:t>
      </w:r>
      <w:r w:rsidR="00530F8F" w:rsidRPr="00530F8F">
        <w:rPr>
          <w:rFonts w:cs="Times New Roman"/>
          <w:sz w:val="22"/>
          <w:szCs w:val="22"/>
        </w:rPr>
        <w:t>evocación de este permiso</w:t>
      </w:r>
      <w:r w:rsidRPr="00F17800">
        <w:rPr>
          <w:rFonts w:cs="Times New Roman"/>
          <w:sz w:val="22"/>
          <w:szCs w:val="22"/>
        </w:rPr>
        <w:t>, prórroga de visado, emisión o reemplazo de la tarjeta de residencia</w:t>
      </w:r>
      <w:r w:rsidR="00C31F84" w:rsidRPr="00173D9D">
        <w:rPr>
          <w:rFonts w:cs="Times New Roman"/>
          <w:sz w:val="22"/>
          <w:szCs w:val="22"/>
        </w:rPr>
        <w:t xml:space="preserve">, </w:t>
      </w:r>
      <w:r>
        <w:rPr>
          <w:rFonts w:cs="Times New Roman"/>
          <w:sz w:val="22"/>
          <w:szCs w:val="22"/>
        </w:rPr>
        <w:t>podrá interponer</w:t>
      </w:r>
      <w:r w:rsidR="00C31F84" w:rsidRPr="00173D9D">
        <w:rPr>
          <w:rFonts w:cs="Times New Roman"/>
          <w:sz w:val="22"/>
          <w:szCs w:val="22"/>
        </w:rPr>
        <w:t xml:space="preserve"> </w:t>
      </w:r>
      <w:r>
        <w:rPr>
          <w:rFonts w:cs="Times New Roman"/>
          <w:b/>
          <w:bCs/>
          <w:sz w:val="22"/>
          <w:szCs w:val="22"/>
        </w:rPr>
        <w:t>en el plazo de</w:t>
      </w:r>
      <w:r w:rsidR="00C31F84" w:rsidRPr="00173D9D">
        <w:rPr>
          <w:rFonts w:cs="Times New Roman"/>
          <w:b/>
          <w:bCs/>
          <w:sz w:val="22"/>
          <w:szCs w:val="22"/>
        </w:rPr>
        <w:t xml:space="preserve"> 14 días a partir de la fecha de notificación de la decisión, un</w:t>
      </w:r>
      <w:r w:rsidR="00511389" w:rsidRPr="00173D9D">
        <w:rPr>
          <w:rFonts w:cs="Times New Roman"/>
          <w:b/>
          <w:bCs/>
          <w:sz w:val="22"/>
          <w:szCs w:val="22"/>
        </w:rPr>
        <w:t xml:space="preserve"> recurso </w:t>
      </w:r>
      <w:r w:rsidR="00C31F84" w:rsidRPr="00173D9D">
        <w:rPr>
          <w:rFonts w:cs="Times New Roman"/>
          <w:b/>
          <w:bCs/>
          <w:sz w:val="22"/>
          <w:szCs w:val="22"/>
        </w:rPr>
        <w:t xml:space="preserve">al Jefe de la Oficina </w:t>
      </w:r>
      <w:r w:rsidR="00511389" w:rsidRPr="00173D9D">
        <w:rPr>
          <w:rFonts w:cs="Times New Roman"/>
          <w:b/>
          <w:bCs/>
          <w:sz w:val="22"/>
          <w:szCs w:val="22"/>
        </w:rPr>
        <w:t>de Extranjería</w:t>
      </w:r>
      <w:r w:rsidR="00C31F84" w:rsidRPr="00173D9D">
        <w:rPr>
          <w:rFonts w:cs="Times New Roman"/>
          <w:b/>
          <w:bCs/>
          <w:sz w:val="22"/>
          <w:szCs w:val="22"/>
        </w:rPr>
        <w:t>.</w:t>
      </w:r>
    </w:p>
    <w:p w14:paraId="0190B7A6" w14:textId="041B1E17" w:rsidR="00C31F84" w:rsidRPr="00173D9D" w:rsidRDefault="00C31F84" w:rsidP="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73D9D">
        <w:rPr>
          <w:rFonts w:cs="Times New Roman"/>
          <w:b/>
          <w:iCs/>
          <w:sz w:val="22"/>
          <w:szCs w:val="22"/>
        </w:rPr>
        <w:t>El recurso se presenta ante el Jefe de la Oficina de Extranjería a través del voivoda que emitió la decisión.</w:t>
      </w:r>
      <w:r w:rsidRPr="00173D9D">
        <w:rPr>
          <w:rFonts w:cs="Times New Roman"/>
          <w:bCs/>
          <w:iCs/>
          <w:sz w:val="22"/>
          <w:szCs w:val="22"/>
        </w:rPr>
        <w:t xml:space="preserve"> La persona que interponga el recurso está obligada a</w:t>
      </w:r>
      <w:r w:rsidRPr="00173D9D">
        <w:rPr>
          <w:rFonts w:cs="Times New Roman"/>
          <w:b/>
          <w:iCs/>
          <w:sz w:val="22"/>
          <w:szCs w:val="22"/>
        </w:rPr>
        <w:t xml:space="preserve"> firmarlo</w:t>
      </w:r>
      <w:r w:rsidRPr="00173D9D">
        <w:rPr>
          <w:rFonts w:cs="Times New Roman"/>
          <w:bCs/>
          <w:iCs/>
          <w:sz w:val="22"/>
          <w:szCs w:val="22"/>
        </w:rPr>
        <w:t xml:space="preserve"> </w:t>
      </w:r>
      <w:r w:rsidRPr="00173D9D">
        <w:rPr>
          <w:rFonts w:cs="Times New Roman"/>
          <w:b/>
          <w:iCs/>
          <w:sz w:val="22"/>
          <w:szCs w:val="22"/>
        </w:rPr>
        <w:t>de forma manuscrita.</w:t>
      </w:r>
    </w:p>
    <w:p w14:paraId="6A0A1F51" w14:textId="58D1CBEE" w:rsidR="00C31F84"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73D9D">
        <w:rPr>
          <w:rFonts w:cs="Times New Roman"/>
          <w:bCs/>
          <w:iCs/>
          <w:sz w:val="22"/>
          <w:szCs w:val="22"/>
        </w:rPr>
        <w:t xml:space="preserve">Durante el plazo para presentar </w:t>
      </w:r>
      <w:r w:rsidR="00511389" w:rsidRPr="00173D9D">
        <w:rPr>
          <w:rFonts w:cs="Times New Roman"/>
          <w:bCs/>
          <w:iCs/>
          <w:sz w:val="22"/>
          <w:szCs w:val="22"/>
        </w:rPr>
        <w:t>el recurso</w:t>
      </w:r>
      <w:r w:rsidRPr="00173D9D">
        <w:rPr>
          <w:rFonts w:cs="Times New Roman"/>
          <w:bCs/>
          <w:iCs/>
          <w:sz w:val="22"/>
          <w:szCs w:val="22"/>
        </w:rPr>
        <w:t xml:space="preserve">, la parte puede </w:t>
      </w:r>
      <w:r w:rsidRPr="00173D9D">
        <w:rPr>
          <w:rFonts w:cs="Times New Roman"/>
          <w:b/>
          <w:iCs/>
          <w:sz w:val="22"/>
          <w:szCs w:val="22"/>
        </w:rPr>
        <w:t>renunciar al derecho de presentar el recurso</w:t>
      </w:r>
      <w:r w:rsidRPr="00173D9D">
        <w:rPr>
          <w:rFonts w:cs="Times New Roman"/>
          <w:bCs/>
          <w:iCs/>
          <w:sz w:val="22"/>
          <w:szCs w:val="22"/>
        </w:rPr>
        <w:t xml:space="preserve"> ante el órgano de la administración pública que emitió la decisión. </w:t>
      </w:r>
      <w:r w:rsidR="00F17800">
        <w:rPr>
          <w:rFonts w:cs="Times New Roman"/>
          <w:bCs/>
          <w:iCs/>
          <w:sz w:val="22"/>
          <w:szCs w:val="22"/>
        </w:rPr>
        <w:t>En</w:t>
      </w:r>
      <w:r w:rsidRPr="00173D9D">
        <w:rPr>
          <w:rFonts w:cs="Times New Roman"/>
          <w:bCs/>
          <w:iCs/>
          <w:sz w:val="22"/>
          <w:szCs w:val="22"/>
        </w:rPr>
        <w:t xml:space="preserve"> la fecha de entrega al órgano de la administración pública de la declaración de renuncia</w:t>
      </w:r>
      <w:r w:rsidR="00F17800">
        <w:rPr>
          <w:rFonts w:cs="Times New Roman"/>
          <w:bCs/>
          <w:iCs/>
          <w:sz w:val="22"/>
          <w:szCs w:val="22"/>
        </w:rPr>
        <w:t>r</w:t>
      </w:r>
      <w:r w:rsidRPr="00173D9D">
        <w:rPr>
          <w:rFonts w:cs="Times New Roman"/>
          <w:bCs/>
          <w:iCs/>
          <w:sz w:val="22"/>
          <w:szCs w:val="22"/>
        </w:rPr>
        <w:t xml:space="preserve"> al derecho de presentar el recurso por parte de la última de las partes del procedimiento, la decisión se hace definitiva y vinculante. Las decisiones definitivas son aquellas contra las que no cabe interponer recurso en el proceso administrativo ni la solicitud de pronunciarse nuevamente sobre el fondo</w:t>
      </w:r>
      <w:r w:rsidR="00511389" w:rsidRPr="00173D9D">
        <w:rPr>
          <w:rFonts w:cs="Times New Roman"/>
          <w:bCs/>
          <w:iCs/>
          <w:sz w:val="22"/>
          <w:szCs w:val="22"/>
        </w:rPr>
        <w:t xml:space="preserve"> del asunto</w:t>
      </w:r>
      <w:r w:rsidRPr="00173D9D">
        <w:rPr>
          <w:rFonts w:cs="Times New Roman"/>
          <w:bCs/>
          <w:iCs/>
          <w:sz w:val="22"/>
          <w:szCs w:val="22"/>
        </w:rPr>
        <w:t xml:space="preserve">. La anulación o la modificación de tales decisiones, la declaración de su nulidad y la reanudación del procedimiento </w:t>
      </w:r>
      <w:r w:rsidR="00F17800">
        <w:rPr>
          <w:rFonts w:cs="Times New Roman"/>
          <w:bCs/>
          <w:iCs/>
          <w:sz w:val="22"/>
          <w:szCs w:val="22"/>
        </w:rPr>
        <w:t>pueden producirse únicamente</w:t>
      </w:r>
      <w:r w:rsidRPr="00173D9D">
        <w:rPr>
          <w:rFonts w:cs="Times New Roman"/>
          <w:bCs/>
          <w:iCs/>
          <w:sz w:val="22"/>
          <w:szCs w:val="22"/>
        </w:rPr>
        <w:t xml:space="preserve"> en los casos previstos por el Código de Procedimiento Administrativo o leyes especiales. Las decisiones vinculantes son decisiones definitivas que no pueden ser recurridas ante el tribunal.</w:t>
      </w:r>
    </w:p>
    <w:p w14:paraId="00F2D664" w14:textId="725544FA"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 xml:space="preserve">La parte </w:t>
      </w:r>
      <w:r w:rsidR="00F17800" w:rsidRPr="00F17800">
        <w:rPr>
          <w:rFonts w:cs="Times New Roman"/>
          <w:sz w:val="22"/>
          <w:szCs w:val="22"/>
        </w:rPr>
        <w:t xml:space="preserve">que </w:t>
      </w:r>
      <w:r w:rsidR="00F17800" w:rsidRPr="00F17800">
        <w:rPr>
          <w:rFonts w:cs="Times New Roman"/>
          <w:b/>
          <w:bCs/>
          <w:sz w:val="22"/>
          <w:szCs w:val="22"/>
        </w:rPr>
        <w:t>no esté conforme con la decisión</w:t>
      </w:r>
      <w:r w:rsidR="00F17800" w:rsidRPr="00F17800">
        <w:rPr>
          <w:rFonts w:cs="Times New Roman"/>
          <w:sz w:val="22"/>
          <w:szCs w:val="22"/>
        </w:rPr>
        <w:t xml:space="preserve"> </w:t>
      </w:r>
      <w:r w:rsidRPr="00173D9D">
        <w:rPr>
          <w:rFonts w:cs="Times New Roman"/>
          <w:b/>
          <w:sz w:val="22"/>
          <w:szCs w:val="22"/>
        </w:rPr>
        <w:t xml:space="preserve">del voivoda competente </w:t>
      </w:r>
      <w:r w:rsidR="00F17800">
        <w:rPr>
          <w:rFonts w:cs="Times New Roman"/>
          <w:b/>
          <w:sz w:val="22"/>
          <w:szCs w:val="22"/>
        </w:rPr>
        <w:t>sobre la denegación</w:t>
      </w:r>
      <w:r w:rsidRPr="00173D9D">
        <w:rPr>
          <w:rFonts w:cs="Times New Roman"/>
          <w:b/>
          <w:sz w:val="22"/>
          <w:szCs w:val="22"/>
        </w:rPr>
        <w:t xml:space="preserve"> </w:t>
      </w:r>
      <w:r w:rsidR="00F17800">
        <w:rPr>
          <w:rFonts w:cs="Times New Roman"/>
          <w:b/>
          <w:sz w:val="22"/>
          <w:szCs w:val="22"/>
        </w:rPr>
        <w:t>d</w:t>
      </w:r>
      <w:r w:rsidRPr="00173D9D">
        <w:rPr>
          <w:rFonts w:cs="Times New Roman"/>
          <w:b/>
          <w:sz w:val="22"/>
          <w:szCs w:val="22"/>
        </w:rPr>
        <w:t>el inicio del procedimiento</w:t>
      </w:r>
      <w:r w:rsidRPr="00173D9D">
        <w:rPr>
          <w:rFonts w:cs="Times New Roman"/>
          <w:bCs/>
          <w:sz w:val="22"/>
          <w:szCs w:val="22"/>
        </w:rPr>
        <w:t xml:space="preserve"> tiene derecho a presentar </w:t>
      </w:r>
      <w:r w:rsidR="00511389" w:rsidRPr="00173D9D">
        <w:rPr>
          <w:rFonts w:cs="Times New Roman"/>
          <w:b/>
          <w:sz w:val="22"/>
          <w:szCs w:val="22"/>
        </w:rPr>
        <w:t>una</w:t>
      </w:r>
      <w:r w:rsidRPr="00173D9D">
        <w:rPr>
          <w:rFonts w:cs="Times New Roman"/>
          <w:b/>
          <w:sz w:val="22"/>
          <w:szCs w:val="22"/>
        </w:rPr>
        <w:t xml:space="preserve"> reclamación</w:t>
      </w:r>
      <w:r w:rsidRPr="00173D9D">
        <w:rPr>
          <w:rFonts w:cs="Times New Roman"/>
          <w:bCs/>
          <w:sz w:val="22"/>
          <w:szCs w:val="22"/>
        </w:rPr>
        <w:t xml:space="preserve"> dentro de los 7 días a partir de la fecha de </w:t>
      </w:r>
      <w:r w:rsidR="00F17800">
        <w:rPr>
          <w:rFonts w:cs="Times New Roman"/>
          <w:bCs/>
          <w:sz w:val="22"/>
          <w:szCs w:val="22"/>
        </w:rPr>
        <w:t xml:space="preserve">su </w:t>
      </w:r>
      <w:r w:rsidRPr="00173D9D">
        <w:rPr>
          <w:rFonts w:cs="Times New Roman"/>
          <w:bCs/>
          <w:sz w:val="22"/>
          <w:szCs w:val="22"/>
        </w:rPr>
        <w:t xml:space="preserve">notificación. </w:t>
      </w:r>
      <w:r w:rsidRPr="00173D9D">
        <w:rPr>
          <w:rFonts w:cs="Times New Roman"/>
          <w:b/>
          <w:sz w:val="22"/>
          <w:szCs w:val="22"/>
        </w:rPr>
        <w:t xml:space="preserve">El recurso se presenta al Jefe de la Oficina de Extranjería a través del voivoda </w:t>
      </w:r>
      <w:r w:rsidRPr="00173D9D">
        <w:rPr>
          <w:rFonts w:cs="Times New Roman"/>
          <w:bCs/>
          <w:sz w:val="22"/>
          <w:szCs w:val="22"/>
        </w:rPr>
        <w:t>que emitió la resolución. La persona que presenta el recur</w:t>
      </w:r>
      <w:r w:rsidR="00511389" w:rsidRPr="00173D9D">
        <w:rPr>
          <w:rFonts w:cs="Times New Roman"/>
          <w:bCs/>
          <w:sz w:val="22"/>
          <w:szCs w:val="22"/>
        </w:rPr>
        <w:t>s</w:t>
      </w:r>
      <w:r w:rsidRPr="00173D9D">
        <w:rPr>
          <w:rFonts w:cs="Times New Roman"/>
          <w:bCs/>
          <w:sz w:val="22"/>
          <w:szCs w:val="22"/>
        </w:rPr>
        <w:t xml:space="preserve">o está obligada a </w:t>
      </w:r>
      <w:r w:rsidRPr="00173D9D">
        <w:rPr>
          <w:rFonts w:cs="Times New Roman"/>
          <w:b/>
          <w:sz w:val="22"/>
          <w:szCs w:val="22"/>
        </w:rPr>
        <w:t>firmarlo de forma manuscrita</w:t>
      </w:r>
      <w:r w:rsidR="00F17800">
        <w:rPr>
          <w:rFonts w:cs="Times New Roman"/>
          <w:b/>
          <w:sz w:val="22"/>
          <w:szCs w:val="22"/>
        </w:rPr>
        <w:t>.</w:t>
      </w:r>
    </w:p>
    <w:p w14:paraId="7F1773F2" w14:textId="18395461"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Los métodos e instrucciones para impugnar las decisiones o resoluciones emitidas también se derivan de las instrucciones contenidas en las mismas</w:t>
      </w:r>
      <w:r w:rsidR="00774182" w:rsidRPr="00173D9D">
        <w:rPr>
          <w:rFonts w:cs="Times New Roman"/>
          <w:bCs/>
          <w:sz w:val="22"/>
          <w:szCs w:val="22"/>
        </w:rPr>
        <w:t>.</w:t>
      </w:r>
    </w:p>
    <w:p w14:paraId="41C7FEE8" w14:textId="071C8ABB"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 xml:space="preserve">En caso de que la solicitud </w:t>
      </w:r>
      <w:r w:rsidRPr="00173D9D">
        <w:rPr>
          <w:rFonts w:cs="Times New Roman"/>
          <w:b/>
          <w:sz w:val="22"/>
          <w:szCs w:val="22"/>
        </w:rPr>
        <w:t>sea archivada sin ulterior trámite</w:t>
      </w:r>
      <w:r w:rsidRPr="00173D9D">
        <w:rPr>
          <w:rFonts w:cs="Times New Roman"/>
          <w:bCs/>
          <w:sz w:val="22"/>
          <w:szCs w:val="22"/>
        </w:rPr>
        <w:t xml:space="preserve">, la parte puede presentar </w:t>
      </w:r>
      <w:r w:rsidR="00511389" w:rsidRPr="00173D9D">
        <w:rPr>
          <w:rFonts w:cs="Times New Roman"/>
          <w:bCs/>
          <w:sz w:val="22"/>
          <w:szCs w:val="22"/>
        </w:rPr>
        <w:t>un recordatorio</w:t>
      </w:r>
      <w:r w:rsidRPr="00173D9D">
        <w:rPr>
          <w:rFonts w:cs="Times New Roman"/>
          <w:bCs/>
          <w:sz w:val="22"/>
          <w:szCs w:val="22"/>
        </w:rPr>
        <w:t xml:space="preserve"> al Jefe de la Oficina </w:t>
      </w:r>
      <w:r w:rsidR="00511389" w:rsidRPr="00173D9D">
        <w:rPr>
          <w:rFonts w:cs="Times New Roman"/>
          <w:bCs/>
          <w:sz w:val="22"/>
          <w:szCs w:val="22"/>
        </w:rPr>
        <w:t>de Extranjería</w:t>
      </w:r>
      <w:r w:rsidRPr="00173D9D">
        <w:rPr>
          <w:rFonts w:cs="Times New Roman"/>
          <w:bCs/>
          <w:sz w:val="22"/>
          <w:szCs w:val="22"/>
        </w:rPr>
        <w:t xml:space="preserve">. </w:t>
      </w:r>
      <w:r w:rsidR="00511389" w:rsidRPr="00173D9D">
        <w:rPr>
          <w:rFonts w:cs="Times New Roman"/>
          <w:bCs/>
          <w:sz w:val="22"/>
          <w:szCs w:val="22"/>
        </w:rPr>
        <w:t>El recordatorio</w:t>
      </w:r>
      <w:r w:rsidRPr="00173D9D">
        <w:rPr>
          <w:rFonts w:cs="Times New Roman"/>
          <w:bCs/>
          <w:sz w:val="22"/>
          <w:szCs w:val="22"/>
        </w:rPr>
        <w:t xml:space="preserve"> se presenta a través del voivoda que </w:t>
      </w:r>
      <w:r w:rsidR="00511389" w:rsidRPr="00173D9D">
        <w:rPr>
          <w:rFonts w:cs="Times New Roman"/>
          <w:bCs/>
          <w:sz w:val="22"/>
          <w:szCs w:val="22"/>
        </w:rPr>
        <w:t>archivó</w:t>
      </w:r>
      <w:r w:rsidRPr="00173D9D">
        <w:rPr>
          <w:rFonts w:cs="Times New Roman"/>
          <w:bCs/>
          <w:sz w:val="22"/>
          <w:szCs w:val="22"/>
        </w:rPr>
        <w:t xml:space="preserve"> la solicitud sin </w:t>
      </w:r>
      <w:r w:rsidR="00511389" w:rsidRPr="00173D9D">
        <w:rPr>
          <w:rFonts w:cs="Times New Roman"/>
          <w:bCs/>
          <w:sz w:val="22"/>
          <w:szCs w:val="22"/>
        </w:rPr>
        <w:t>ulterior trámite</w:t>
      </w:r>
      <w:r w:rsidRPr="00173D9D">
        <w:rPr>
          <w:rFonts w:cs="Times New Roman"/>
          <w:bCs/>
          <w:sz w:val="22"/>
          <w:szCs w:val="22"/>
        </w:rPr>
        <w:t>. Es una petición, por lo que debe ser firmada de forma manuscrita por la persona que la presenta y, además, debe incluir una justificación.</w:t>
      </w:r>
    </w:p>
    <w:p w14:paraId="5861AD55" w14:textId="2B8D1FEA" w:rsidR="00774182" w:rsidRPr="00173D9D" w:rsidRDefault="00CA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173D9D">
        <w:rPr>
          <w:rFonts w:cs="Times New Roman"/>
          <w:b/>
          <w:bCs/>
          <w:sz w:val="22"/>
          <w:szCs w:val="22"/>
        </w:rPr>
        <w:t xml:space="preserve">Al procedimiento de recurso se aplican las </w:t>
      </w:r>
      <w:r w:rsidR="00511389" w:rsidRPr="00173D9D">
        <w:rPr>
          <w:rFonts w:cs="Times New Roman"/>
          <w:b/>
          <w:bCs/>
          <w:sz w:val="22"/>
          <w:szCs w:val="22"/>
        </w:rPr>
        <w:t>Cuestiones</w:t>
      </w:r>
      <w:r w:rsidRPr="00173D9D">
        <w:rPr>
          <w:rFonts w:cs="Times New Roman"/>
          <w:b/>
          <w:bCs/>
          <w:sz w:val="22"/>
          <w:szCs w:val="22"/>
        </w:rPr>
        <w:t xml:space="preserve"> Generales (véase el capítulo II).</w:t>
      </w:r>
    </w:p>
    <w:p w14:paraId="3643854C" w14:textId="2300A2F0" w:rsidR="00774182" w:rsidRPr="00173D9D" w:rsidRDefault="00F83AA7">
      <w:pPr>
        <w:pStyle w:val="Nagwek2"/>
        <w:spacing w:after="200"/>
        <w:rPr>
          <w:rFonts w:cs="Times New Roman"/>
        </w:rPr>
      </w:pPr>
      <w:bookmarkStart w:id="228" w:name="_Toc386286412"/>
      <w:bookmarkStart w:id="229" w:name="_Toc505338803"/>
      <w:bookmarkStart w:id="230" w:name="_Toc5972924"/>
      <w:bookmarkStart w:id="231" w:name="_Toc192480183"/>
      <w:bookmarkStart w:id="232" w:name="_Toc228195727"/>
      <w:r>
        <w:t>6</w:t>
      </w:r>
      <w:r w:rsidR="00774182" w:rsidRPr="00173D9D">
        <w:t xml:space="preserve">.1   </w:t>
      </w:r>
      <w:bookmarkEnd w:id="228"/>
      <w:bookmarkEnd w:id="229"/>
      <w:bookmarkEnd w:id="230"/>
      <w:r w:rsidR="00486DFB" w:rsidRPr="00173D9D">
        <w:t>INCUMPLIMIENTO DEL PLAZO</w:t>
      </w:r>
      <w:bookmarkEnd w:id="231"/>
      <w:bookmarkEnd w:id="232"/>
      <w:r w:rsidR="00774182" w:rsidRPr="00173D9D">
        <w:t xml:space="preserve"> </w:t>
      </w:r>
    </w:p>
    <w:p w14:paraId="3BC13CDB" w14:textId="69362BBB" w:rsidR="00774182" w:rsidRPr="00173D9D" w:rsidRDefault="003164E5" w:rsidP="003E15EB">
      <w:pPr>
        <w:spacing w:line="240" w:lineRule="auto"/>
        <w:jc w:val="both"/>
        <w:rPr>
          <w:rFonts w:cs="Times New Roman"/>
          <w:b/>
          <w:bCs/>
          <w:sz w:val="22"/>
          <w:szCs w:val="22"/>
        </w:rPr>
      </w:pPr>
      <w:r>
        <w:rPr>
          <w:rFonts w:cs="Times New Roman"/>
          <w:b/>
          <w:bCs/>
          <w:sz w:val="22"/>
          <w:szCs w:val="22"/>
        </w:rPr>
        <w:t xml:space="preserve"> </w:t>
      </w:r>
      <w:r w:rsidRPr="00E348E6">
        <w:rPr>
          <w:rFonts w:asciiTheme="minorHAnsi" w:hAnsiTheme="minorHAnsi" w:cstheme="minorHAnsi"/>
          <w:sz w:val="22"/>
          <w:szCs w:val="22"/>
        </w:rPr>
        <w:t xml:space="preserve">Si se pierde el plazo para interponer un </w:t>
      </w:r>
      <w:r w:rsidRPr="00E348E6">
        <w:rPr>
          <w:rFonts w:asciiTheme="minorHAnsi" w:hAnsiTheme="minorHAnsi" w:cstheme="minorHAnsi"/>
          <w:b/>
          <w:bCs/>
          <w:sz w:val="22"/>
          <w:szCs w:val="22"/>
        </w:rPr>
        <w:t>recurso contra una decisión o una reclamación contra la denegación de iniciar un procedimiento</w:t>
      </w:r>
      <w:r w:rsidRPr="00E348E6">
        <w:rPr>
          <w:rFonts w:asciiTheme="minorHAnsi" w:hAnsiTheme="minorHAnsi" w:cstheme="minorHAnsi"/>
          <w:sz w:val="22"/>
          <w:szCs w:val="22"/>
        </w:rPr>
        <w:t xml:space="preserve">, se podrá solicitar la </w:t>
      </w:r>
      <w:r w:rsidRPr="00E348E6">
        <w:rPr>
          <w:rFonts w:asciiTheme="minorHAnsi" w:hAnsiTheme="minorHAnsi" w:cstheme="minorHAnsi"/>
          <w:b/>
          <w:bCs/>
          <w:sz w:val="22"/>
          <w:szCs w:val="22"/>
        </w:rPr>
        <w:t xml:space="preserve">reactivación </w:t>
      </w:r>
      <w:r w:rsidRPr="00E348E6">
        <w:rPr>
          <w:rFonts w:asciiTheme="minorHAnsi" w:hAnsiTheme="minorHAnsi" w:cstheme="minorHAnsi"/>
          <w:sz w:val="22"/>
          <w:szCs w:val="22"/>
        </w:rPr>
        <w:t xml:space="preserve">del plazo </w:t>
      </w:r>
      <w:r w:rsidRPr="00E348E6">
        <w:rPr>
          <w:rFonts w:asciiTheme="minorHAnsi" w:hAnsiTheme="minorHAnsi" w:cstheme="minorHAnsi"/>
          <w:b/>
          <w:bCs/>
          <w:sz w:val="22"/>
          <w:szCs w:val="22"/>
        </w:rPr>
        <w:t>dentro de los 7 días</w:t>
      </w:r>
      <w:r w:rsidRPr="00E348E6">
        <w:rPr>
          <w:rFonts w:asciiTheme="minorHAnsi" w:hAnsiTheme="minorHAnsi" w:cstheme="minorHAnsi"/>
          <w:sz w:val="22"/>
          <w:szCs w:val="22"/>
        </w:rPr>
        <w:t xml:space="preserve"> siguientes a la fecha en que cese la causa del incumplimiento. Debe ser plausible que el incumplimiento no haya sido culpa del interesado</w:t>
      </w:r>
      <w:r w:rsidR="00486DFB" w:rsidRPr="00173D9D">
        <w:rPr>
          <w:rFonts w:cs="Times New Roman"/>
          <w:b/>
          <w:bCs/>
          <w:sz w:val="22"/>
          <w:szCs w:val="22"/>
        </w:rPr>
        <w:t>. Simultáneamente con la solicitud de restitución del plazo, debe presentar el recurso o la reclamación.</w:t>
      </w:r>
    </w:p>
    <w:p w14:paraId="7F486496" w14:textId="5E38872F" w:rsidR="00774182" w:rsidRPr="00173D9D" w:rsidRDefault="00F83AA7">
      <w:pPr>
        <w:pStyle w:val="Nagwek2"/>
        <w:spacing w:after="200"/>
        <w:rPr>
          <w:rFonts w:cs="Times New Roman"/>
        </w:rPr>
      </w:pPr>
      <w:bookmarkStart w:id="233" w:name="_Toc386286413"/>
      <w:bookmarkStart w:id="234" w:name="_Toc505338804"/>
      <w:bookmarkStart w:id="235" w:name="_Toc5972925"/>
      <w:bookmarkStart w:id="236" w:name="_Toc192480184"/>
      <w:bookmarkStart w:id="237" w:name="_Toc228195728"/>
      <w:r>
        <w:t>6</w:t>
      </w:r>
      <w:r w:rsidR="00774182" w:rsidRPr="00173D9D">
        <w:t xml:space="preserve">.2   </w:t>
      </w:r>
      <w:bookmarkEnd w:id="233"/>
      <w:bookmarkEnd w:id="234"/>
      <w:bookmarkEnd w:id="235"/>
      <w:r w:rsidR="00CF7640" w:rsidRPr="00173D9D">
        <w:t>CONSULTA DEL EXPEDIENTE DEL CASO</w:t>
      </w:r>
      <w:bookmarkEnd w:id="236"/>
      <w:bookmarkEnd w:id="237"/>
    </w:p>
    <w:p w14:paraId="2769CCD6" w14:textId="338219DA" w:rsidR="005315B3" w:rsidRPr="005315B3" w:rsidRDefault="005315B3" w:rsidP="005315B3">
      <w:pPr>
        <w:suppressAutoHyphens w:val="0"/>
        <w:spacing w:before="0" w:after="160" w:line="100" w:lineRule="atLeast"/>
        <w:jc w:val="both"/>
        <w:rPr>
          <w:rFonts w:eastAsia="Calibri" w:cs="Calibri"/>
          <w:sz w:val="22"/>
          <w:szCs w:val="22"/>
          <w:lang w:eastAsia="en-US"/>
        </w:rPr>
      </w:pPr>
      <w:bookmarkStart w:id="238" w:name="_Hlk159580717"/>
      <w:r w:rsidRPr="005315B3">
        <w:rPr>
          <w:rFonts w:eastAsia="Calibri" w:cs="Calibri"/>
          <w:sz w:val="22"/>
          <w:szCs w:val="22"/>
          <w:lang w:eastAsia="en-US"/>
        </w:rPr>
        <w:t xml:space="preserve">Si alguna de las partes o su representante desea revisar las pruebas recabadas en el caso, deberá </w:t>
      </w:r>
      <w:r w:rsidRPr="005315B3">
        <w:rPr>
          <w:rFonts w:eastAsia="Calibri" w:cs="Calibri"/>
          <w:b/>
          <w:bCs/>
          <w:sz w:val="22"/>
          <w:szCs w:val="22"/>
          <w:lang w:eastAsia="en-US"/>
        </w:rPr>
        <w:t>presentar una solicitud de acceso al expediente</w:t>
      </w:r>
      <w:r w:rsidRPr="005315B3">
        <w:rPr>
          <w:rFonts w:eastAsia="Calibri" w:cs="Calibri"/>
          <w:sz w:val="22"/>
          <w:szCs w:val="22"/>
          <w:lang w:eastAsia="en-US"/>
        </w:rPr>
        <w:t xml:space="preserve"> ante el Departamento de Legalización de Residencia de la Oficina de Extranjería, directamente en la Oficina de Atención al Extranjero, ubicada en la calle Taborowa 33, Varsovia </w:t>
      </w:r>
      <w:r w:rsidRPr="005315B3">
        <w:rPr>
          <w:rFonts w:eastAsia="Calibri" w:cs="Calibri"/>
          <w:b/>
          <w:bCs/>
          <w:sz w:val="22"/>
          <w:szCs w:val="22"/>
          <w:lang w:eastAsia="en-US"/>
        </w:rPr>
        <w:t>(el lunes de 8:00 a 18:00 h, de martes a viernes, de 8:00 a 16:00 h)</w:t>
      </w:r>
      <w:r w:rsidRPr="005315B3">
        <w:rPr>
          <w:rFonts w:eastAsia="Calibri" w:cs="Calibri"/>
          <w:sz w:val="22"/>
          <w:szCs w:val="22"/>
          <w:lang w:eastAsia="en-US"/>
        </w:rPr>
        <w:t xml:space="preserve">, por correo postal a la misma dirección: calle Taborowa 33, 02-699 Varsovia, o por vía electrónica (e-delivery, correo electrónico: </w:t>
      </w:r>
      <w:hyperlink r:id="rId9" w:history="1">
        <w:r w:rsidRPr="005315B3">
          <w:rPr>
            <w:rFonts w:eastAsia="Calibri" w:cs="Calibri"/>
            <w:i/>
            <w:iCs/>
            <w:color w:val="0563C1"/>
            <w:sz w:val="22"/>
            <w:szCs w:val="22"/>
            <w:u w:val="single"/>
            <w:lang w:eastAsia="en-US"/>
          </w:rPr>
          <w:t>sekretariat.dlp@udsc.gov.pl</w:t>
        </w:r>
      </w:hyperlink>
      <w:r w:rsidRPr="005315B3">
        <w:rPr>
          <w:rFonts w:eastAsia="Calibri" w:cs="Calibri"/>
          <w:sz w:val="22"/>
          <w:szCs w:val="22"/>
          <w:lang w:eastAsia="en-US"/>
        </w:rPr>
        <w:t>). Las solicitudes se tramitan por orden de recepción.</w:t>
      </w:r>
    </w:p>
    <w:p w14:paraId="20E3FBF9" w14:textId="77777777" w:rsidR="005315B3" w:rsidRPr="005315B3" w:rsidRDefault="005315B3" w:rsidP="005315B3">
      <w:pPr>
        <w:suppressAutoHyphens w:val="0"/>
        <w:spacing w:before="0" w:after="160" w:line="100" w:lineRule="atLeast"/>
        <w:jc w:val="both"/>
        <w:rPr>
          <w:rFonts w:eastAsia="Calibri" w:cs="Calibri"/>
          <w:sz w:val="22"/>
          <w:szCs w:val="22"/>
          <w:lang w:eastAsia="en-US"/>
        </w:rPr>
      </w:pPr>
      <w:r w:rsidRPr="005315B3">
        <w:rPr>
          <w:rFonts w:eastAsia="Calibri" w:cs="Calibri"/>
          <w:sz w:val="22"/>
          <w:szCs w:val="22"/>
          <w:lang w:eastAsia="en-US"/>
        </w:rPr>
        <w:t>La fecha para la revisión del expediente se acuerda directamente con el solicitante por teléfono. Actualmente, las revisiones de expedientes se realizan con cita previa los viernes, de 8:00 a 15:00 horas, en el Centro de Atención a Extranjeros de la Oficina de Extranjería, ubicado en la calle Taborowa n.º 33, en Varsovia.</w:t>
      </w:r>
      <w:r w:rsidRPr="005315B3">
        <w:rPr>
          <w:rFonts w:eastAsia="Calibri" w:cs="Calibri"/>
          <w:b/>
          <w:bCs/>
          <w:sz w:val="22"/>
          <w:szCs w:val="22"/>
          <w:lang w:eastAsia="en-US"/>
        </w:rPr>
        <w:t xml:space="preserve"> </w:t>
      </w:r>
    </w:p>
    <w:bookmarkEnd w:id="238"/>
    <w:p w14:paraId="6546333B" w14:textId="77777777" w:rsidR="005315B3" w:rsidRPr="005315B3" w:rsidRDefault="005315B3" w:rsidP="005315B3">
      <w:pPr>
        <w:spacing w:before="0" w:after="0" w:line="240" w:lineRule="auto"/>
        <w:jc w:val="both"/>
        <w:rPr>
          <w:rFonts w:eastAsia="Calibri" w:cs="Calibri"/>
          <w:sz w:val="22"/>
          <w:szCs w:val="22"/>
          <w:lang w:eastAsia="en-US"/>
        </w:rPr>
      </w:pPr>
      <w:r w:rsidRPr="005315B3">
        <w:rPr>
          <w:rFonts w:eastAsia="Calibri" w:cs="Calibri"/>
          <w:b/>
          <w:bCs/>
          <w:sz w:val="22"/>
          <w:szCs w:val="22"/>
          <w:lang w:eastAsia="en-US"/>
        </w:rPr>
        <w:lastRenderedPageBreak/>
        <w:t xml:space="preserve">Se puede obtener información sobre el caso por teléfono de lunes a viernes de 9:00. a 16:00 en el número 47 72 176 75 o por correo electrónico a </w:t>
      </w:r>
      <w:hyperlink r:id="rId10" w:history="1">
        <w:r w:rsidRPr="005315B3">
          <w:rPr>
            <w:rFonts w:eastAsia="Calibri" w:cs="Calibri"/>
            <w:b/>
            <w:bCs/>
            <w:color w:val="0000FF"/>
            <w:sz w:val="22"/>
            <w:szCs w:val="22"/>
            <w:u w:val="single"/>
            <w:lang w:eastAsia="en-US"/>
          </w:rPr>
          <w:t>infolinia@udsc.gov.pl</w:t>
        </w:r>
      </w:hyperlink>
    </w:p>
    <w:p w14:paraId="62776B68" w14:textId="77777777" w:rsidR="005315B3" w:rsidRPr="00173D9D" w:rsidRDefault="005315B3">
      <w:pPr>
        <w:spacing w:line="100" w:lineRule="atLeast"/>
        <w:jc w:val="both"/>
      </w:pPr>
    </w:p>
    <w:p w14:paraId="65217D91" w14:textId="56D9F233" w:rsidR="00774182" w:rsidRPr="00173D9D" w:rsidRDefault="00F83AA7">
      <w:pPr>
        <w:pStyle w:val="Nagwek2"/>
        <w:spacing w:after="200"/>
        <w:jc w:val="both"/>
        <w:rPr>
          <w:rFonts w:cs="Times New Roman"/>
          <w:b/>
          <w:bCs/>
        </w:rPr>
      </w:pPr>
      <w:bookmarkStart w:id="239" w:name="_Toc386286414"/>
      <w:bookmarkStart w:id="240" w:name="_Toc505338805"/>
      <w:bookmarkStart w:id="241" w:name="_Toc5972926"/>
      <w:bookmarkStart w:id="242" w:name="_Toc192480185"/>
      <w:bookmarkStart w:id="243" w:name="_Toc228195729"/>
      <w:r>
        <w:t>6</w:t>
      </w:r>
      <w:r w:rsidR="00774182" w:rsidRPr="00173D9D">
        <w:t xml:space="preserve">.3 </w:t>
      </w:r>
      <w:bookmarkEnd w:id="239"/>
      <w:bookmarkEnd w:id="240"/>
      <w:bookmarkEnd w:id="241"/>
      <w:r w:rsidR="00CF7640" w:rsidRPr="00173D9D">
        <w:t>Métodos para presentar solicitudes, documentos, aclaraciones y declaraciones</w:t>
      </w:r>
      <w:bookmarkEnd w:id="242"/>
      <w:bookmarkEnd w:id="243"/>
    </w:p>
    <w:p w14:paraId="50DB133E" w14:textId="3AE37976" w:rsidR="00774182" w:rsidRPr="00173D9D" w:rsidRDefault="00CF7640">
      <w:pPr>
        <w:spacing w:line="100" w:lineRule="atLeast"/>
        <w:jc w:val="both"/>
        <w:rPr>
          <w:rFonts w:cs="Times New Roman"/>
          <w:b/>
          <w:bCs/>
          <w:sz w:val="22"/>
          <w:szCs w:val="22"/>
        </w:rPr>
      </w:pPr>
      <w:r w:rsidRPr="00173D9D">
        <w:rPr>
          <w:rFonts w:cs="Times New Roman"/>
          <w:b/>
          <w:bCs/>
          <w:sz w:val="22"/>
          <w:szCs w:val="22"/>
        </w:rPr>
        <w:t>LOS DOCUMENTOS PRESENTADOS DEB</w:t>
      </w:r>
      <w:r w:rsidR="00511389" w:rsidRPr="00173D9D">
        <w:rPr>
          <w:rFonts w:cs="Times New Roman"/>
          <w:b/>
          <w:bCs/>
          <w:sz w:val="22"/>
          <w:szCs w:val="22"/>
        </w:rPr>
        <w:t>EN</w:t>
      </w:r>
      <w:r w:rsidRPr="00173D9D">
        <w:rPr>
          <w:rFonts w:cs="Times New Roman"/>
          <w:b/>
          <w:bCs/>
          <w:sz w:val="22"/>
          <w:szCs w:val="22"/>
        </w:rPr>
        <w:t xml:space="preserve"> SER</w:t>
      </w:r>
      <w:r w:rsidR="00774182" w:rsidRPr="00173D9D">
        <w:rPr>
          <w:rFonts w:cs="Times New Roman"/>
          <w:b/>
          <w:bCs/>
          <w:sz w:val="22"/>
          <w:szCs w:val="22"/>
        </w:rPr>
        <w:t>:</w:t>
      </w:r>
    </w:p>
    <w:p w14:paraId="7F7E1D1E" w14:textId="215DE884" w:rsidR="00774182" w:rsidRPr="00173D9D" w:rsidRDefault="00CF7640">
      <w:pPr>
        <w:pStyle w:val="Kolorowalistaakcent11"/>
        <w:numPr>
          <w:ilvl w:val="0"/>
          <w:numId w:val="4"/>
        </w:numPr>
        <w:spacing w:line="100" w:lineRule="atLeast"/>
        <w:jc w:val="both"/>
        <w:rPr>
          <w:rStyle w:val="apple-style-span"/>
          <w:rFonts w:cs="Times New Roman"/>
          <w:sz w:val="22"/>
          <w:szCs w:val="22"/>
        </w:rPr>
      </w:pPr>
      <w:r w:rsidRPr="00173D9D">
        <w:rPr>
          <w:rFonts w:cs="Times New Roman"/>
          <w:b/>
          <w:bCs/>
          <w:sz w:val="22"/>
          <w:szCs w:val="22"/>
        </w:rPr>
        <w:t>originales o copias oficialmente</w:t>
      </w:r>
      <w:r w:rsidR="00511389" w:rsidRPr="00173D9D">
        <w:rPr>
          <w:rFonts w:cs="Times New Roman"/>
          <w:b/>
          <w:bCs/>
          <w:sz w:val="22"/>
          <w:szCs w:val="22"/>
        </w:rPr>
        <w:t xml:space="preserve"> certificadas</w:t>
      </w:r>
      <w:r w:rsidRPr="00173D9D">
        <w:rPr>
          <w:rFonts w:cs="Times New Roman"/>
          <w:b/>
          <w:bCs/>
          <w:sz w:val="22"/>
          <w:szCs w:val="22"/>
        </w:rPr>
        <w:t xml:space="preserve"> como conformes con el original. </w:t>
      </w:r>
      <w:r w:rsidR="00846504" w:rsidRPr="00846504">
        <w:rPr>
          <w:rFonts w:cs="Times New Roman"/>
          <w:b/>
          <w:bCs/>
          <w:sz w:val="22"/>
          <w:szCs w:val="22"/>
        </w:rPr>
        <w:t>En lugar del documento original, una parte puede presentar una copia del documento si su conformidad con el original ha sido certificada por un notario o por el representante de la parte en el caso, que sea abogado, asesor legal, agente de patentes o asesor fiscal.</w:t>
      </w:r>
      <w:r w:rsidR="00846504">
        <w:rPr>
          <w:rFonts w:cs="Times New Roman"/>
          <w:b/>
          <w:bCs/>
          <w:sz w:val="22"/>
          <w:szCs w:val="22"/>
        </w:rPr>
        <w:t xml:space="preserve"> </w:t>
      </w:r>
      <w:r w:rsidRPr="00173D9D">
        <w:rPr>
          <w:rFonts w:cs="Times New Roman"/>
          <w:b/>
          <w:bCs/>
          <w:sz w:val="22"/>
          <w:szCs w:val="22"/>
        </w:rPr>
        <w:t xml:space="preserve">Al presentar el original, el extranjero puede certificar una copia del documento como conforme con el original </w:t>
      </w:r>
      <w:r w:rsidR="00511389" w:rsidRPr="00173D9D">
        <w:rPr>
          <w:rFonts w:cs="Times New Roman"/>
          <w:b/>
          <w:bCs/>
          <w:sz w:val="22"/>
          <w:szCs w:val="22"/>
        </w:rPr>
        <w:t xml:space="preserve"> </w:t>
      </w:r>
      <w:r w:rsidRPr="00173D9D">
        <w:rPr>
          <w:rFonts w:cs="Times New Roman"/>
          <w:b/>
          <w:bCs/>
          <w:sz w:val="22"/>
          <w:szCs w:val="22"/>
        </w:rPr>
        <w:t xml:space="preserve">en la Oficina de Registro de la Oficina </w:t>
      </w:r>
      <w:r w:rsidR="00AD518C">
        <w:rPr>
          <w:rFonts w:cs="Times New Roman"/>
          <w:b/>
          <w:bCs/>
          <w:sz w:val="22"/>
          <w:szCs w:val="22"/>
        </w:rPr>
        <w:t>de</w:t>
      </w:r>
      <w:r w:rsidR="00C600D9" w:rsidRPr="00173D9D">
        <w:rPr>
          <w:rFonts w:cs="Times New Roman"/>
          <w:b/>
          <w:bCs/>
          <w:sz w:val="22"/>
          <w:szCs w:val="22"/>
        </w:rPr>
        <w:t xml:space="preserve"> Extranjería</w:t>
      </w:r>
      <w:r w:rsidRPr="00173D9D">
        <w:rPr>
          <w:rFonts w:cs="Times New Roman"/>
          <w:b/>
          <w:bCs/>
          <w:sz w:val="22"/>
          <w:szCs w:val="22"/>
        </w:rPr>
        <w:t xml:space="preserve">, </w:t>
      </w:r>
      <w:r w:rsidRPr="00173D9D">
        <w:rPr>
          <w:rFonts w:cs="Times New Roman"/>
          <w:sz w:val="22"/>
          <w:szCs w:val="22"/>
        </w:rPr>
        <w:t xml:space="preserve">ubicada en ul. Taborowa 33, 02-699 Varsovia, </w:t>
      </w:r>
      <w:r w:rsidR="00846504" w:rsidRPr="00846504">
        <w:rPr>
          <w:rFonts w:cs="Times New Roman"/>
          <w:sz w:val="22"/>
          <w:szCs w:val="22"/>
        </w:rPr>
        <w:t xml:space="preserve">el lunes de 8:00 a 18:00 h, de martes a viernes, de 8:00 a 16:00 h </w:t>
      </w:r>
      <w:r w:rsidR="00774182" w:rsidRPr="00173D9D">
        <w:rPr>
          <w:rFonts w:cs="Times New Roman"/>
          <w:sz w:val="22"/>
          <w:szCs w:val="22"/>
        </w:rPr>
        <w:t>.</w:t>
      </w:r>
    </w:p>
    <w:p w14:paraId="243001CF" w14:textId="0D8DE5C5" w:rsidR="00774182" w:rsidRPr="00173D9D" w:rsidRDefault="00C600D9">
      <w:pPr>
        <w:pStyle w:val="Kolorowalistaakcent11"/>
        <w:numPr>
          <w:ilvl w:val="0"/>
          <w:numId w:val="4"/>
        </w:numPr>
        <w:spacing w:line="100" w:lineRule="atLeast"/>
        <w:jc w:val="both"/>
        <w:rPr>
          <w:rFonts w:cs="Times New Roman"/>
          <w:b/>
          <w:bCs/>
          <w:sz w:val="22"/>
          <w:szCs w:val="22"/>
        </w:rPr>
      </w:pPr>
      <w:r w:rsidRPr="00173D9D">
        <w:rPr>
          <w:rFonts w:cs="Times New Roman"/>
          <w:sz w:val="22"/>
          <w:szCs w:val="22"/>
        </w:rPr>
        <w:t>t</w:t>
      </w:r>
      <w:r w:rsidR="00CF7640" w:rsidRPr="00173D9D">
        <w:rPr>
          <w:rFonts w:cs="Times New Roman"/>
          <w:sz w:val="22"/>
          <w:szCs w:val="22"/>
        </w:rPr>
        <w:t xml:space="preserve">raducidos al </w:t>
      </w:r>
      <w:r w:rsidR="00CF7640" w:rsidRPr="00173D9D">
        <w:rPr>
          <w:rFonts w:cs="Times New Roman"/>
          <w:b/>
          <w:bCs/>
          <w:sz w:val="22"/>
          <w:szCs w:val="22"/>
        </w:rPr>
        <w:t>idioma polaco</w:t>
      </w:r>
      <w:r w:rsidR="00CF7640" w:rsidRPr="00173D9D">
        <w:rPr>
          <w:rFonts w:cs="Times New Roman"/>
          <w:sz w:val="22"/>
          <w:szCs w:val="22"/>
        </w:rPr>
        <w:t xml:space="preserve"> por un traductor jurado.</w:t>
      </w:r>
    </w:p>
    <w:p w14:paraId="60C22A0E" w14:textId="2AA9D403" w:rsidR="00774182" w:rsidRPr="00173D9D" w:rsidRDefault="00467D8A">
      <w:pPr>
        <w:spacing w:line="100" w:lineRule="atLeast"/>
        <w:jc w:val="both"/>
        <w:rPr>
          <w:rFonts w:cs="Times New Roman"/>
          <w:b/>
          <w:bCs/>
          <w:sz w:val="22"/>
          <w:szCs w:val="22"/>
        </w:rPr>
      </w:pPr>
      <w:r w:rsidRPr="00173D9D">
        <w:rPr>
          <w:rFonts w:cs="Times New Roman"/>
          <w:b/>
          <w:bCs/>
          <w:sz w:val="22"/>
          <w:szCs w:val="22"/>
        </w:rPr>
        <w:t>Los documentos (solicitudes, aclaraciones, declaraciones) también se pueden presentar de las siguientes maneras</w:t>
      </w:r>
      <w:r w:rsidR="00774182" w:rsidRPr="00173D9D">
        <w:rPr>
          <w:rFonts w:cs="Times New Roman"/>
          <w:b/>
          <w:bCs/>
          <w:sz w:val="22"/>
          <w:szCs w:val="22"/>
        </w:rPr>
        <w:t>:</w:t>
      </w:r>
    </w:p>
    <w:p w14:paraId="13D43C59" w14:textId="58B0982D" w:rsidR="00750C41" w:rsidRPr="00173D9D" w:rsidRDefault="00AD518C" w:rsidP="006C1B11">
      <w:pPr>
        <w:pStyle w:val="Kolorowalistaakcent11"/>
        <w:numPr>
          <w:ilvl w:val="0"/>
          <w:numId w:val="23"/>
        </w:numPr>
        <w:spacing w:line="100" w:lineRule="atLeast"/>
        <w:jc w:val="both"/>
      </w:pPr>
      <w:r w:rsidRPr="00AD518C">
        <w:rPr>
          <w:rFonts w:cs="Times New Roman"/>
          <w:b/>
          <w:bCs/>
          <w:sz w:val="22"/>
          <w:szCs w:val="22"/>
        </w:rPr>
        <w:t xml:space="preserve">a través de los servicios postales de un operador postal </w:t>
      </w:r>
      <w:r w:rsidR="00467D8A" w:rsidRPr="00173D9D">
        <w:rPr>
          <w:rFonts w:cs="Times New Roman"/>
          <w:b/>
          <w:bCs/>
          <w:sz w:val="22"/>
          <w:szCs w:val="22"/>
        </w:rPr>
        <w:t>a</w:t>
      </w:r>
      <w:r w:rsidR="00C600D9" w:rsidRPr="00173D9D">
        <w:rPr>
          <w:rFonts w:cs="Times New Roman"/>
          <w:b/>
          <w:bCs/>
          <w:sz w:val="22"/>
          <w:szCs w:val="22"/>
        </w:rPr>
        <w:t xml:space="preserve"> la</w:t>
      </w:r>
      <w:r w:rsidR="00467D8A" w:rsidRPr="00173D9D">
        <w:rPr>
          <w:rFonts w:cs="Times New Roman"/>
          <w:b/>
          <w:bCs/>
          <w:sz w:val="22"/>
          <w:szCs w:val="22"/>
        </w:rPr>
        <w:t xml:space="preserve"> siguiente dirección</w:t>
      </w:r>
      <w:r w:rsidR="00774182" w:rsidRPr="00173D9D">
        <w:rPr>
          <w:rFonts w:cs="Times New Roman"/>
          <w:b/>
          <w:bCs/>
          <w:sz w:val="22"/>
          <w:szCs w:val="22"/>
        </w:rPr>
        <w:t xml:space="preserve">: </w:t>
      </w:r>
      <w:r w:rsidR="00774182" w:rsidRPr="00173D9D">
        <w:rPr>
          <w:rFonts w:cs="Times New Roman"/>
          <w:sz w:val="22"/>
          <w:szCs w:val="22"/>
        </w:rPr>
        <w:t>ul. Taborowa 33, 02-699</w:t>
      </w:r>
      <w:r w:rsidR="00774182" w:rsidRPr="00173D9D">
        <w:rPr>
          <w:rFonts w:cs="Times New Roman"/>
          <w:b/>
          <w:bCs/>
          <w:sz w:val="22"/>
          <w:szCs w:val="22"/>
        </w:rPr>
        <w:t xml:space="preserve"> </w:t>
      </w:r>
      <w:r w:rsidR="00467D8A" w:rsidRPr="00173D9D">
        <w:rPr>
          <w:rFonts w:cs="Times New Roman"/>
          <w:sz w:val="22"/>
          <w:szCs w:val="22"/>
        </w:rPr>
        <w:t>Warszawa</w:t>
      </w:r>
      <w:r w:rsidR="008A1422" w:rsidRPr="00173D9D">
        <w:rPr>
          <w:rFonts w:cs="Times New Roman"/>
          <w:sz w:val="22"/>
          <w:szCs w:val="22"/>
        </w:rPr>
        <w:t>,</w:t>
      </w:r>
      <w:r w:rsidR="00774182" w:rsidRPr="00173D9D">
        <w:rPr>
          <w:rFonts w:cs="Times New Roman"/>
          <w:sz w:val="22"/>
          <w:szCs w:val="22"/>
        </w:rPr>
        <w:t xml:space="preserve"> </w:t>
      </w:r>
    </w:p>
    <w:p w14:paraId="501BCCF7" w14:textId="69542BEE" w:rsidR="00774182" w:rsidRPr="00173D9D" w:rsidRDefault="00AD518C" w:rsidP="006C1B11">
      <w:pPr>
        <w:pStyle w:val="Kolorowalistaakcent11"/>
        <w:numPr>
          <w:ilvl w:val="0"/>
          <w:numId w:val="23"/>
        </w:numPr>
        <w:spacing w:line="100" w:lineRule="atLeast"/>
      </w:pPr>
      <w:r>
        <w:rPr>
          <w:rFonts w:cs="Times New Roman"/>
          <w:b/>
          <w:bCs/>
          <w:sz w:val="22"/>
          <w:szCs w:val="22"/>
        </w:rPr>
        <w:t>d</w:t>
      </w:r>
      <w:r w:rsidR="00467D8A" w:rsidRPr="00173D9D">
        <w:rPr>
          <w:rFonts w:cs="Times New Roman"/>
          <w:b/>
          <w:bCs/>
          <w:sz w:val="22"/>
          <w:szCs w:val="22"/>
        </w:rPr>
        <w:t xml:space="preserve">irectamente en la Oficina de Registro </w:t>
      </w:r>
      <w:bookmarkStart w:id="244" w:name="_Hlk227938469"/>
      <w:r w:rsidR="00467D8A" w:rsidRPr="00173D9D">
        <w:rPr>
          <w:rFonts w:cs="Times New Roman"/>
          <w:b/>
          <w:bCs/>
          <w:sz w:val="22"/>
          <w:szCs w:val="22"/>
        </w:rPr>
        <w:t>de la Oficina de Extranjería</w:t>
      </w:r>
      <w:bookmarkEnd w:id="244"/>
      <w:r w:rsidR="00774182" w:rsidRPr="00173D9D">
        <w:rPr>
          <w:rFonts w:cs="Times New Roman"/>
          <w:b/>
          <w:bCs/>
          <w:sz w:val="22"/>
          <w:szCs w:val="22"/>
        </w:rPr>
        <w:t xml:space="preserve">: </w:t>
      </w:r>
      <w:r w:rsidR="00774182" w:rsidRPr="00173D9D">
        <w:rPr>
          <w:rFonts w:cs="Times New Roman"/>
          <w:b/>
          <w:bCs/>
          <w:sz w:val="22"/>
          <w:szCs w:val="22"/>
        </w:rPr>
        <w:br/>
      </w:r>
      <w:r w:rsidR="00774182" w:rsidRPr="00173D9D">
        <w:rPr>
          <w:rFonts w:cs="Times New Roman"/>
          <w:sz w:val="22"/>
          <w:szCs w:val="22"/>
        </w:rPr>
        <w:t>ul. Taborowa 33, 02-699</w:t>
      </w:r>
      <w:r w:rsidR="00774182" w:rsidRPr="00173D9D">
        <w:rPr>
          <w:rFonts w:cs="Times New Roman"/>
          <w:b/>
          <w:bCs/>
          <w:sz w:val="22"/>
          <w:szCs w:val="22"/>
        </w:rPr>
        <w:t xml:space="preserve"> </w:t>
      </w:r>
      <w:r w:rsidR="00774182" w:rsidRPr="00173D9D">
        <w:rPr>
          <w:rFonts w:cs="Times New Roman"/>
          <w:sz w:val="22"/>
          <w:szCs w:val="22"/>
        </w:rPr>
        <w:t>Warszawa</w:t>
      </w:r>
      <w:r w:rsidR="00196E44">
        <w:rPr>
          <w:rFonts w:cs="Times New Roman"/>
          <w:sz w:val="22"/>
          <w:szCs w:val="22"/>
        </w:rPr>
        <w:t>,</w:t>
      </w:r>
      <w:r w:rsidR="00774182" w:rsidRPr="00173D9D">
        <w:rPr>
          <w:rFonts w:cs="Times New Roman"/>
          <w:sz w:val="22"/>
          <w:szCs w:val="22"/>
        </w:rPr>
        <w:t xml:space="preserve"> </w:t>
      </w:r>
      <w:r w:rsidR="00196E44" w:rsidRPr="00196E44">
        <w:rPr>
          <w:rFonts w:cs="Times New Roman"/>
          <w:sz w:val="22"/>
          <w:szCs w:val="22"/>
        </w:rPr>
        <w:t>el lunes de 8:00 a 18:00 h, de martes a viernes, de 8:00 a 16:00 h</w:t>
      </w:r>
      <w:r w:rsidR="00A060B8" w:rsidRPr="00173D9D">
        <w:rPr>
          <w:rFonts w:cs="Times New Roman"/>
          <w:sz w:val="22"/>
          <w:szCs w:val="22"/>
        </w:rPr>
        <w:t>,</w:t>
      </w:r>
    </w:p>
    <w:p w14:paraId="35C3D558" w14:textId="07844AD6" w:rsidR="00A06F05" w:rsidRPr="009C24BD" w:rsidRDefault="00A06F05" w:rsidP="00A06F05">
      <w:pPr>
        <w:pStyle w:val="Akapitzlist"/>
        <w:numPr>
          <w:ilvl w:val="0"/>
          <w:numId w:val="23"/>
        </w:numPr>
        <w:spacing w:after="0" w:line="240" w:lineRule="auto"/>
        <w:jc w:val="both"/>
        <w:rPr>
          <w:rFonts w:cstheme="minorHAnsi"/>
          <w:b/>
          <w:bCs/>
          <w:sz w:val="22"/>
          <w:szCs w:val="22"/>
        </w:rPr>
      </w:pPr>
      <w:r w:rsidRPr="009C24BD">
        <w:rPr>
          <w:rFonts w:eastAsia="Calibri" w:cstheme="minorHAnsi"/>
          <w:b/>
          <w:bCs/>
          <w:sz w:val="22"/>
          <w:szCs w:val="22"/>
        </w:rPr>
        <w:t>en formato electrónico</w:t>
      </w:r>
      <w:r w:rsidRPr="009C24BD">
        <w:rPr>
          <w:rFonts w:eastAsia="Calibri" w:cstheme="minorHAnsi"/>
          <w:sz w:val="22"/>
          <w:szCs w:val="22"/>
        </w:rPr>
        <w:t>, entregado a la dirección para entregas electrónicas</w:t>
      </w:r>
      <w:r w:rsidR="006B0E00" w:rsidRPr="006B0E00">
        <w:t xml:space="preserve"> </w:t>
      </w:r>
      <w:r w:rsidR="006B0E00" w:rsidRPr="006B0E00">
        <w:rPr>
          <w:rFonts w:eastAsia="Calibri" w:cstheme="minorHAnsi"/>
          <w:sz w:val="22"/>
          <w:szCs w:val="22"/>
        </w:rPr>
        <w:t>de la Oficina de Extranjería</w:t>
      </w:r>
      <w:r w:rsidR="00241B17">
        <w:rPr>
          <w:rFonts w:eastAsia="Calibri" w:cstheme="minorHAnsi"/>
          <w:sz w:val="22"/>
          <w:szCs w:val="22"/>
        </w:rPr>
        <w:t xml:space="preserve">: </w:t>
      </w:r>
      <w:r w:rsidRPr="009C24BD">
        <w:rPr>
          <w:rFonts w:eastAsia="Calibri" w:cstheme="minorHAnsi"/>
          <w:sz w:val="22"/>
          <w:szCs w:val="22"/>
        </w:rPr>
        <w:t xml:space="preserve"> </w:t>
      </w:r>
      <w:r w:rsidRPr="009C24BD">
        <w:rPr>
          <w:rFonts w:eastAsia="Calibri" w:cstheme="minorHAnsi"/>
          <w:b/>
          <w:bCs/>
          <w:sz w:val="22"/>
          <w:szCs w:val="22"/>
        </w:rPr>
        <w:t>AE:PL-63297-42869-TJTIE-23.</w:t>
      </w:r>
    </w:p>
    <w:p w14:paraId="0E73F04F" w14:textId="77777777" w:rsidR="00A06F05" w:rsidRPr="00173D9D" w:rsidRDefault="00A06F05" w:rsidP="009C24BD">
      <w:pPr>
        <w:pStyle w:val="Kolorowalistaakcent11"/>
        <w:spacing w:line="100" w:lineRule="atLeast"/>
        <w:jc w:val="both"/>
        <w:rPr>
          <w:sz w:val="22"/>
          <w:szCs w:val="22"/>
        </w:rPr>
      </w:pPr>
    </w:p>
    <w:p w14:paraId="0E3228B8" w14:textId="7937B227" w:rsidR="00774182" w:rsidRPr="00173D9D" w:rsidRDefault="00F83AA7">
      <w:pPr>
        <w:pStyle w:val="Nagwek2"/>
        <w:spacing w:after="200"/>
        <w:rPr>
          <w:rFonts w:cs="Times New Roman"/>
        </w:rPr>
      </w:pPr>
      <w:bookmarkStart w:id="245" w:name="_Toc386286415"/>
      <w:bookmarkStart w:id="246" w:name="_Toc505338806"/>
      <w:bookmarkStart w:id="247" w:name="_Toc5972927"/>
      <w:bookmarkStart w:id="248" w:name="_Toc192480186"/>
      <w:bookmarkStart w:id="249" w:name="_Toc228195730"/>
      <w:r>
        <w:t>6</w:t>
      </w:r>
      <w:r w:rsidR="00774182" w:rsidRPr="00173D9D">
        <w:t xml:space="preserve">.4   </w:t>
      </w:r>
      <w:bookmarkEnd w:id="245"/>
      <w:bookmarkEnd w:id="246"/>
      <w:bookmarkEnd w:id="247"/>
      <w:r w:rsidR="005B5928" w:rsidRPr="00173D9D">
        <w:t>RECURSO</w:t>
      </w:r>
      <w:bookmarkEnd w:id="248"/>
      <w:bookmarkEnd w:id="249"/>
    </w:p>
    <w:p w14:paraId="3550E027" w14:textId="4DBCA7BB" w:rsidR="00287FA8" w:rsidRPr="00173D9D" w:rsidRDefault="005B5928" w:rsidP="00287FA8">
      <w:pPr>
        <w:spacing w:line="100" w:lineRule="atLeast"/>
        <w:jc w:val="both"/>
        <w:rPr>
          <w:rFonts w:cs="Times New Roman"/>
          <w:b/>
          <w:bCs/>
          <w:sz w:val="22"/>
          <w:szCs w:val="22"/>
        </w:rPr>
      </w:pPr>
      <w:r w:rsidRPr="00173D9D">
        <w:rPr>
          <w:sz w:val="22"/>
          <w:szCs w:val="22"/>
        </w:rPr>
        <w:t xml:space="preserve">Contra la decisión del Jefe de la Oficina </w:t>
      </w:r>
      <w:r w:rsidR="00AD518C">
        <w:rPr>
          <w:sz w:val="22"/>
          <w:szCs w:val="22"/>
        </w:rPr>
        <w:t>d</w:t>
      </w:r>
      <w:r w:rsidR="00C600D9" w:rsidRPr="00173D9D">
        <w:rPr>
          <w:sz w:val="22"/>
          <w:szCs w:val="22"/>
        </w:rPr>
        <w:t>e</w:t>
      </w:r>
      <w:r w:rsidRPr="00173D9D">
        <w:rPr>
          <w:sz w:val="22"/>
          <w:szCs w:val="22"/>
        </w:rPr>
        <w:t xml:space="preserve"> Extranjería  </w:t>
      </w:r>
      <w:r w:rsidR="00C600D9" w:rsidRPr="00173D9D">
        <w:rPr>
          <w:sz w:val="22"/>
          <w:szCs w:val="22"/>
        </w:rPr>
        <w:t>le corresponderá a la parte la</w:t>
      </w:r>
      <w:r w:rsidRPr="00173D9D">
        <w:rPr>
          <w:sz w:val="22"/>
          <w:szCs w:val="22"/>
        </w:rPr>
        <w:t xml:space="preserve"> posibilidad de presentar </w:t>
      </w:r>
      <w:r w:rsidRPr="00173D9D">
        <w:rPr>
          <w:b/>
          <w:bCs/>
          <w:sz w:val="22"/>
          <w:szCs w:val="22"/>
        </w:rPr>
        <w:t xml:space="preserve">un recurso ante </w:t>
      </w:r>
      <w:r w:rsidR="00C600D9" w:rsidRPr="00173D9D">
        <w:rPr>
          <w:b/>
          <w:bCs/>
          <w:sz w:val="22"/>
          <w:szCs w:val="22"/>
        </w:rPr>
        <w:t>el Tribunal de lo Contencioso-Administrativo del Voivodato de Varsovia</w:t>
      </w:r>
      <w:r w:rsidR="00AD518C">
        <w:rPr>
          <w:b/>
          <w:bCs/>
          <w:sz w:val="22"/>
          <w:szCs w:val="22"/>
        </w:rPr>
        <w:t xml:space="preserve"> </w:t>
      </w:r>
      <w:r w:rsidR="00AD518C" w:rsidRPr="00AD518C">
        <w:rPr>
          <w:rFonts w:cs="Calibri"/>
          <w:i/>
          <w:iCs/>
          <w:sz w:val="22"/>
          <w:szCs w:val="22"/>
        </w:rPr>
        <w:t>[</w:t>
      </w:r>
      <w:r w:rsidR="00AD518C">
        <w:rPr>
          <w:rFonts w:cs="Calibri"/>
          <w:i/>
          <w:iCs/>
          <w:sz w:val="22"/>
          <w:szCs w:val="22"/>
        </w:rPr>
        <w:t>Wojewódzki Sąd Administracyjny w Warszawie</w:t>
      </w:r>
      <w:r w:rsidR="00AD518C" w:rsidRPr="00AD518C">
        <w:rPr>
          <w:rFonts w:cs="Calibri"/>
          <w:i/>
          <w:iCs/>
          <w:sz w:val="22"/>
          <w:szCs w:val="22"/>
        </w:rPr>
        <w:t>]</w:t>
      </w:r>
      <w:r w:rsidRPr="00173D9D">
        <w:rPr>
          <w:sz w:val="22"/>
          <w:szCs w:val="22"/>
        </w:rPr>
        <w:t xml:space="preserve">, dentro de los 30 días a partir de la notificación de la decisión. </w:t>
      </w:r>
      <w:r w:rsidRPr="00173D9D">
        <w:rPr>
          <w:b/>
          <w:bCs/>
          <w:sz w:val="22"/>
          <w:szCs w:val="22"/>
        </w:rPr>
        <w:t>La parte presenta el recurso a través del Jefe de la</w:t>
      </w:r>
      <w:r w:rsidR="00C600D9" w:rsidRPr="00173D9D">
        <w:rPr>
          <w:b/>
          <w:bCs/>
          <w:sz w:val="22"/>
          <w:szCs w:val="22"/>
        </w:rPr>
        <w:t xml:space="preserve"> Oficina</w:t>
      </w:r>
      <w:r w:rsidRPr="00173D9D">
        <w:rPr>
          <w:b/>
          <w:bCs/>
          <w:sz w:val="22"/>
          <w:szCs w:val="22"/>
        </w:rPr>
        <w:t xml:space="preserve"> de Extranjer</w:t>
      </w:r>
      <w:r w:rsidR="00C600D9" w:rsidRPr="00173D9D">
        <w:rPr>
          <w:b/>
          <w:bCs/>
          <w:sz w:val="22"/>
          <w:szCs w:val="22"/>
        </w:rPr>
        <w:t>ía</w:t>
      </w:r>
      <w:r w:rsidRPr="00173D9D">
        <w:rPr>
          <w:b/>
          <w:bCs/>
          <w:sz w:val="22"/>
          <w:szCs w:val="22"/>
        </w:rPr>
        <w:t>. Este plazo se considera cumplido también si antes de su vencimiento la parte presenta el recur</w:t>
      </w:r>
      <w:r w:rsidR="00C600D9" w:rsidRPr="00173D9D">
        <w:rPr>
          <w:b/>
          <w:bCs/>
          <w:sz w:val="22"/>
          <w:szCs w:val="22"/>
        </w:rPr>
        <w:t>s</w:t>
      </w:r>
      <w:r w:rsidRPr="00173D9D">
        <w:rPr>
          <w:b/>
          <w:bCs/>
          <w:sz w:val="22"/>
          <w:szCs w:val="22"/>
        </w:rPr>
        <w:t>o directamente</w:t>
      </w:r>
      <w:r w:rsidR="00C600D9" w:rsidRPr="00173D9D">
        <w:rPr>
          <w:b/>
          <w:bCs/>
          <w:sz w:val="22"/>
          <w:szCs w:val="22"/>
        </w:rPr>
        <w:t xml:space="preserve"> al</w:t>
      </w:r>
      <w:r w:rsidRPr="00173D9D">
        <w:rPr>
          <w:b/>
          <w:bCs/>
          <w:sz w:val="22"/>
          <w:szCs w:val="22"/>
        </w:rPr>
        <w:t xml:space="preserve"> </w:t>
      </w:r>
      <w:r w:rsidR="00C600D9" w:rsidRPr="00173D9D">
        <w:rPr>
          <w:b/>
          <w:bCs/>
          <w:sz w:val="22"/>
          <w:szCs w:val="22"/>
        </w:rPr>
        <w:t>Tribunal de lo Contencioso-Administrativo del Voivodato de Varsovia</w:t>
      </w:r>
      <w:r w:rsidRPr="00173D9D">
        <w:rPr>
          <w:b/>
          <w:bCs/>
          <w:sz w:val="22"/>
          <w:szCs w:val="22"/>
        </w:rPr>
        <w:t>.</w:t>
      </w:r>
    </w:p>
    <w:p w14:paraId="7AB412AE" w14:textId="7F9A376C" w:rsidR="00287FA8" w:rsidRPr="00173D9D" w:rsidRDefault="005B5928">
      <w:pPr>
        <w:spacing w:line="100" w:lineRule="atLeast"/>
        <w:jc w:val="both"/>
        <w:rPr>
          <w:rFonts w:cs="Times New Roman"/>
          <w:b/>
          <w:bCs/>
          <w:sz w:val="22"/>
          <w:szCs w:val="22"/>
        </w:rPr>
      </w:pPr>
      <w:r w:rsidRPr="00173D9D">
        <w:rPr>
          <w:rFonts w:cs="Times New Roman"/>
          <w:b/>
          <w:bCs/>
          <w:sz w:val="22"/>
          <w:szCs w:val="22"/>
        </w:rPr>
        <w:t xml:space="preserve">La interposición del recurso ante el </w:t>
      </w:r>
      <w:r w:rsidR="00C600D9" w:rsidRPr="00173D9D">
        <w:rPr>
          <w:b/>
          <w:bCs/>
          <w:sz w:val="22"/>
          <w:szCs w:val="22"/>
        </w:rPr>
        <w:t>Tribunal de lo Contencioso-Administrativo del Voivodato de Varsovia</w:t>
      </w:r>
      <w:r w:rsidR="00C600D9" w:rsidRPr="00173D9D">
        <w:rPr>
          <w:rFonts w:cs="Times New Roman"/>
          <w:b/>
          <w:bCs/>
          <w:sz w:val="22"/>
          <w:szCs w:val="22"/>
        </w:rPr>
        <w:t xml:space="preserve"> </w:t>
      </w:r>
      <w:r w:rsidRPr="00173D9D">
        <w:rPr>
          <w:rFonts w:cs="Times New Roman"/>
          <w:b/>
          <w:bCs/>
          <w:sz w:val="22"/>
          <w:szCs w:val="22"/>
        </w:rPr>
        <w:t>contra una decisión definitiva no legaliza la estancia del extranjero en el territorio de Polonia</w:t>
      </w:r>
      <w:r w:rsidR="00774182" w:rsidRPr="00173D9D">
        <w:rPr>
          <w:rFonts w:cs="Times New Roman"/>
          <w:b/>
          <w:bCs/>
          <w:sz w:val="22"/>
          <w:szCs w:val="22"/>
        </w:rPr>
        <w:t>.</w:t>
      </w:r>
      <w:r w:rsidR="00287FA8" w:rsidRPr="00173D9D">
        <w:rPr>
          <w:b/>
          <w:bCs/>
          <w:color w:val="FF0000"/>
          <w:sz w:val="22"/>
          <w:szCs w:val="22"/>
        </w:rPr>
        <w:t xml:space="preserve"> </w:t>
      </w:r>
    </w:p>
    <w:p w14:paraId="693D873B" w14:textId="45F69B54" w:rsidR="00D74EDF" w:rsidRPr="00173D9D" w:rsidRDefault="005B5928">
      <w:pPr>
        <w:spacing w:line="100" w:lineRule="atLeast"/>
        <w:jc w:val="both"/>
        <w:rPr>
          <w:rFonts w:cs="Times New Roman"/>
          <w:bCs/>
          <w:sz w:val="22"/>
          <w:szCs w:val="22"/>
        </w:rPr>
      </w:pPr>
      <w:r w:rsidRPr="00173D9D">
        <w:rPr>
          <w:rFonts w:cs="Times New Roman"/>
          <w:b/>
          <w:sz w:val="22"/>
          <w:szCs w:val="22"/>
        </w:rPr>
        <w:t xml:space="preserve">Contra la decisión del Jefe de la Oficina de Extranjería relativa a derogar la decisión del voivoda y remitir el caso a ese órgano para su reconsideración, no cabe presentar un recurso, sino una oposición ante el </w:t>
      </w:r>
      <w:r w:rsidR="00C600D9" w:rsidRPr="00173D9D">
        <w:rPr>
          <w:b/>
          <w:bCs/>
          <w:sz w:val="22"/>
          <w:szCs w:val="22"/>
        </w:rPr>
        <w:t>Tribunal de lo Contencioso-Administrativo del Voivodato de Varsovia</w:t>
      </w:r>
      <w:r w:rsidRPr="00173D9D">
        <w:rPr>
          <w:rFonts w:cs="Times New Roman"/>
          <w:b/>
          <w:sz w:val="22"/>
          <w:szCs w:val="22"/>
        </w:rPr>
        <w:t xml:space="preserve">. La oposición debe presentarse dentro de los 14 días a partir de la notificación de la decisión, a través del Jefe de la Oficina de Extranjería. Este plazo se considera cumplido también si, antes de su vencimiento, la parte presenta la oposición directamente ante el </w:t>
      </w:r>
      <w:r w:rsidR="00C600D9" w:rsidRPr="00173D9D">
        <w:rPr>
          <w:b/>
          <w:bCs/>
          <w:sz w:val="22"/>
          <w:szCs w:val="22"/>
        </w:rPr>
        <w:t>Tribunal de lo Contencioso-Administrativo del Voivodato de Varsovia</w:t>
      </w:r>
      <w:r w:rsidRPr="00173D9D">
        <w:rPr>
          <w:rFonts w:cs="Times New Roman"/>
          <w:bCs/>
          <w:sz w:val="22"/>
          <w:szCs w:val="22"/>
        </w:rPr>
        <w:t>. Las disposiciones relativas al recurso se aplican, en lo que corresponda, a la oposición, a menos que la ley disponga lo contrario.</w:t>
      </w:r>
      <w:r w:rsidR="00C600D9" w:rsidRPr="00173D9D">
        <w:rPr>
          <w:rFonts w:cs="Times New Roman"/>
          <w:bCs/>
          <w:sz w:val="22"/>
          <w:szCs w:val="22"/>
        </w:rPr>
        <w:t xml:space="preserve"> </w:t>
      </w:r>
    </w:p>
    <w:p w14:paraId="771AD755" w14:textId="77777777" w:rsidR="00774182" w:rsidRPr="00173D9D" w:rsidRDefault="00774182">
      <w:pPr>
        <w:spacing w:line="100" w:lineRule="atLeast"/>
        <w:jc w:val="both"/>
        <w:rPr>
          <w:rFonts w:cs="Times New Roman"/>
          <w:b/>
          <w:bCs/>
          <w:sz w:val="22"/>
          <w:szCs w:val="22"/>
        </w:rPr>
      </w:pPr>
    </w:p>
    <w:p w14:paraId="5BC3CCB1" w14:textId="3D7CA706" w:rsidR="00774182" w:rsidRPr="00173D9D" w:rsidRDefault="006F6EF9">
      <w:pPr>
        <w:pStyle w:val="Akapitzlist2"/>
        <w:pageBreakBefore/>
        <w:spacing w:line="100" w:lineRule="atLeast"/>
        <w:ind w:left="0"/>
        <w:jc w:val="center"/>
        <w:rPr>
          <w:rFonts w:cs="Times New Roman"/>
          <w:b/>
          <w:bCs/>
          <w:sz w:val="22"/>
          <w:szCs w:val="22"/>
        </w:rPr>
      </w:pPr>
      <w:r w:rsidRPr="00173D9D">
        <w:rPr>
          <w:rFonts w:cs="Times New Roman"/>
          <w:b/>
          <w:bCs/>
          <w:sz w:val="22"/>
          <w:szCs w:val="22"/>
        </w:rPr>
        <w:lastRenderedPageBreak/>
        <w:t>Declaración</w:t>
      </w:r>
    </w:p>
    <w:p w14:paraId="0190830A" w14:textId="77777777" w:rsidR="00774182" w:rsidRPr="00173D9D" w:rsidRDefault="00774182">
      <w:pPr>
        <w:pStyle w:val="Akapitzlist2"/>
        <w:spacing w:line="100" w:lineRule="atLeast"/>
        <w:ind w:left="0"/>
        <w:jc w:val="center"/>
        <w:rPr>
          <w:rFonts w:cs="Times New Roman"/>
          <w:b/>
          <w:bCs/>
          <w:sz w:val="22"/>
          <w:szCs w:val="22"/>
        </w:rPr>
      </w:pPr>
    </w:p>
    <w:p w14:paraId="1FFFB6DB" w14:textId="77777777" w:rsidR="00774182" w:rsidRPr="00173D9D" w:rsidRDefault="00774182">
      <w:pPr>
        <w:pStyle w:val="Akapitzlist2"/>
        <w:spacing w:line="100" w:lineRule="atLeast"/>
        <w:ind w:left="0"/>
        <w:jc w:val="both"/>
        <w:rPr>
          <w:rFonts w:cs="Times New Roman"/>
          <w:b/>
          <w:bCs/>
          <w:sz w:val="22"/>
          <w:szCs w:val="22"/>
        </w:rPr>
      </w:pPr>
    </w:p>
    <w:p w14:paraId="3016A715" w14:textId="0EC2D6C4" w:rsidR="00774182" w:rsidRPr="00173D9D" w:rsidRDefault="005B5928">
      <w:pPr>
        <w:spacing w:line="480" w:lineRule="auto"/>
        <w:jc w:val="both"/>
        <w:rPr>
          <w:rFonts w:cs="Times New Roman"/>
          <w:sz w:val="22"/>
          <w:szCs w:val="22"/>
        </w:rPr>
      </w:pPr>
      <w:r w:rsidRPr="00173D9D">
        <w:rPr>
          <w:rFonts w:cs="Times New Roman"/>
          <w:b/>
          <w:bCs/>
          <w:i/>
          <w:iCs/>
          <w:sz w:val="22"/>
          <w:szCs w:val="22"/>
        </w:rPr>
        <w:t>Confirmo haber obtenido la instrucción en el idioma</w:t>
      </w:r>
      <w:r w:rsidR="00774182" w:rsidRPr="00173D9D">
        <w:rPr>
          <w:rFonts w:cs="Times New Roman"/>
          <w:i/>
          <w:iCs/>
          <w:sz w:val="22"/>
          <w:szCs w:val="22"/>
        </w:rPr>
        <w:t>  .......................................................................</w:t>
      </w:r>
    </w:p>
    <w:p w14:paraId="1A5D06BE" w14:textId="597B8D05" w:rsidR="005B5928" w:rsidRPr="00173D9D" w:rsidRDefault="005B5928">
      <w:pPr>
        <w:jc w:val="both"/>
        <w:rPr>
          <w:rFonts w:cs="Times New Roman"/>
          <w:sz w:val="22"/>
          <w:szCs w:val="22"/>
        </w:rPr>
      </w:pPr>
      <w:r w:rsidRPr="00173D9D">
        <w:rPr>
          <w:rFonts w:cs="Times New Roman"/>
          <w:sz w:val="22"/>
          <w:szCs w:val="22"/>
        </w:rPr>
        <w:t>En caso de solicitar la prórroga del período de validez del visado emitido o del período de estancia cubierto por dicho visado, se deben entregar los capítulos: I, II, III, VI.</w:t>
      </w:r>
    </w:p>
    <w:p w14:paraId="51C0B583" w14:textId="2143190F" w:rsidR="005B5928" w:rsidRPr="00173D9D" w:rsidRDefault="005B5928">
      <w:pPr>
        <w:jc w:val="both"/>
        <w:rPr>
          <w:rFonts w:cs="Times New Roman"/>
          <w:sz w:val="22"/>
          <w:szCs w:val="22"/>
        </w:rPr>
      </w:pPr>
      <w:r w:rsidRPr="00173D9D">
        <w:rPr>
          <w:rFonts w:cs="Times New Roman"/>
          <w:sz w:val="22"/>
          <w:szCs w:val="22"/>
        </w:rPr>
        <w:t xml:space="preserve">En el caso de solicitar un permiso de </w:t>
      </w:r>
      <w:r w:rsidR="00AD518C">
        <w:rPr>
          <w:rFonts w:cs="Times New Roman"/>
          <w:sz w:val="22"/>
          <w:szCs w:val="22"/>
        </w:rPr>
        <w:t>residencia</w:t>
      </w:r>
      <w:r w:rsidRPr="00173D9D">
        <w:rPr>
          <w:rFonts w:cs="Times New Roman"/>
          <w:sz w:val="22"/>
          <w:szCs w:val="22"/>
        </w:rPr>
        <w:t xml:space="preserve"> temporal, se deben entregar los capítulos: I, II, IV, V, VI.</w:t>
      </w:r>
    </w:p>
    <w:p w14:paraId="46D162E8" w14:textId="77777777" w:rsidR="00774182" w:rsidRPr="00173D9D" w:rsidRDefault="00774182">
      <w:pPr>
        <w:jc w:val="both"/>
        <w:rPr>
          <w:rFonts w:cs="Times New Roman"/>
          <w:i/>
          <w:iCs/>
          <w:sz w:val="22"/>
          <w:szCs w:val="22"/>
        </w:rPr>
      </w:pPr>
    </w:p>
    <w:p w14:paraId="69CC48E7" w14:textId="77777777" w:rsidR="00774182" w:rsidRPr="00173D9D" w:rsidRDefault="00774182">
      <w:pPr>
        <w:jc w:val="both"/>
        <w:rPr>
          <w:rFonts w:cs="Times New Roman"/>
          <w:i/>
          <w:iCs/>
          <w:sz w:val="22"/>
          <w:szCs w:val="22"/>
        </w:rPr>
      </w:pPr>
    </w:p>
    <w:p w14:paraId="5D15B1F7" w14:textId="77777777" w:rsidR="00774182" w:rsidRPr="00173D9D" w:rsidRDefault="00774182">
      <w:pPr>
        <w:jc w:val="both"/>
        <w:rPr>
          <w:rFonts w:cs="Times New Roman"/>
          <w:sz w:val="22"/>
          <w:szCs w:val="22"/>
        </w:rPr>
      </w:pPr>
      <w:r w:rsidRPr="00173D9D">
        <w:rPr>
          <w:rFonts w:cs="Times New Roman"/>
          <w:i/>
          <w:iCs/>
          <w:sz w:val="22"/>
          <w:szCs w:val="22"/>
        </w:rPr>
        <w:t>............................................................                 ..........................................................................................</w:t>
      </w:r>
    </w:p>
    <w:p w14:paraId="245927B9" w14:textId="0C47FC3A" w:rsidR="00774182" w:rsidRPr="00173D9D" w:rsidRDefault="00774182">
      <w:pPr>
        <w:jc w:val="both"/>
        <w:rPr>
          <w:rFonts w:cs="Times New Roman"/>
          <w:sz w:val="22"/>
          <w:szCs w:val="22"/>
        </w:rPr>
      </w:pPr>
      <w:r w:rsidRPr="00173D9D">
        <w:rPr>
          <w:rFonts w:cs="Times New Roman"/>
          <w:sz w:val="22"/>
          <w:szCs w:val="22"/>
        </w:rPr>
        <w:t>(</w:t>
      </w:r>
      <w:r w:rsidR="005B5928" w:rsidRPr="00173D9D">
        <w:rPr>
          <w:rFonts w:cs="Times New Roman"/>
          <w:sz w:val="22"/>
          <w:szCs w:val="22"/>
        </w:rPr>
        <w:t>lugar</w:t>
      </w:r>
      <w:r w:rsidRPr="00173D9D">
        <w:rPr>
          <w:rFonts w:cs="Times New Roman"/>
          <w:sz w:val="22"/>
          <w:szCs w:val="22"/>
        </w:rPr>
        <w:t xml:space="preserve">, </w:t>
      </w:r>
      <w:r w:rsidR="005B5928" w:rsidRPr="00173D9D">
        <w:rPr>
          <w:rFonts w:cs="Times New Roman"/>
          <w:sz w:val="22"/>
          <w:szCs w:val="22"/>
        </w:rPr>
        <w:t>fecha</w:t>
      </w:r>
      <w:r w:rsidRPr="00173D9D">
        <w:rPr>
          <w:rFonts w:cs="Times New Roman"/>
          <w:sz w:val="22"/>
          <w:szCs w:val="22"/>
        </w:rPr>
        <w:t>)                                                 </w:t>
      </w:r>
      <w:r w:rsidRPr="00173D9D">
        <w:rPr>
          <w:rFonts w:cs="Times New Roman"/>
          <w:sz w:val="22"/>
          <w:szCs w:val="22"/>
        </w:rPr>
        <w:tab/>
        <w:t> </w:t>
      </w:r>
      <w:r w:rsidR="005B5928" w:rsidRPr="00173D9D">
        <w:rPr>
          <w:rFonts w:cs="Times New Roman"/>
          <w:sz w:val="22"/>
          <w:szCs w:val="22"/>
        </w:rPr>
        <w:t>firma del/de la solicitante</w:t>
      </w:r>
      <w:r w:rsidRPr="00173D9D">
        <w:rPr>
          <w:rFonts w:cs="Times New Roman"/>
          <w:sz w:val="22"/>
          <w:szCs w:val="22"/>
        </w:rPr>
        <w:t xml:space="preserve"> </w:t>
      </w:r>
    </w:p>
    <w:p w14:paraId="0B55B9A1" w14:textId="7009DC66" w:rsidR="00774182" w:rsidRPr="00173D9D" w:rsidRDefault="005B5928">
      <w:pPr>
        <w:ind w:left="3540" w:firstLine="708"/>
        <w:jc w:val="both"/>
        <w:rPr>
          <w:rFonts w:cs="Times New Roman"/>
          <w:sz w:val="22"/>
          <w:szCs w:val="22"/>
        </w:rPr>
      </w:pPr>
      <w:r w:rsidRPr="00173D9D">
        <w:rPr>
          <w:rFonts w:cs="Times New Roman"/>
          <w:sz w:val="22"/>
          <w:szCs w:val="22"/>
        </w:rPr>
        <w:t>o del representante legal</w:t>
      </w:r>
    </w:p>
    <w:p w14:paraId="72BF0BA9" w14:textId="77777777" w:rsidR="00774182" w:rsidRPr="00173D9D" w:rsidRDefault="00774182">
      <w:pPr>
        <w:jc w:val="both"/>
        <w:rPr>
          <w:rFonts w:cs="Times New Roman"/>
          <w:sz w:val="22"/>
          <w:szCs w:val="22"/>
        </w:rPr>
      </w:pPr>
      <w:r w:rsidRPr="00173D9D">
        <w:rPr>
          <w:rFonts w:cs="Times New Roman"/>
          <w:sz w:val="22"/>
          <w:szCs w:val="22"/>
        </w:rPr>
        <w:t> </w:t>
      </w:r>
    </w:p>
    <w:p w14:paraId="262F38C0" w14:textId="77777777" w:rsidR="00774182" w:rsidRPr="00173D9D" w:rsidRDefault="00774182">
      <w:pPr>
        <w:jc w:val="both"/>
        <w:rPr>
          <w:rFonts w:cs="Times New Roman"/>
          <w:sz w:val="22"/>
          <w:szCs w:val="22"/>
        </w:rPr>
      </w:pPr>
    </w:p>
    <w:p w14:paraId="7CA0D605" w14:textId="77777777" w:rsidR="00774182" w:rsidRPr="00173D9D" w:rsidRDefault="00774182">
      <w:pPr>
        <w:jc w:val="both"/>
        <w:rPr>
          <w:rFonts w:cs="Times New Roman"/>
          <w:sz w:val="22"/>
          <w:szCs w:val="22"/>
        </w:rPr>
      </w:pPr>
      <w:r w:rsidRPr="00173D9D">
        <w:rPr>
          <w:rFonts w:cs="Times New Roman"/>
          <w:sz w:val="22"/>
          <w:szCs w:val="22"/>
        </w:rPr>
        <w:t> </w:t>
      </w:r>
    </w:p>
    <w:p w14:paraId="413F6777" w14:textId="77777777" w:rsidR="00774182" w:rsidRPr="00173D9D" w:rsidRDefault="00774182">
      <w:pPr>
        <w:jc w:val="both"/>
        <w:rPr>
          <w:rFonts w:cs="Times New Roman"/>
          <w:sz w:val="22"/>
          <w:szCs w:val="22"/>
        </w:rPr>
      </w:pPr>
    </w:p>
    <w:p w14:paraId="38711E91" w14:textId="77777777" w:rsidR="00774182" w:rsidRPr="00173D9D" w:rsidRDefault="00774182">
      <w:pPr>
        <w:jc w:val="both"/>
        <w:rPr>
          <w:rFonts w:cs="Times New Roman"/>
          <w:i/>
          <w:iCs/>
          <w:sz w:val="22"/>
          <w:szCs w:val="22"/>
        </w:rPr>
      </w:pPr>
      <w:r w:rsidRPr="00173D9D">
        <w:rPr>
          <w:rFonts w:cs="Times New Roman"/>
          <w:i/>
          <w:iCs/>
          <w:sz w:val="22"/>
          <w:szCs w:val="22"/>
        </w:rPr>
        <w:t xml:space="preserve">  ................................................................... </w:t>
      </w:r>
    </w:p>
    <w:p w14:paraId="66AE6E73" w14:textId="3932271C" w:rsidR="00774182" w:rsidRPr="00173D9D" w:rsidRDefault="00774182">
      <w:pPr>
        <w:jc w:val="both"/>
      </w:pPr>
      <w:r w:rsidRPr="00173D9D">
        <w:rPr>
          <w:rFonts w:cs="Times New Roman"/>
          <w:i/>
          <w:iCs/>
          <w:sz w:val="22"/>
          <w:szCs w:val="22"/>
        </w:rPr>
        <w:t xml:space="preserve">        </w:t>
      </w:r>
      <w:r w:rsidR="005B5928" w:rsidRPr="00173D9D">
        <w:rPr>
          <w:rFonts w:cs="Times New Roman"/>
          <w:i/>
          <w:iCs/>
          <w:sz w:val="22"/>
          <w:szCs w:val="22"/>
        </w:rPr>
        <w:t>eventualmente la firma del traductor</w:t>
      </w:r>
    </w:p>
    <w:sectPr w:rsidR="00774182" w:rsidRPr="00173D9D" w:rsidSect="00E37D83">
      <w:footerReference w:type="default" r:id="rId11"/>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47BB" w14:textId="77777777" w:rsidR="009A423A" w:rsidRPr="005B324A" w:rsidRDefault="009A423A">
      <w:pPr>
        <w:spacing w:before="0" w:after="0" w:line="240" w:lineRule="auto"/>
      </w:pPr>
      <w:r w:rsidRPr="005B324A">
        <w:separator/>
      </w:r>
    </w:p>
  </w:endnote>
  <w:endnote w:type="continuationSeparator" w:id="0">
    <w:p w14:paraId="0D1E0493" w14:textId="77777777" w:rsidR="009A423A" w:rsidRPr="005B324A" w:rsidRDefault="009A423A">
      <w:pPr>
        <w:spacing w:before="0" w:after="0" w:line="240" w:lineRule="auto"/>
      </w:pPr>
      <w:r w:rsidRPr="005B32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
    <w:altName w:val="MS Mincho"/>
    <w:charset w:val="80"/>
    <w:family w:val="auto"/>
    <w:pitch w:val="variable"/>
    <w:sig w:usb0="00000001" w:usb1="08070000" w:usb2="00000010" w:usb3="00000000" w:csb0="00020000" w:csb1="00000000"/>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356D" w14:textId="77777777" w:rsidR="000A7F61" w:rsidRPr="005B324A" w:rsidRDefault="000A7F61">
    <w:pPr>
      <w:pStyle w:val="Stopka"/>
    </w:pPr>
    <w:r w:rsidRPr="005B324A">
      <w:fldChar w:fldCharType="begin"/>
    </w:r>
    <w:r w:rsidRPr="005B324A">
      <w:instrText xml:space="preserve"> PAGE </w:instrText>
    </w:r>
    <w:r w:rsidRPr="005B324A">
      <w:fldChar w:fldCharType="separate"/>
    </w:r>
    <w:r w:rsidRPr="005B324A">
      <w:t>21</w:t>
    </w:r>
    <w:r w:rsidRPr="005B32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DE24" w14:textId="77777777" w:rsidR="009A423A" w:rsidRPr="005B324A" w:rsidRDefault="009A423A">
      <w:pPr>
        <w:spacing w:before="0" w:after="0" w:line="240" w:lineRule="auto"/>
      </w:pPr>
      <w:r w:rsidRPr="005B324A">
        <w:separator/>
      </w:r>
    </w:p>
  </w:footnote>
  <w:footnote w:type="continuationSeparator" w:id="0">
    <w:p w14:paraId="1CAD59A1" w14:textId="77777777" w:rsidR="009A423A" w:rsidRPr="005B324A" w:rsidRDefault="009A423A">
      <w:pPr>
        <w:spacing w:before="0" w:after="0" w:line="240" w:lineRule="auto"/>
      </w:pPr>
      <w:r w:rsidRPr="005B32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ED347CF0"/>
    <w:name w:val="WWNum1"/>
    <w:lvl w:ilvl="0">
      <w:start w:val="1"/>
      <w:numFmt w:val="decimal"/>
      <w:lvlText w:val="%1."/>
      <w:lvlJc w:val="left"/>
      <w:pPr>
        <w:tabs>
          <w:tab w:val="num" w:pos="0"/>
        </w:tabs>
        <w:ind w:left="720" w:hanging="360"/>
      </w:pPr>
      <w:rPr>
        <w:rFonts w:ascii="Calibri" w:eastAsia="Times New Roman" w:hAnsi="Calibri"/>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D0AC0A76"/>
    <w:lvl w:ilvl="0">
      <w:start w:val="2"/>
      <w:numFmt w:val="decimal"/>
      <w:lvlText w:val="%1."/>
      <w:lvlJc w:val="left"/>
      <w:pPr>
        <w:tabs>
          <w:tab w:val="num" w:pos="0"/>
        </w:tabs>
        <w:ind w:left="720" w:hanging="360"/>
      </w:pPr>
      <w:rPr>
        <w:rFonts w:ascii="Calibri" w:eastAsia="Times New Roman" w:hAnsi="Calibri" w:hint="default"/>
        <w:b/>
        <w:bC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4"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6"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4D6747"/>
    <w:multiLevelType w:val="hybridMultilevel"/>
    <w:tmpl w:val="CF96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4"/>
  </w:num>
  <w:num w:numId="42">
    <w:abstractNumId w:val="47"/>
  </w:num>
  <w:num w:numId="43">
    <w:abstractNumId w:val="43"/>
  </w:num>
  <w:num w:numId="44">
    <w:abstractNumId w:val="12"/>
  </w:num>
  <w:num w:numId="45">
    <w:abstractNumId w:val="37"/>
  </w:num>
  <w:num w:numId="46">
    <w:abstractNumId w:val="8"/>
  </w:num>
  <w:num w:numId="47">
    <w:abstractNumId w:val="15"/>
  </w:num>
  <w:num w:numId="48">
    <w:abstractNumId w:val="3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48"/>
  </w:num>
  <w:num w:numId="52">
    <w:abstractNumId w:val="49"/>
  </w:num>
  <w:num w:numId="53">
    <w:abstractNumId w:val="45"/>
  </w:num>
  <w:num w:numId="54">
    <w:abstractNumId w:val="46"/>
  </w:num>
  <w:num w:numId="55">
    <w:abstractNumId w:val="53"/>
  </w:num>
  <w:num w:numId="56">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967"/>
    <w:rsid w:val="0000388F"/>
    <w:rsid w:val="00003AC2"/>
    <w:rsid w:val="000064E3"/>
    <w:rsid w:val="00007833"/>
    <w:rsid w:val="00007ADD"/>
    <w:rsid w:val="00011520"/>
    <w:rsid w:val="00012226"/>
    <w:rsid w:val="00013DCE"/>
    <w:rsid w:val="0001466A"/>
    <w:rsid w:val="0001593C"/>
    <w:rsid w:val="00016833"/>
    <w:rsid w:val="00017577"/>
    <w:rsid w:val="00020319"/>
    <w:rsid w:val="0002152E"/>
    <w:rsid w:val="00022554"/>
    <w:rsid w:val="00022A8F"/>
    <w:rsid w:val="00023692"/>
    <w:rsid w:val="00023A79"/>
    <w:rsid w:val="000259CF"/>
    <w:rsid w:val="0002703B"/>
    <w:rsid w:val="00027F4A"/>
    <w:rsid w:val="0003137A"/>
    <w:rsid w:val="00031FA9"/>
    <w:rsid w:val="00032349"/>
    <w:rsid w:val="00032ED6"/>
    <w:rsid w:val="00033670"/>
    <w:rsid w:val="00037841"/>
    <w:rsid w:val="00040A4E"/>
    <w:rsid w:val="00041DEF"/>
    <w:rsid w:val="00041FF6"/>
    <w:rsid w:val="000420E0"/>
    <w:rsid w:val="000424CC"/>
    <w:rsid w:val="00042DE7"/>
    <w:rsid w:val="00044101"/>
    <w:rsid w:val="00044373"/>
    <w:rsid w:val="00044FA5"/>
    <w:rsid w:val="00044FFB"/>
    <w:rsid w:val="00045047"/>
    <w:rsid w:val="000460C8"/>
    <w:rsid w:val="000468DD"/>
    <w:rsid w:val="0004698A"/>
    <w:rsid w:val="000500F4"/>
    <w:rsid w:val="00050392"/>
    <w:rsid w:val="00050BBF"/>
    <w:rsid w:val="00051352"/>
    <w:rsid w:val="00054740"/>
    <w:rsid w:val="00055941"/>
    <w:rsid w:val="00055D39"/>
    <w:rsid w:val="00056D08"/>
    <w:rsid w:val="00057447"/>
    <w:rsid w:val="0005755A"/>
    <w:rsid w:val="00057599"/>
    <w:rsid w:val="00062547"/>
    <w:rsid w:val="000649D5"/>
    <w:rsid w:val="000671FF"/>
    <w:rsid w:val="0006766A"/>
    <w:rsid w:val="000708CE"/>
    <w:rsid w:val="00071642"/>
    <w:rsid w:val="00071987"/>
    <w:rsid w:val="00074936"/>
    <w:rsid w:val="00074DB1"/>
    <w:rsid w:val="00074F70"/>
    <w:rsid w:val="00075AFE"/>
    <w:rsid w:val="0007698E"/>
    <w:rsid w:val="0008000F"/>
    <w:rsid w:val="000814B5"/>
    <w:rsid w:val="000815D0"/>
    <w:rsid w:val="00083947"/>
    <w:rsid w:val="00084212"/>
    <w:rsid w:val="00091340"/>
    <w:rsid w:val="00091931"/>
    <w:rsid w:val="00093148"/>
    <w:rsid w:val="00094CF0"/>
    <w:rsid w:val="00094D53"/>
    <w:rsid w:val="000974C3"/>
    <w:rsid w:val="00097BAA"/>
    <w:rsid w:val="000A055D"/>
    <w:rsid w:val="000A1B95"/>
    <w:rsid w:val="000A1F07"/>
    <w:rsid w:val="000A469B"/>
    <w:rsid w:val="000A55F3"/>
    <w:rsid w:val="000A691B"/>
    <w:rsid w:val="000A7B55"/>
    <w:rsid w:val="000A7F13"/>
    <w:rsid w:val="000A7F43"/>
    <w:rsid w:val="000A7F61"/>
    <w:rsid w:val="000A7FC0"/>
    <w:rsid w:val="000B037C"/>
    <w:rsid w:val="000B0799"/>
    <w:rsid w:val="000B527F"/>
    <w:rsid w:val="000B55B6"/>
    <w:rsid w:val="000C081E"/>
    <w:rsid w:val="000C1964"/>
    <w:rsid w:val="000C4036"/>
    <w:rsid w:val="000C5D18"/>
    <w:rsid w:val="000C71A1"/>
    <w:rsid w:val="000C7534"/>
    <w:rsid w:val="000C7A85"/>
    <w:rsid w:val="000D023C"/>
    <w:rsid w:val="000D1F9E"/>
    <w:rsid w:val="000D29FC"/>
    <w:rsid w:val="000D2E53"/>
    <w:rsid w:val="000D3593"/>
    <w:rsid w:val="000D4025"/>
    <w:rsid w:val="000D40C2"/>
    <w:rsid w:val="000D50E0"/>
    <w:rsid w:val="000D6068"/>
    <w:rsid w:val="000D64B8"/>
    <w:rsid w:val="000E076E"/>
    <w:rsid w:val="000E3988"/>
    <w:rsid w:val="000E5156"/>
    <w:rsid w:val="000E776F"/>
    <w:rsid w:val="000F12F1"/>
    <w:rsid w:val="000F1399"/>
    <w:rsid w:val="000F3724"/>
    <w:rsid w:val="000F3773"/>
    <w:rsid w:val="000F38E3"/>
    <w:rsid w:val="000F45CB"/>
    <w:rsid w:val="000F5834"/>
    <w:rsid w:val="000F63C1"/>
    <w:rsid w:val="000F7679"/>
    <w:rsid w:val="001024C6"/>
    <w:rsid w:val="001024F8"/>
    <w:rsid w:val="001035A7"/>
    <w:rsid w:val="00103B9E"/>
    <w:rsid w:val="0010778A"/>
    <w:rsid w:val="001110FC"/>
    <w:rsid w:val="00112CFF"/>
    <w:rsid w:val="001165B5"/>
    <w:rsid w:val="00122A9C"/>
    <w:rsid w:val="00124EB8"/>
    <w:rsid w:val="001265B6"/>
    <w:rsid w:val="00126E71"/>
    <w:rsid w:val="001307EE"/>
    <w:rsid w:val="0013152E"/>
    <w:rsid w:val="001316B6"/>
    <w:rsid w:val="001333B3"/>
    <w:rsid w:val="00134049"/>
    <w:rsid w:val="00134216"/>
    <w:rsid w:val="00137724"/>
    <w:rsid w:val="00140398"/>
    <w:rsid w:val="001403AE"/>
    <w:rsid w:val="001420BA"/>
    <w:rsid w:val="0014214F"/>
    <w:rsid w:val="001434BE"/>
    <w:rsid w:val="0014379B"/>
    <w:rsid w:val="0014577E"/>
    <w:rsid w:val="00146631"/>
    <w:rsid w:val="00152087"/>
    <w:rsid w:val="00153577"/>
    <w:rsid w:val="0015430E"/>
    <w:rsid w:val="00154357"/>
    <w:rsid w:val="00154CD0"/>
    <w:rsid w:val="00154CD8"/>
    <w:rsid w:val="00154CDF"/>
    <w:rsid w:val="001550D7"/>
    <w:rsid w:val="0015535D"/>
    <w:rsid w:val="00160D1E"/>
    <w:rsid w:val="00164341"/>
    <w:rsid w:val="00164E86"/>
    <w:rsid w:val="00165D6D"/>
    <w:rsid w:val="001730FD"/>
    <w:rsid w:val="00173D9D"/>
    <w:rsid w:val="00174072"/>
    <w:rsid w:val="00174BE2"/>
    <w:rsid w:val="00180101"/>
    <w:rsid w:val="00181976"/>
    <w:rsid w:val="00183456"/>
    <w:rsid w:val="0018346D"/>
    <w:rsid w:val="00184BDD"/>
    <w:rsid w:val="00184FDE"/>
    <w:rsid w:val="00193336"/>
    <w:rsid w:val="00194147"/>
    <w:rsid w:val="00194CC4"/>
    <w:rsid w:val="00194E3C"/>
    <w:rsid w:val="00196E44"/>
    <w:rsid w:val="001974D4"/>
    <w:rsid w:val="001A2248"/>
    <w:rsid w:val="001A373C"/>
    <w:rsid w:val="001B0774"/>
    <w:rsid w:val="001B2F2E"/>
    <w:rsid w:val="001B35A9"/>
    <w:rsid w:val="001B402F"/>
    <w:rsid w:val="001B45D8"/>
    <w:rsid w:val="001B5322"/>
    <w:rsid w:val="001B5E64"/>
    <w:rsid w:val="001C08E9"/>
    <w:rsid w:val="001C148F"/>
    <w:rsid w:val="001C226E"/>
    <w:rsid w:val="001C2646"/>
    <w:rsid w:val="001C3798"/>
    <w:rsid w:val="001C3F4A"/>
    <w:rsid w:val="001C61D4"/>
    <w:rsid w:val="001C6651"/>
    <w:rsid w:val="001C788A"/>
    <w:rsid w:val="001D0D26"/>
    <w:rsid w:val="001D53D5"/>
    <w:rsid w:val="001D5FB1"/>
    <w:rsid w:val="001D6D71"/>
    <w:rsid w:val="001D71F1"/>
    <w:rsid w:val="001E101F"/>
    <w:rsid w:val="001E14DB"/>
    <w:rsid w:val="001E1713"/>
    <w:rsid w:val="001E4498"/>
    <w:rsid w:val="001E5738"/>
    <w:rsid w:val="001F1749"/>
    <w:rsid w:val="001F2AD2"/>
    <w:rsid w:val="001F4BC5"/>
    <w:rsid w:val="001F4C40"/>
    <w:rsid w:val="001F4D25"/>
    <w:rsid w:val="001F6092"/>
    <w:rsid w:val="00200DD3"/>
    <w:rsid w:val="00200FFA"/>
    <w:rsid w:val="00201E09"/>
    <w:rsid w:val="0020224A"/>
    <w:rsid w:val="0020225A"/>
    <w:rsid w:val="00202327"/>
    <w:rsid w:val="00202426"/>
    <w:rsid w:val="0020358C"/>
    <w:rsid w:val="00203623"/>
    <w:rsid w:val="00204221"/>
    <w:rsid w:val="00204A8E"/>
    <w:rsid w:val="00204BEF"/>
    <w:rsid w:val="0021075A"/>
    <w:rsid w:val="00217183"/>
    <w:rsid w:val="00217291"/>
    <w:rsid w:val="00217BFA"/>
    <w:rsid w:val="00222795"/>
    <w:rsid w:val="00222F74"/>
    <w:rsid w:val="002239D7"/>
    <w:rsid w:val="00224BA4"/>
    <w:rsid w:val="0022574C"/>
    <w:rsid w:val="00226414"/>
    <w:rsid w:val="00226863"/>
    <w:rsid w:val="002269E6"/>
    <w:rsid w:val="00226FBF"/>
    <w:rsid w:val="002306B8"/>
    <w:rsid w:val="002314D5"/>
    <w:rsid w:val="00235EA2"/>
    <w:rsid w:val="002361DC"/>
    <w:rsid w:val="00240FCF"/>
    <w:rsid w:val="00241226"/>
    <w:rsid w:val="00241B17"/>
    <w:rsid w:val="00245D51"/>
    <w:rsid w:val="00246156"/>
    <w:rsid w:val="0024733E"/>
    <w:rsid w:val="0025095A"/>
    <w:rsid w:val="002521FC"/>
    <w:rsid w:val="00253AB3"/>
    <w:rsid w:val="00254274"/>
    <w:rsid w:val="002555B9"/>
    <w:rsid w:val="00255614"/>
    <w:rsid w:val="00256999"/>
    <w:rsid w:val="00257AD8"/>
    <w:rsid w:val="00260178"/>
    <w:rsid w:val="00260997"/>
    <w:rsid w:val="002610F3"/>
    <w:rsid w:val="00265B57"/>
    <w:rsid w:val="00266CF6"/>
    <w:rsid w:val="0027473C"/>
    <w:rsid w:val="002754D1"/>
    <w:rsid w:val="00275DAF"/>
    <w:rsid w:val="002774A5"/>
    <w:rsid w:val="00277927"/>
    <w:rsid w:val="0028062C"/>
    <w:rsid w:val="002810A7"/>
    <w:rsid w:val="00281E59"/>
    <w:rsid w:val="00283CD5"/>
    <w:rsid w:val="00286205"/>
    <w:rsid w:val="00287FA8"/>
    <w:rsid w:val="002903F2"/>
    <w:rsid w:val="00293132"/>
    <w:rsid w:val="00294067"/>
    <w:rsid w:val="0029481A"/>
    <w:rsid w:val="00297B6C"/>
    <w:rsid w:val="002A24BA"/>
    <w:rsid w:val="002A3A06"/>
    <w:rsid w:val="002A4DC9"/>
    <w:rsid w:val="002B0506"/>
    <w:rsid w:val="002B3456"/>
    <w:rsid w:val="002B3C7F"/>
    <w:rsid w:val="002B50B9"/>
    <w:rsid w:val="002B6279"/>
    <w:rsid w:val="002B65BE"/>
    <w:rsid w:val="002B6BBD"/>
    <w:rsid w:val="002B6DBB"/>
    <w:rsid w:val="002C089A"/>
    <w:rsid w:val="002C31D4"/>
    <w:rsid w:val="002C35FF"/>
    <w:rsid w:val="002C57B4"/>
    <w:rsid w:val="002D07D1"/>
    <w:rsid w:val="002D1796"/>
    <w:rsid w:val="002D1F9F"/>
    <w:rsid w:val="002D2617"/>
    <w:rsid w:val="002D3810"/>
    <w:rsid w:val="002D51ED"/>
    <w:rsid w:val="002D7492"/>
    <w:rsid w:val="002E04AD"/>
    <w:rsid w:val="002E0C89"/>
    <w:rsid w:val="002E2CC0"/>
    <w:rsid w:val="002E366D"/>
    <w:rsid w:val="002E550B"/>
    <w:rsid w:val="002E6D2D"/>
    <w:rsid w:val="002E7C0B"/>
    <w:rsid w:val="002F09BA"/>
    <w:rsid w:val="002F09F9"/>
    <w:rsid w:val="002F17DF"/>
    <w:rsid w:val="002F32EA"/>
    <w:rsid w:val="002F38D0"/>
    <w:rsid w:val="002F4C13"/>
    <w:rsid w:val="002F58C7"/>
    <w:rsid w:val="00303E3D"/>
    <w:rsid w:val="00304355"/>
    <w:rsid w:val="003071EF"/>
    <w:rsid w:val="003074B0"/>
    <w:rsid w:val="003111B9"/>
    <w:rsid w:val="00314A30"/>
    <w:rsid w:val="00315A31"/>
    <w:rsid w:val="003164B6"/>
    <w:rsid w:val="003164E5"/>
    <w:rsid w:val="00316E7C"/>
    <w:rsid w:val="003213D5"/>
    <w:rsid w:val="003213E9"/>
    <w:rsid w:val="00322E39"/>
    <w:rsid w:val="00324A28"/>
    <w:rsid w:val="00326613"/>
    <w:rsid w:val="003266C8"/>
    <w:rsid w:val="0032672D"/>
    <w:rsid w:val="003277C1"/>
    <w:rsid w:val="00327BB0"/>
    <w:rsid w:val="00331A76"/>
    <w:rsid w:val="00335BD9"/>
    <w:rsid w:val="00336826"/>
    <w:rsid w:val="003432F4"/>
    <w:rsid w:val="00343B50"/>
    <w:rsid w:val="00344297"/>
    <w:rsid w:val="003444B6"/>
    <w:rsid w:val="0034515A"/>
    <w:rsid w:val="00346C53"/>
    <w:rsid w:val="00346E67"/>
    <w:rsid w:val="00350A5A"/>
    <w:rsid w:val="003528ED"/>
    <w:rsid w:val="00352E63"/>
    <w:rsid w:val="0035306D"/>
    <w:rsid w:val="0035572A"/>
    <w:rsid w:val="00360AC5"/>
    <w:rsid w:val="00361865"/>
    <w:rsid w:val="0036538C"/>
    <w:rsid w:val="00365536"/>
    <w:rsid w:val="00366A8D"/>
    <w:rsid w:val="00366BFB"/>
    <w:rsid w:val="0036730B"/>
    <w:rsid w:val="003701E5"/>
    <w:rsid w:val="00373C29"/>
    <w:rsid w:val="00374E02"/>
    <w:rsid w:val="003751B6"/>
    <w:rsid w:val="0037570C"/>
    <w:rsid w:val="00376F88"/>
    <w:rsid w:val="00381334"/>
    <w:rsid w:val="00381FFD"/>
    <w:rsid w:val="003826E9"/>
    <w:rsid w:val="00382F07"/>
    <w:rsid w:val="00384243"/>
    <w:rsid w:val="00384F8F"/>
    <w:rsid w:val="00385EE1"/>
    <w:rsid w:val="00386F9F"/>
    <w:rsid w:val="003923A7"/>
    <w:rsid w:val="00394193"/>
    <w:rsid w:val="003944AA"/>
    <w:rsid w:val="00396282"/>
    <w:rsid w:val="003A099B"/>
    <w:rsid w:val="003A121B"/>
    <w:rsid w:val="003A2230"/>
    <w:rsid w:val="003A2FED"/>
    <w:rsid w:val="003A4E26"/>
    <w:rsid w:val="003A4E73"/>
    <w:rsid w:val="003A56ED"/>
    <w:rsid w:val="003A583A"/>
    <w:rsid w:val="003B1C73"/>
    <w:rsid w:val="003B330D"/>
    <w:rsid w:val="003B48AB"/>
    <w:rsid w:val="003B7DC6"/>
    <w:rsid w:val="003C0F7D"/>
    <w:rsid w:val="003C163B"/>
    <w:rsid w:val="003C3560"/>
    <w:rsid w:val="003C531F"/>
    <w:rsid w:val="003C563A"/>
    <w:rsid w:val="003C5E3E"/>
    <w:rsid w:val="003C71FD"/>
    <w:rsid w:val="003D0479"/>
    <w:rsid w:val="003D1F72"/>
    <w:rsid w:val="003D3F2F"/>
    <w:rsid w:val="003D48A2"/>
    <w:rsid w:val="003D4F88"/>
    <w:rsid w:val="003D61FA"/>
    <w:rsid w:val="003D6DDD"/>
    <w:rsid w:val="003E09FA"/>
    <w:rsid w:val="003E15EB"/>
    <w:rsid w:val="003E1898"/>
    <w:rsid w:val="003E25D5"/>
    <w:rsid w:val="003E2AF6"/>
    <w:rsid w:val="003E3320"/>
    <w:rsid w:val="003E4BE7"/>
    <w:rsid w:val="003E4D5B"/>
    <w:rsid w:val="003F17F7"/>
    <w:rsid w:val="003F61D4"/>
    <w:rsid w:val="003F7C99"/>
    <w:rsid w:val="00400B1B"/>
    <w:rsid w:val="0040324E"/>
    <w:rsid w:val="00404391"/>
    <w:rsid w:val="0040439B"/>
    <w:rsid w:val="0040576B"/>
    <w:rsid w:val="00405F33"/>
    <w:rsid w:val="00406F1B"/>
    <w:rsid w:val="00407A37"/>
    <w:rsid w:val="00407CD4"/>
    <w:rsid w:val="004102CE"/>
    <w:rsid w:val="0041206D"/>
    <w:rsid w:val="004136B2"/>
    <w:rsid w:val="0041569F"/>
    <w:rsid w:val="0041580C"/>
    <w:rsid w:val="00416C8F"/>
    <w:rsid w:val="00416DA1"/>
    <w:rsid w:val="00421562"/>
    <w:rsid w:val="00423999"/>
    <w:rsid w:val="00426D08"/>
    <w:rsid w:val="00426D27"/>
    <w:rsid w:val="00427EFB"/>
    <w:rsid w:val="004312CC"/>
    <w:rsid w:val="00431E83"/>
    <w:rsid w:val="0043240D"/>
    <w:rsid w:val="00432FE9"/>
    <w:rsid w:val="00434C02"/>
    <w:rsid w:val="0043522B"/>
    <w:rsid w:val="004352F8"/>
    <w:rsid w:val="00435766"/>
    <w:rsid w:val="004371A1"/>
    <w:rsid w:val="00437C71"/>
    <w:rsid w:val="004405A7"/>
    <w:rsid w:val="004405D5"/>
    <w:rsid w:val="004422A2"/>
    <w:rsid w:val="00444AA8"/>
    <w:rsid w:val="00444AEC"/>
    <w:rsid w:val="0044642B"/>
    <w:rsid w:val="00446495"/>
    <w:rsid w:val="00446ED0"/>
    <w:rsid w:val="00447A78"/>
    <w:rsid w:val="00450A1B"/>
    <w:rsid w:val="004512DE"/>
    <w:rsid w:val="004513A5"/>
    <w:rsid w:val="004533CD"/>
    <w:rsid w:val="00455F1F"/>
    <w:rsid w:val="0045726E"/>
    <w:rsid w:val="00457334"/>
    <w:rsid w:val="00460F8E"/>
    <w:rsid w:val="00461A78"/>
    <w:rsid w:val="00463AAA"/>
    <w:rsid w:val="00464586"/>
    <w:rsid w:val="00465F82"/>
    <w:rsid w:val="00466394"/>
    <w:rsid w:val="0046739B"/>
    <w:rsid w:val="00467D8A"/>
    <w:rsid w:val="00472C69"/>
    <w:rsid w:val="00473CF2"/>
    <w:rsid w:val="00474166"/>
    <w:rsid w:val="00475FA0"/>
    <w:rsid w:val="00476BC5"/>
    <w:rsid w:val="00476EFD"/>
    <w:rsid w:val="00483AA1"/>
    <w:rsid w:val="00484A90"/>
    <w:rsid w:val="00484AC4"/>
    <w:rsid w:val="00486DFB"/>
    <w:rsid w:val="0049100C"/>
    <w:rsid w:val="00491B79"/>
    <w:rsid w:val="00492042"/>
    <w:rsid w:val="0049469C"/>
    <w:rsid w:val="00494BE3"/>
    <w:rsid w:val="00495206"/>
    <w:rsid w:val="0049525A"/>
    <w:rsid w:val="00495946"/>
    <w:rsid w:val="004A1512"/>
    <w:rsid w:val="004A37DB"/>
    <w:rsid w:val="004A4BBD"/>
    <w:rsid w:val="004A4E90"/>
    <w:rsid w:val="004A5C79"/>
    <w:rsid w:val="004A716A"/>
    <w:rsid w:val="004B0558"/>
    <w:rsid w:val="004B0ED0"/>
    <w:rsid w:val="004B1CDE"/>
    <w:rsid w:val="004B7CB8"/>
    <w:rsid w:val="004C01EE"/>
    <w:rsid w:val="004C15CA"/>
    <w:rsid w:val="004C18B4"/>
    <w:rsid w:val="004D1371"/>
    <w:rsid w:val="004D45E8"/>
    <w:rsid w:val="004D581F"/>
    <w:rsid w:val="004E03B9"/>
    <w:rsid w:val="004E2820"/>
    <w:rsid w:val="004E2A1C"/>
    <w:rsid w:val="004E46E8"/>
    <w:rsid w:val="004E6B22"/>
    <w:rsid w:val="004F0736"/>
    <w:rsid w:val="004F1C19"/>
    <w:rsid w:val="004F2C56"/>
    <w:rsid w:val="004F30F3"/>
    <w:rsid w:val="004F4091"/>
    <w:rsid w:val="004F4CDD"/>
    <w:rsid w:val="004F586B"/>
    <w:rsid w:val="0050028A"/>
    <w:rsid w:val="005002D6"/>
    <w:rsid w:val="00504D00"/>
    <w:rsid w:val="00506B40"/>
    <w:rsid w:val="00511389"/>
    <w:rsid w:val="00513CD6"/>
    <w:rsid w:val="00513F41"/>
    <w:rsid w:val="005164FE"/>
    <w:rsid w:val="0051740A"/>
    <w:rsid w:val="00520007"/>
    <w:rsid w:val="0052335E"/>
    <w:rsid w:val="00523C32"/>
    <w:rsid w:val="00530F8F"/>
    <w:rsid w:val="005315B3"/>
    <w:rsid w:val="00531A0F"/>
    <w:rsid w:val="005335FE"/>
    <w:rsid w:val="00536D51"/>
    <w:rsid w:val="00537643"/>
    <w:rsid w:val="0054126D"/>
    <w:rsid w:val="00543D19"/>
    <w:rsid w:val="00544107"/>
    <w:rsid w:val="00546209"/>
    <w:rsid w:val="00546766"/>
    <w:rsid w:val="00546BE2"/>
    <w:rsid w:val="00546E9A"/>
    <w:rsid w:val="00547BBC"/>
    <w:rsid w:val="00547F4D"/>
    <w:rsid w:val="0055402D"/>
    <w:rsid w:val="0055432A"/>
    <w:rsid w:val="00555264"/>
    <w:rsid w:val="005556D0"/>
    <w:rsid w:val="00556717"/>
    <w:rsid w:val="00557225"/>
    <w:rsid w:val="00560574"/>
    <w:rsid w:val="00560C24"/>
    <w:rsid w:val="00565C5D"/>
    <w:rsid w:val="0056687C"/>
    <w:rsid w:val="00566B58"/>
    <w:rsid w:val="00567FFB"/>
    <w:rsid w:val="00570A5A"/>
    <w:rsid w:val="005725E9"/>
    <w:rsid w:val="00573582"/>
    <w:rsid w:val="0057443A"/>
    <w:rsid w:val="00574E8B"/>
    <w:rsid w:val="0057518F"/>
    <w:rsid w:val="00575AA0"/>
    <w:rsid w:val="00577A13"/>
    <w:rsid w:val="00581495"/>
    <w:rsid w:val="005832ED"/>
    <w:rsid w:val="00583BBE"/>
    <w:rsid w:val="00583F09"/>
    <w:rsid w:val="0059182F"/>
    <w:rsid w:val="00591898"/>
    <w:rsid w:val="00591C17"/>
    <w:rsid w:val="00592D23"/>
    <w:rsid w:val="005937EF"/>
    <w:rsid w:val="005948D4"/>
    <w:rsid w:val="00597161"/>
    <w:rsid w:val="00597806"/>
    <w:rsid w:val="00597F2A"/>
    <w:rsid w:val="005A08B7"/>
    <w:rsid w:val="005A1CA1"/>
    <w:rsid w:val="005B2AB0"/>
    <w:rsid w:val="005B324A"/>
    <w:rsid w:val="005B3F62"/>
    <w:rsid w:val="005B41D3"/>
    <w:rsid w:val="005B5928"/>
    <w:rsid w:val="005C1693"/>
    <w:rsid w:val="005C1DFD"/>
    <w:rsid w:val="005C3476"/>
    <w:rsid w:val="005C4C33"/>
    <w:rsid w:val="005C751D"/>
    <w:rsid w:val="005C7B7F"/>
    <w:rsid w:val="005C7C86"/>
    <w:rsid w:val="005C7D15"/>
    <w:rsid w:val="005D01B7"/>
    <w:rsid w:val="005D0903"/>
    <w:rsid w:val="005D1D35"/>
    <w:rsid w:val="005D3CA3"/>
    <w:rsid w:val="005D47D8"/>
    <w:rsid w:val="005D55F1"/>
    <w:rsid w:val="005D5B2C"/>
    <w:rsid w:val="005D6B32"/>
    <w:rsid w:val="005E0B56"/>
    <w:rsid w:val="005E0F5B"/>
    <w:rsid w:val="005E20C2"/>
    <w:rsid w:val="005E3CC4"/>
    <w:rsid w:val="005E796A"/>
    <w:rsid w:val="005E7C2F"/>
    <w:rsid w:val="005F1066"/>
    <w:rsid w:val="005F1E5A"/>
    <w:rsid w:val="005F3CF0"/>
    <w:rsid w:val="005F41D5"/>
    <w:rsid w:val="005F4FBA"/>
    <w:rsid w:val="005F5C84"/>
    <w:rsid w:val="005F6B51"/>
    <w:rsid w:val="0060029F"/>
    <w:rsid w:val="00601A8C"/>
    <w:rsid w:val="00602C22"/>
    <w:rsid w:val="00603644"/>
    <w:rsid w:val="00603762"/>
    <w:rsid w:val="006050D8"/>
    <w:rsid w:val="006058F7"/>
    <w:rsid w:val="00610B04"/>
    <w:rsid w:val="0061393B"/>
    <w:rsid w:val="006166C9"/>
    <w:rsid w:val="00616B04"/>
    <w:rsid w:val="00616C61"/>
    <w:rsid w:val="006171DB"/>
    <w:rsid w:val="0061795B"/>
    <w:rsid w:val="006207B3"/>
    <w:rsid w:val="00620B8B"/>
    <w:rsid w:val="006219D0"/>
    <w:rsid w:val="0062334C"/>
    <w:rsid w:val="00624C42"/>
    <w:rsid w:val="00625BE8"/>
    <w:rsid w:val="006277CA"/>
    <w:rsid w:val="00631BA6"/>
    <w:rsid w:val="00633568"/>
    <w:rsid w:val="00633FCC"/>
    <w:rsid w:val="00634FDE"/>
    <w:rsid w:val="00636BD0"/>
    <w:rsid w:val="00636DF1"/>
    <w:rsid w:val="00636E5D"/>
    <w:rsid w:val="00637863"/>
    <w:rsid w:val="00641DC2"/>
    <w:rsid w:val="00641E74"/>
    <w:rsid w:val="0064283A"/>
    <w:rsid w:val="00645FA3"/>
    <w:rsid w:val="00646214"/>
    <w:rsid w:val="00647707"/>
    <w:rsid w:val="00651B4B"/>
    <w:rsid w:val="00651CB7"/>
    <w:rsid w:val="0065240E"/>
    <w:rsid w:val="00653CE0"/>
    <w:rsid w:val="006552D1"/>
    <w:rsid w:val="006603F3"/>
    <w:rsid w:val="00664349"/>
    <w:rsid w:val="00664B13"/>
    <w:rsid w:val="006709A3"/>
    <w:rsid w:val="006711CD"/>
    <w:rsid w:val="00675221"/>
    <w:rsid w:val="00675BAA"/>
    <w:rsid w:val="00676343"/>
    <w:rsid w:val="0067703A"/>
    <w:rsid w:val="00677322"/>
    <w:rsid w:val="0068187A"/>
    <w:rsid w:val="00683DAD"/>
    <w:rsid w:val="006855B4"/>
    <w:rsid w:val="00693293"/>
    <w:rsid w:val="006A14F3"/>
    <w:rsid w:val="006A19E8"/>
    <w:rsid w:val="006A241D"/>
    <w:rsid w:val="006A3873"/>
    <w:rsid w:val="006A4A37"/>
    <w:rsid w:val="006A4A59"/>
    <w:rsid w:val="006A5921"/>
    <w:rsid w:val="006A741F"/>
    <w:rsid w:val="006B0E00"/>
    <w:rsid w:val="006B2A42"/>
    <w:rsid w:val="006B66E9"/>
    <w:rsid w:val="006B6AE1"/>
    <w:rsid w:val="006C05F2"/>
    <w:rsid w:val="006C1B11"/>
    <w:rsid w:val="006C233D"/>
    <w:rsid w:val="006C3BD4"/>
    <w:rsid w:val="006C56A1"/>
    <w:rsid w:val="006C59FB"/>
    <w:rsid w:val="006C6B08"/>
    <w:rsid w:val="006C7613"/>
    <w:rsid w:val="006D1E2B"/>
    <w:rsid w:val="006D3085"/>
    <w:rsid w:val="006D4F92"/>
    <w:rsid w:val="006E037F"/>
    <w:rsid w:val="006E1700"/>
    <w:rsid w:val="006E1A05"/>
    <w:rsid w:val="006E38BF"/>
    <w:rsid w:val="006E4796"/>
    <w:rsid w:val="006E7344"/>
    <w:rsid w:val="006F1488"/>
    <w:rsid w:val="006F1C6B"/>
    <w:rsid w:val="006F394B"/>
    <w:rsid w:val="006F5E3E"/>
    <w:rsid w:val="006F6EF9"/>
    <w:rsid w:val="00700886"/>
    <w:rsid w:val="00703A61"/>
    <w:rsid w:val="007048D5"/>
    <w:rsid w:val="00706C5C"/>
    <w:rsid w:val="00707383"/>
    <w:rsid w:val="00707A44"/>
    <w:rsid w:val="00713141"/>
    <w:rsid w:val="0071492C"/>
    <w:rsid w:val="007149AD"/>
    <w:rsid w:val="0072025A"/>
    <w:rsid w:val="0072033F"/>
    <w:rsid w:val="007203AF"/>
    <w:rsid w:val="00730BD2"/>
    <w:rsid w:val="00732F16"/>
    <w:rsid w:val="0073348C"/>
    <w:rsid w:val="0073573A"/>
    <w:rsid w:val="00737DD9"/>
    <w:rsid w:val="0074041D"/>
    <w:rsid w:val="00746B40"/>
    <w:rsid w:val="007471AC"/>
    <w:rsid w:val="00747BAB"/>
    <w:rsid w:val="00750C41"/>
    <w:rsid w:val="00752B9D"/>
    <w:rsid w:val="00753BAD"/>
    <w:rsid w:val="00756327"/>
    <w:rsid w:val="007601EC"/>
    <w:rsid w:val="00760616"/>
    <w:rsid w:val="00760D75"/>
    <w:rsid w:val="00760EFD"/>
    <w:rsid w:val="00762595"/>
    <w:rsid w:val="00763446"/>
    <w:rsid w:val="00763E9C"/>
    <w:rsid w:val="0076454D"/>
    <w:rsid w:val="007651DC"/>
    <w:rsid w:val="007665F5"/>
    <w:rsid w:val="00767EBF"/>
    <w:rsid w:val="00771D0E"/>
    <w:rsid w:val="00772125"/>
    <w:rsid w:val="007738F1"/>
    <w:rsid w:val="00774182"/>
    <w:rsid w:val="00774FFB"/>
    <w:rsid w:val="00776EF1"/>
    <w:rsid w:val="00781BA8"/>
    <w:rsid w:val="00782420"/>
    <w:rsid w:val="00782472"/>
    <w:rsid w:val="00782BDD"/>
    <w:rsid w:val="00784E17"/>
    <w:rsid w:val="007861E6"/>
    <w:rsid w:val="00786B15"/>
    <w:rsid w:val="00787DE7"/>
    <w:rsid w:val="00793D51"/>
    <w:rsid w:val="00793DC8"/>
    <w:rsid w:val="007946F2"/>
    <w:rsid w:val="0079547E"/>
    <w:rsid w:val="007A00DA"/>
    <w:rsid w:val="007A3C59"/>
    <w:rsid w:val="007A5BE9"/>
    <w:rsid w:val="007A62EA"/>
    <w:rsid w:val="007A6632"/>
    <w:rsid w:val="007A6E48"/>
    <w:rsid w:val="007B1610"/>
    <w:rsid w:val="007B21B6"/>
    <w:rsid w:val="007B3684"/>
    <w:rsid w:val="007B4C16"/>
    <w:rsid w:val="007B6499"/>
    <w:rsid w:val="007B72A3"/>
    <w:rsid w:val="007B77E9"/>
    <w:rsid w:val="007C0632"/>
    <w:rsid w:val="007C124D"/>
    <w:rsid w:val="007C3D62"/>
    <w:rsid w:val="007C4E29"/>
    <w:rsid w:val="007C4E85"/>
    <w:rsid w:val="007C513D"/>
    <w:rsid w:val="007C7CD6"/>
    <w:rsid w:val="007D2159"/>
    <w:rsid w:val="007D6178"/>
    <w:rsid w:val="007D677A"/>
    <w:rsid w:val="007D7BB6"/>
    <w:rsid w:val="007E151F"/>
    <w:rsid w:val="007E1A93"/>
    <w:rsid w:val="007E444E"/>
    <w:rsid w:val="007E4B6A"/>
    <w:rsid w:val="007E611D"/>
    <w:rsid w:val="007E662F"/>
    <w:rsid w:val="007E761D"/>
    <w:rsid w:val="007F0770"/>
    <w:rsid w:val="007F24AD"/>
    <w:rsid w:val="007F4600"/>
    <w:rsid w:val="007F49B9"/>
    <w:rsid w:val="0080122F"/>
    <w:rsid w:val="008030B2"/>
    <w:rsid w:val="008031D9"/>
    <w:rsid w:val="00803DDF"/>
    <w:rsid w:val="0080471E"/>
    <w:rsid w:val="00804AD3"/>
    <w:rsid w:val="00804E7F"/>
    <w:rsid w:val="0081282D"/>
    <w:rsid w:val="008141FC"/>
    <w:rsid w:val="00814AD9"/>
    <w:rsid w:val="00814B78"/>
    <w:rsid w:val="00815390"/>
    <w:rsid w:val="00821E69"/>
    <w:rsid w:val="00822159"/>
    <w:rsid w:val="00822272"/>
    <w:rsid w:val="00826BF6"/>
    <w:rsid w:val="008303A2"/>
    <w:rsid w:val="0083086B"/>
    <w:rsid w:val="00832EBF"/>
    <w:rsid w:val="00834A79"/>
    <w:rsid w:val="00835A3A"/>
    <w:rsid w:val="00836599"/>
    <w:rsid w:val="0083665D"/>
    <w:rsid w:val="00837943"/>
    <w:rsid w:val="00841A88"/>
    <w:rsid w:val="00842A0F"/>
    <w:rsid w:val="00843B53"/>
    <w:rsid w:val="00845898"/>
    <w:rsid w:val="00846504"/>
    <w:rsid w:val="00851261"/>
    <w:rsid w:val="00851A56"/>
    <w:rsid w:val="0085205F"/>
    <w:rsid w:val="00853452"/>
    <w:rsid w:val="0085499D"/>
    <w:rsid w:val="00854C2C"/>
    <w:rsid w:val="00855252"/>
    <w:rsid w:val="0085529C"/>
    <w:rsid w:val="008552A0"/>
    <w:rsid w:val="00855968"/>
    <w:rsid w:val="00856EC9"/>
    <w:rsid w:val="0085722F"/>
    <w:rsid w:val="00857252"/>
    <w:rsid w:val="008604F6"/>
    <w:rsid w:val="00861578"/>
    <w:rsid w:val="00862AEF"/>
    <w:rsid w:val="00863D1C"/>
    <w:rsid w:val="00864033"/>
    <w:rsid w:val="00865102"/>
    <w:rsid w:val="00865750"/>
    <w:rsid w:val="00866D4E"/>
    <w:rsid w:val="008670E1"/>
    <w:rsid w:val="008677E3"/>
    <w:rsid w:val="00872C4C"/>
    <w:rsid w:val="00872FE5"/>
    <w:rsid w:val="00874580"/>
    <w:rsid w:val="00876D73"/>
    <w:rsid w:val="00877B7B"/>
    <w:rsid w:val="008807FF"/>
    <w:rsid w:val="008811EB"/>
    <w:rsid w:val="008812C2"/>
    <w:rsid w:val="00881755"/>
    <w:rsid w:val="00881B1D"/>
    <w:rsid w:val="008823F0"/>
    <w:rsid w:val="00882D2E"/>
    <w:rsid w:val="0088545D"/>
    <w:rsid w:val="00885F9D"/>
    <w:rsid w:val="008861CC"/>
    <w:rsid w:val="00892630"/>
    <w:rsid w:val="0089373E"/>
    <w:rsid w:val="00893B4B"/>
    <w:rsid w:val="0089428B"/>
    <w:rsid w:val="0089539B"/>
    <w:rsid w:val="0089622A"/>
    <w:rsid w:val="008965C2"/>
    <w:rsid w:val="0089677F"/>
    <w:rsid w:val="00897439"/>
    <w:rsid w:val="00897685"/>
    <w:rsid w:val="008A1422"/>
    <w:rsid w:val="008A2861"/>
    <w:rsid w:val="008A31C9"/>
    <w:rsid w:val="008A3808"/>
    <w:rsid w:val="008A5DB3"/>
    <w:rsid w:val="008A5F42"/>
    <w:rsid w:val="008A69DC"/>
    <w:rsid w:val="008B0D60"/>
    <w:rsid w:val="008B1195"/>
    <w:rsid w:val="008B134C"/>
    <w:rsid w:val="008B3A68"/>
    <w:rsid w:val="008B3B21"/>
    <w:rsid w:val="008B4FA0"/>
    <w:rsid w:val="008B5029"/>
    <w:rsid w:val="008B534D"/>
    <w:rsid w:val="008B5B21"/>
    <w:rsid w:val="008B7169"/>
    <w:rsid w:val="008B7DB8"/>
    <w:rsid w:val="008C1C95"/>
    <w:rsid w:val="008C3A6A"/>
    <w:rsid w:val="008C3F89"/>
    <w:rsid w:val="008C66AB"/>
    <w:rsid w:val="008C6B93"/>
    <w:rsid w:val="008D3B57"/>
    <w:rsid w:val="008D4419"/>
    <w:rsid w:val="008D6547"/>
    <w:rsid w:val="008D71C3"/>
    <w:rsid w:val="008E1AA5"/>
    <w:rsid w:val="008E441B"/>
    <w:rsid w:val="008E5CF0"/>
    <w:rsid w:val="008E75CB"/>
    <w:rsid w:val="008E795A"/>
    <w:rsid w:val="008F0C32"/>
    <w:rsid w:val="008F68ED"/>
    <w:rsid w:val="008F6CD6"/>
    <w:rsid w:val="008F6D7E"/>
    <w:rsid w:val="008F7508"/>
    <w:rsid w:val="008F7F46"/>
    <w:rsid w:val="009013B1"/>
    <w:rsid w:val="00901803"/>
    <w:rsid w:val="00901A29"/>
    <w:rsid w:val="0090379F"/>
    <w:rsid w:val="00904A13"/>
    <w:rsid w:val="00906DCF"/>
    <w:rsid w:val="00907156"/>
    <w:rsid w:val="00910442"/>
    <w:rsid w:val="00910559"/>
    <w:rsid w:val="00910C2F"/>
    <w:rsid w:val="00911275"/>
    <w:rsid w:val="009129A5"/>
    <w:rsid w:val="00912E46"/>
    <w:rsid w:val="00914696"/>
    <w:rsid w:val="009174F5"/>
    <w:rsid w:val="00917EBA"/>
    <w:rsid w:val="00920B55"/>
    <w:rsid w:val="00922270"/>
    <w:rsid w:val="009226A4"/>
    <w:rsid w:val="00922FF3"/>
    <w:rsid w:val="00923061"/>
    <w:rsid w:val="009232E5"/>
    <w:rsid w:val="00925D6E"/>
    <w:rsid w:val="00926055"/>
    <w:rsid w:val="00930052"/>
    <w:rsid w:val="00930527"/>
    <w:rsid w:val="009367E3"/>
    <w:rsid w:val="00936978"/>
    <w:rsid w:val="00940FB5"/>
    <w:rsid w:val="00942553"/>
    <w:rsid w:val="0094296A"/>
    <w:rsid w:val="009436C9"/>
    <w:rsid w:val="009446EA"/>
    <w:rsid w:val="009466CA"/>
    <w:rsid w:val="0094683A"/>
    <w:rsid w:val="00947D18"/>
    <w:rsid w:val="00950FA9"/>
    <w:rsid w:val="00952F05"/>
    <w:rsid w:val="009545E7"/>
    <w:rsid w:val="00957A3F"/>
    <w:rsid w:val="00962021"/>
    <w:rsid w:val="00963267"/>
    <w:rsid w:val="009665FD"/>
    <w:rsid w:val="00967436"/>
    <w:rsid w:val="00967479"/>
    <w:rsid w:val="0096787D"/>
    <w:rsid w:val="00967C03"/>
    <w:rsid w:val="00971331"/>
    <w:rsid w:val="00973FE4"/>
    <w:rsid w:val="0097459E"/>
    <w:rsid w:val="00974BFA"/>
    <w:rsid w:val="00981723"/>
    <w:rsid w:val="009845AF"/>
    <w:rsid w:val="00984B0C"/>
    <w:rsid w:val="00984CD0"/>
    <w:rsid w:val="009867DD"/>
    <w:rsid w:val="00986DE4"/>
    <w:rsid w:val="00987CC5"/>
    <w:rsid w:val="00990553"/>
    <w:rsid w:val="00993659"/>
    <w:rsid w:val="00993BD1"/>
    <w:rsid w:val="00994636"/>
    <w:rsid w:val="00994C53"/>
    <w:rsid w:val="00994F72"/>
    <w:rsid w:val="009958E2"/>
    <w:rsid w:val="00997C44"/>
    <w:rsid w:val="009A1990"/>
    <w:rsid w:val="009A2B30"/>
    <w:rsid w:val="009A3797"/>
    <w:rsid w:val="009A3C0C"/>
    <w:rsid w:val="009A423A"/>
    <w:rsid w:val="009A4789"/>
    <w:rsid w:val="009A478F"/>
    <w:rsid w:val="009A57A5"/>
    <w:rsid w:val="009A5AF9"/>
    <w:rsid w:val="009B1AFA"/>
    <w:rsid w:val="009B2C42"/>
    <w:rsid w:val="009B2F7C"/>
    <w:rsid w:val="009B4C82"/>
    <w:rsid w:val="009B65F1"/>
    <w:rsid w:val="009C24BD"/>
    <w:rsid w:val="009C66C7"/>
    <w:rsid w:val="009C791D"/>
    <w:rsid w:val="009D06CA"/>
    <w:rsid w:val="009D3495"/>
    <w:rsid w:val="009D3829"/>
    <w:rsid w:val="009D5592"/>
    <w:rsid w:val="009D5F9C"/>
    <w:rsid w:val="009D6698"/>
    <w:rsid w:val="009D78E4"/>
    <w:rsid w:val="009E253E"/>
    <w:rsid w:val="009E2A26"/>
    <w:rsid w:val="009E376C"/>
    <w:rsid w:val="009E3D63"/>
    <w:rsid w:val="009E6B5C"/>
    <w:rsid w:val="009E771E"/>
    <w:rsid w:val="009F0B9D"/>
    <w:rsid w:val="009F24FE"/>
    <w:rsid w:val="009F3228"/>
    <w:rsid w:val="009F3D2D"/>
    <w:rsid w:val="009F3FEF"/>
    <w:rsid w:val="009F48B8"/>
    <w:rsid w:val="009F4CA1"/>
    <w:rsid w:val="009F6797"/>
    <w:rsid w:val="00A00332"/>
    <w:rsid w:val="00A03987"/>
    <w:rsid w:val="00A03A7D"/>
    <w:rsid w:val="00A03E6E"/>
    <w:rsid w:val="00A04513"/>
    <w:rsid w:val="00A04E95"/>
    <w:rsid w:val="00A05D69"/>
    <w:rsid w:val="00A060B8"/>
    <w:rsid w:val="00A06E73"/>
    <w:rsid w:val="00A06F05"/>
    <w:rsid w:val="00A12644"/>
    <w:rsid w:val="00A144C8"/>
    <w:rsid w:val="00A148A1"/>
    <w:rsid w:val="00A14BB5"/>
    <w:rsid w:val="00A1555E"/>
    <w:rsid w:val="00A15E64"/>
    <w:rsid w:val="00A1749C"/>
    <w:rsid w:val="00A201D8"/>
    <w:rsid w:val="00A209E7"/>
    <w:rsid w:val="00A21C7C"/>
    <w:rsid w:val="00A227D8"/>
    <w:rsid w:val="00A23147"/>
    <w:rsid w:val="00A231A1"/>
    <w:rsid w:val="00A26C89"/>
    <w:rsid w:val="00A30795"/>
    <w:rsid w:val="00A30D1A"/>
    <w:rsid w:val="00A31EF5"/>
    <w:rsid w:val="00A32484"/>
    <w:rsid w:val="00A35205"/>
    <w:rsid w:val="00A36199"/>
    <w:rsid w:val="00A363C6"/>
    <w:rsid w:val="00A36728"/>
    <w:rsid w:val="00A4102B"/>
    <w:rsid w:val="00A41F8B"/>
    <w:rsid w:val="00A4474D"/>
    <w:rsid w:val="00A44A2D"/>
    <w:rsid w:val="00A4530F"/>
    <w:rsid w:val="00A46890"/>
    <w:rsid w:val="00A500F5"/>
    <w:rsid w:val="00A50261"/>
    <w:rsid w:val="00A508A0"/>
    <w:rsid w:val="00A51C6C"/>
    <w:rsid w:val="00A53637"/>
    <w:rsid w:val="00A55AB6"/>
    <w:rsid w:val="00A60AD8"/>
    <w:rsid w:val="00A60EB0"/>
    <w:rsid w:val="00A62377"/>
    <w:rsid w:val="00A625D2"/>
    <w:rsid w:val="00A676FB"/>
    <w:rsid w:val="00A6785A"/>
    <w:rsid w:val="00A67C60"/>
    <w:rsid w:val="00A70B70"/>
    <w:rsid w:val="00A71047"/>
    <w:rsid w:val="00A730E0"/>
    <w:rsid w:val="00A76216"/>
    <w:rsid w:val="00A776B8"/>
    <w:rsid w:val="00A77B1B"/>
    <w:rsid w:val="00A80E0D"/>
    <w:rsid w:val="00A817EA"/>
    <w:rsid w:val="00A826F4"/>
    <w:rsid w:val="00A84C41"/>
    <w:rsid w:val="00A866E4"/>
    <w:rsid w:val="00A868E0"/>
    <w:rsid w:val="00A87CF2"/>
    <w:rsid w:val="00A87FD5"/>
    <w:rsid w:val="00A9022B"/>
    <w:rsid w:val="00A9293D"/>
    <w:rsid w:val="00A93911"/>
    <w:rsid w:val="00A96547"/>
    <w:rsid w:val="00A96A91"/>
    <w:rsid w:val="00A96BF1"/>
    <w:rsid w:val="00A97DE0"/>
    <w:rsid w:val="00AA02BF"/>
    <w:rsid w:val="00AA7736"/>
    <w:rsid w:val="00AB08F1"/>
    <w:rsid w:val="00AB0A26"/>
    <w:rsid w:val="00AB50C6"/>
    <w:rsid w:val="00AB534E"/>
    <w:rsid w:val="00AB5373"/>
    <w:rsid w:val="00AB594F"/>
    <w:rsid w:val="00AB7851"/>
    <w:rsid w:val="00AC0D89"/>
    <w:rsid w:val="00AC129E"/>
    <w:rsid w:val="00AC35E1"/>
    <w:rsid w:val="00AD125F"/>
    <w:rsid w:val="00AD161B"/>
    <w:rsid w:val="00AD2B9D"/>
    <w:rsid w:val="00AD3E89"/>
    <w:rsid w:val="00AD518C"/>
    <w:rsid w:val="00AD551F"/>
    <w:rsid w:val="00AD64FD"/>
    <w:rsid w:val="00AE1E41"/>
    <w:rsid w:val="00AE2545"/>
    <w:rsid w:val="00AE4190"/>
    <w:rsid w:val="00AE511B"/>
    <w:rsid w:val="00AE7813"/>
    <w:rsid w:val="00AF0DC0"/>
    <w:rsid w:val="00AF1425"/>
    <w:rsid w:val="00AF194B"/>
    <w:rsid w:val="00AF2550"/>
    <w:rsid w:val="00AF638F"/>
    <w:rsid w:val="00AF78DE"/>
    <w:rsid w:val="00B035C1"/>
    <w:rsid w:val="00B042EC"/>
    <w:rsid w:val="00B0500D"/>
    <w:rsid w:val="00B07BE1"/>
    <w:rsid w:val="00B1059E"/>
    <w:rsid w:val="00B11420"/>
    <w:rsid w:val="00B12D50"/>
    <w:rsid w:val="00B13ABC"/>
    <w:rsid w:val="00B14067"/>
    <w:rsid w:val="00B16043"/>
    <w:rsid w:val="00B16C1D"/>
    <w:rsid w:val="00B17DE8"/>
    <w:rsid w:val="00B20C24"/>
    <w:rsid w:val="00B20EFE"/>
    <w:rsid w:val="00B219E7"/>
    <w:rsid w:val="00B21DA0"/>
    <w:rsid w:val="00B227AA"/>
    <w:rsid w:val="00B22BCA"/>
    <w:rsid w:val="00B22BD3"/>
    <w:rsid w:val="00B22BF1"/>
    <w:rsid w:val="00B247D9"/>
    <w:rsid w:val="00B251E1"/>
    <w:rsid w:val="00B262EC"/>
    <w:rsid w:val="00B2692A"/>
    <w:rsid w:val="00B27697"/>
    <w:rsid w:val="00B30258"/>
    <w:rsid w:val="00B30A2F"/>
    <w:rsid w:val="00B31235"/>
    <w:rsid w:val="00B34CB8"/>
    <w:rsid w:val="00B35CCD"/>
    <w:rsid w:val="00B35F88"/>
    <w:rsid w:val="00B3713C"/>
    <w:rsid w:val="00B37F2C"/>
    <w:rsid w:val="00B404E7"/>
    <w:rsid w:val="00B40B81"/>
    <w:rsid w:val="00B410CD"/>
    <w:rsid w:val="00B42234"/>
    <w:rsid w:val="00B424A7"/>
    <w:rsid w:val="00B44D69"/>
    <w:rsid w:val="00B466B9"/>
    <w:rsid w:val="00B467FC"/>
    <w:rsid w:val="00B46D45"/>
    <w:rsid w:val="00B46E67"/>
    <w:rsid w:val="00B47592"/>
    <w:rsid w:val="00B514C6"/>
    <w:rsid w:val="00B5347C"/>
    <w:rsid w:val="00B53AA6"/>
    <w:rsid w:val="00B5456E"/>
    <w:rsid w:val="00B5587D"/>
    <w:rsid w:val="00B61803"/>
    <w:rsid w:val="00B61FFB"/>
    <w:rsid w:val="00B6346D"/>
    <w:rsid w:val="00B63970"/>
    <w:rsid w:val="00B63FF7"/>
    <w:rsid w:val="00B6407E"/>
    <w:rsid w:val="00B64470"/>
    <w:rsid w:val="00B6487E"/>
    <w:rsid w:val="00B65508"/>
    <w:rsid w:val="00B65B1E"/>
    <w:rsid w:val="00B66C9B"/>
    <w:rsid w:val="00B67133"/>
    <w:rsid w:val="00B71B76"/>
    <w:rsid w:val="00B71CB2"/>
    <w:rsid w:val="00B723C8"/>
    <w:rsid w:val="00B7272B"/>
    <w:rsid w:val="00B7292C"/>
    <w:rsid w:val="00B72D25"/>
    <w:rsid w:val="00B75E36"/>
    <w:rsid w:val="00B769E5"/>
    <w:rsid w:val="00B76E5C"/>
    <w:rsid w:val="00B81405"/>
    <w:rsid w:val="00B827D9"/>
    <w:rsid w:val="00B82D19"/>
    <w:rsid w:val="00B83125"/>
    <w:rsid w:val="00B83250"/>
    <w:rsid w:val="00B86014"/>
    <w:rsid w:val="00B86D57"/>
    <w:rsid w:val="00B90314"/>
    <w:rsid w:val="00B90688"/>
    <w:rsid w:val="00B912BB"/>
    <w:rsid w:val="00B91A66"/>
    <w:rsid w:val="00B92113"/>
    <w:rsid w:val="00B93286"/>
    <w:rsid w:val="00B9341F"/>
    <w:rsid w:val="00B947A4"/>
    <w:rsid w:val="00B9750C"/>
    <w:rsid w:val="00B97AFE"/>
    <w:rsid w:val="00B97FD9"/>
    <w:rsid w:val="00BA1098"/>
    <w:rsid w:val="00BA136B"/>
    <w:rsid w:val="00BA39BB"/>
    <w:rsid w:val="00BA4293"/>
    <w:rsid w:val="00BB0FE3"/>
    <w:rsid w:val="00BB190A"/>
    <w:rsid w:val="00BB22E9"/>
    <w:rsid w:val="00BB3F3B"/>
    <w:rsid w:val="00BB67A2"/>
    <w:rsid w:val="00BB7D4D"/>
    <w:rsid w:val="00BC0043"/>
    <w:rsid w:val="00BC023D"/>
    <w:rsid w:val="00BC08DE"/>
    <w:rsid w:val="00BC096D"/>
    <w:rsid w:val="00BC229C"/>
    <w:rsid w:val="00BC2362"/>
    <w:rsid w:val="00BC3287"/>
    <w:rsid w:val="00BC3B34"/>
    <w:rsid w:val="00BC5C1F"/>
    <w:rsid w:val="00BC7C62"/>
    <w:rsid w:val="00BD073B"/>
    <w:rsid w:val="00BD0AC0"/>
    <w:rsid w:val="00BD0C0B"/>
    <w:rsid w:val="00BD43F6"/>
    <w:rsid w:val="00BD4629"/>
    <w:rsid w:val="00BD60A9"/>
    <w:rsid w:val="00BD63AA"/>
    <w:rsid w:val="00BD7CB4"/>
    <w:rsid w:val="00BE262E"/>
    <w:rsid w:val="00BE3EE6"/>
    <w:rsid w:val="00BE4329"/>
    <w:rsid w:val="00BE49B9"/>
    <w:rsid w:val="00BE49BA"/>
    <w:rsid w:val="00BE752D"/>
    <w:rsid w:val="00BF12E8"/>
    <w:rsid w:val="00BF1BE4"/>
    <w:rsid w:val="00BF1C87"/>
    <w:rsid w:val="00BF24CD"/>
    <w:rsid w:val="00BF29C0"/>
    <w:rsid w:val="00BF5EC2"/>
    <w:rsid w:val="00BF6BAB"/>
    <w:rsid w:val="00C03BF6"/>
    <w:rsid w:val="00C041C4"/>
    <w:rsid w:val="00C06037"/>
    <w:rsid w:val="00C06481"/>
    <w:rsid w:val="00C07A2F"/>
    <w:rsid w:val="00C11E11"/>
    <w:rsid w:val="00C127CC"/>
    <w:rsid w:val="00C14652"/>
    <w:rsid w:val="00C1605E"/>
    <w:rsid w:val="00C200FE"/>
    <w:rsid w:val="00C207D0"/>
    <w:rsid w:val="00C21683"/>
    <w:rsid w:val="00C21987"/>
    <w:rsid w:val="00C2666E"/>
    <w:rsid w:val="00C2693E"/>
    <w:rsid w:val="00C31F84"/>
    <w:rsid w:val="00C32B61"/>
    <w:rsid w:val="00C32BD3"/>
    <w:rsid w:val="00C34AFE"/>
    <w:rsid w:val="00C35436"/>
    <w:rsid w:val="00C36A87"/>
    <w:rsid w:val="00C37238"/>
    <w:rsid w:val="00C37B8F"/>
    <w:rsid w:val="00C40364"/>
    <w:rsid w:val="00C40B36"/>
    <w:rsid w:val="00C42D18"/>
    <w:rsid w:val="00C45431"/>
    <w:rsid w:val="00C4621B"/>
    <w:rsid w:val="00C46345"/>
    <w:rsid w:val="00C46671"/>
    <w:rsid w:val="00C469D8"/>
    <w:rsid w:val="00C519D9"/>
    <w:rsid w:val="00C5236B"/>
    <w:rsid w:val="00C5247A"/>
    <w:rsid w:val="00C53753"/>
    <w:rsid w:val="00C5384E"/>
    <w:rsid w:val="00C53E03"/>
    <w:rsid w:val="00C56F6F"/>
    <w:rsid w:val="00C600D9"/>
    <w:rsid w:val="00C64C25"/>
    <w:rsid w:val="00C661CB"/>
    <w:rsid w:val="00C676E2"/>
    <w:rsid w:val="00C7129F"/>
    <w:rsid w:val="00C71845"/>
    <w:rsid w:val="00C74AF7"/>
    <w:rsid w:val="00C7617D"/>
    <w:rsid w:val="00C7769D"/>
    <w:rsid w:val="00C80263"/>
    <w:rsid w:val="00C806D9"/>
    <w:rsid w:val="00C806F9"/>
    <w:rsid w:val="00C82119"/>
    <w:rsid w:val="00C867B7"/>
    <w:rsid w:val="00C86CDA"/>
    <w:rsid w:val="00C873E2"/>
    <w:rsid w:val="00C9460F"/>
    <w:rsid w:val="00C95276"/>
    <w:rsid w:val="00C96558"/>
    <w:rsid w:val="00CA050A"/>
    <w:rsid w:val="00CA1C78"/>
    <w:rsid w:val="00CA435A"/>
    <w:rsid w:val="00CA509D"/>
    <w:rsid w:val="00CA630F"/>
    <w:rsid w:val="00CA6C50"/>
    <w:rsid w:val="00CA79B7"/>
    <w:rsid w:val="00CA79E6"/>
    <w:rsid w:val="00CB0744"/>
    <w:rsid w:val="00CB2151"/>
    <w:rsid w:val="00CB2276"/>
    <w:rsid w:val="00CB262D"/>
    <w:rsid w:val="00CB3FEF"/>
    <w:rsid w:val="00CC3C7E"/>
    <w:rsid w:val="00CD2E36"/>
    <w:rsid w:val="00CD3009"/>
    <w:rsid w:val="00CD4356"/>
    <w:rsid w:val="00CD501B"/>
    <w:rsid w:val="00CE1647"/>
    <w:rsid w:val="00CE4098"/>
    <w:rsid w:val="00CE4914"/>
    <w:rsid w:val="00CE4926"/>
    <w:rsid w:val="00CE5477"/>
    <w:rsid w:val="00CF0068"/>
    <w:rsid w:val="00CF06AD"/>
    <w:rsid w:val="00CF0E3E"/>
    <w:rsid w:val="00CF1625"/>
    <w:rsid w:val="00CF2BC6"/>
    <w:rsid w:val="00CF5A5F"/>
    <w:rsid w:val="00CF7640"/>
    <w:rsid w:val="00CF778C"/>
    <w:rsid w:val="00D0096E"/>
    <w:rsid w:val="00D01B2C"/>
    <w:rsid w:val="00D0215B"/>
    <w:rsid w:val="00D02298"/>
    <w:rsid w:val="00D0280F"/>
    <w:rsid w:val="00D07322"/>
    <w:rsid w:val="00D07835"/>
    <w:rsid w:val="00D12CC0"/>
    <w:rsid w:val="00D1305E"/>
    <w:rsid w:val="00D13EE5"/>
    <w:rsid w:val="00D14AEF"/>
    <w:rsid w:val="00D15021"/>
    <w:rsid w:val="00D16788"/>
    <w:rsid w:val="00D16BC0"/>
    <w:rsid w:val="00D16DE0"/>
    <w:rsid w:val="00D16FE1"/>
    <w:rsid w:val="00D21601"/>
    <w:rsid w:val="00D21EC5"/>
    <w:rsid w:val="00D26CB0"/>
    <w:rsid w:val="00D310E3"/>
    <w:rsid w:val="00D31966"/>
    <w:rsid w:val="00D35107"/>
    <w:rsid w:val="00D359E2"/>
    <w:rsid w:val="00D35B40"/>
    <w:rsid w:val="00D35EEC"/>
    <w:rsid w:val="00D3619B"/>
    <w:rsid w:val="00D3734E"/>
    <w:rsid w:val="00D40325"/>
    <w:rsid w:val="00D40A15"/>
    <w:rsid w:val="00D40DCA"/>
    <w:rsid w:val="00D41A26"/>
    <w:rsid w:val="00D44B31"/>
    <w:rsid w:val="00D44E28"/>
    <w:rsid w:val="00D45385"/>
    <w:rsid w:val="00D4738B"/>
    <w:rsid w:val="00D47B79"/>
    <w:rsid w:val="00D50E85"/>
    <w:rsid w:val="00D51E6A"/>
    <w:rsid w:val="00D523A7"/>
    <w:rsid w:val="00D53395"/>
    <w:rsid w:val="00D54F8D"/>
    <w:rsid w:val="00D56F9A"/>
    <w:rsid w:val="00D57B9B"/>
    <w:rsid w:val="00D60838"/>
    <w:rsid w:val="00D610AF"/>
    <w:rsid w:val="00D613E6"/>
    <w:rsid w:val="00D63773"/>
    <w:rsid w:val="00D65672"/>
    <w:rsid w:val="00D67424"/>
    <w:rsid w:val="00D71BEF"/>
    <w:rsid w:val="00D742EB"/>
    <w:rsid w:val="00D7468F"/>
    <w:rsid w:val="00D74B56"/>
    <w:rsid w:val="00D74EDF"/>
    <w:rsid w:val="00D7551E"/>
    <w:rsid w:val="00D75C61"/>
    <w:rsid w:val="00D77ACB"/>
    <w:rsid w:val="00D77ADF"/>
    <w:rsid w:val="00D8270B"/>
    <w:rsid w:val="00D82BC5"/>
    <w:rsid w:val="00D83AAF"/>
    <w:rsid w:val="00D8526A"/>
    <w:rsid w:val="00D8563A"/>
    <w:rsid w:val="00D86E88"/>
    <w:rsid w:val="00D87285"/>
    <w:rsid w:val="00D873FB"/>
    <w:rsid w:val="00D93B89"/>
    <w:rsid w:val="00D93CCB"/>
    <w:rsid w:val="00DA01C1"/>
    <w:rsid w:val="00DA0781"/>
    <w:rsid w:val="00DA11C2"/>
    <w:rsid w:val="00DA2D4E"/>
    <w:rsid w:val="00DA3480"/>
    <w:rsid w:val="00DA38E8"/>
    <w:rsid w:val="00DA5337"/>
    <w:rsid w:val="00DA7713"/>
    <w:rsid w:val="00DA78C5"/>
    <w:rsid w:val="00DB1F16"/>
    <w:rsid w:val="00DB2746"/>
    <w:rsid w:val="00DB29F3"/>
    <w:rsid w:val="00DB358A"/>
    <w:rsid w:val="00DB3C96"/>
    <w:rsid w:val="00DB7639"/>
    <w:rsid w:val="00DB7648"/>
    <w:rsid w:val="00DC03EF"/>
    <w:rsid w:val="00DC0EC5"/>
    <w:rsid w:val="00DC12A5"/>
    <w:rsid w:val="00DC1858"/>
    <w:rsid w:val="00DC2662"/>
    <w:rsid w:val="00DC712B"/>
    <w:rsid w:val="00DC71AD"/>
    <w:rsid w:val="00DC7B67"/>
    <w:rsid w:val="00DD27E1"/>
    <w:rsid w:val="00DD28CC"/>
    <w:rsid w:val="00DD2A12"/>
    <w:rsid w:val="00DD43B7"/>
    <w:rsid w:val="00DD569D"/>
    <w:rsid w:val="00DD5C1E"/>
    <w:rsid w:val="00DD6487"/>
    <w:rsid w:val="00DD7CFC"/>
    <w:rsid w:val="00DD7D03"/>
    <w:rsid w:val="00DD7DBE"/>
    <w:rsid w:val="00DE0401"/>
    <w:rsid w:val="00DE2453"/>
    <w:rsid w:val="00DE47C2"/>
    <w:rsid w:val="00DE4CC5"/>
    <w:rsid w:val="00DE4DBA"/>
    <w:rsid w:val="00DE5B10"/>
    <w:rsid w:val="00DE5F64"/>
    <w:rsid w:val="00DE66EF"/>
    <w:rsid w:val="00DF0ACC"/>
    <w:rsid w:val="00DF1CA6"/>
    <w:rsid w:val="00DF56C3"/>
    <w:rsid w:val="00DF5B48"/>
    <w:rsid w:val="00DF74B1"/>
    <w:rsid w:val="00E004FF"/>
    <w:rsid w:val="00E010A4"/>
    <w:rsid w:val="00E01665"/>
    <w:rsid w:val="00E0190B"/>
    <w:rsid w:val="00E01AC2"/>
    <w:rsid w:val="00E01D63"/>
    <w:rsid w:val="00E0293D"/>
    <w:rsid w:val="00E03CE1"/>
    <w:rsid w:val="00E05288"/>
    <w:rsid w:val="00E11F6F"/>
    <w:rsid w:val="00E1231C"/>
    <w:rsid w:val="00E1330F"/>
    <w:rsid w:val="00E13681"/>
    <w:rsid w:val="00E1395B"/>
    <w:rsid w:val="00E139A1"/>
    <w:rsid w:val="00E13C47"/>
    <w:rsid w:val="00E17AFE"/>
    <w:rsid w:val="00E2280E"/>
    <w:rsid w:val="00E24823"/>
    <w:rsid w:val="00E24980"/>
    <w:rsid w:val="00E24F02"/>
    <w:rsid w:val="00E25689"/>
    <w:rsid w:val="00E260C8"/>
    <w:rsid w:val="00E2641A"/>
    <w:rsid w:val="00E27151"/>
    <w:rsid w:val="00E271B5"/>
    <w:rsid w:val="00E32155"/>
    <w:rsid w:val="00E32E9E"/>
    <w:rsid w:val="00E3301F"/>
    <w:rsid w:val="00E33617"/>
    <w:rsid w:val="00E33A61"/>
    <w:rsid w:val="00E3500E"/>
    <w:rsid w:val="00E35122"/>
    <w:rsid w:val="00E3512F"/>
    <w:rsid w:val="00E37D83"/>
    <w:rsid w:val="00E409EC"/>
    <w:rsid w:val="00E40C01"/>
    <w:rsid w:val="00E438F2"/>
    <w:rsid w:val="00E45D39"/>
    <w:rsid w:val="00E45E5E"/>
    <w:rsid w:val="00E47277"/>
    <w:rsid w:val="00E50C85"/>
    <w:rsid w:val="00E514D1"/>
    <w:rsid w:val="00E54315"/>
    <w:rsid w:val="00E54858"/>
    <w:rsid w:val="00E54C44"/>
    <w:rsid w:val="00E55238"/>
    <w:rsid w:val="00E57531"/>
    <w:rsid w:val="00E60DE3"/>
    <w:rsid w:val="00E62CB1"/>
    <w:rsid w:val="00E63D19"/>
    <w:rsid w:val="00E63FE5"/>
    <w:rsid w:val="00E6412E"/>
    <w:rsid w:val="00E6499C"/>
    <w:rsid w:val="00E70140"/>
    <w:rsid w:val="00E7030E"/>
    <w:rsid w:val="00E71DDA"/>
    <w:rsid w:val="00E74526"/>
    <w:rsid w:val="00E77451"/>
    <w:rsid w:val="00E804A6"/>
    <w:rsid w:val="00E83F55"/>
    <w:rsid w:val="00E85750"/>
    <w:rsid w:val="00E85E21"/>
    <w:rsid w:val="00E86940"/>
    <w:rsid w:val="00E86C7C"/>
    <w:rsid w:val="00E86D3C"/>
    <w:rsid w:val="00E87FD8"/>
    <w:rsid w:val="00E92034"/>
    <w:rsid w:val="00E93017"/>
    <w:rsid w:val="00E96955"/>
    <w:rsid w:val="00E97458"/>
    <w:rsid w:val="00E97E27"/>
    <w:rsid w:val="00EA01EF"/>
    <w:rsid w:val="00EA0524"/>
    <w:rsid w:val="00EA0A7A"/>
    <w:rsid w:val="00EA298C"/>
    <w:rsid w:val="00EA310B"/>
    <w:rsid w:val="00EA7811"/>
    <w:rsid w:val="00EB102F"/>
    <w:rsid w:val="00EB2648"/>
    <w:rsid w:val="00EB3296"/>
    <w:rsid w:val="00EB4671"/>
    <w:rsid w:val="00EB4EFF"/>
    <w:rsid w:val="00EB56D6"/>
    <w:rsid w:val="00EC1D08"/>
    <w:rsid w:val="00EC3984"/>
    <w:rsid w:val="00EC4444"/>
    <w:rsid w:val="00EC7F77"/>
    <w:rsid w:val="00ED097C"/>
    <w:rsid w:val="00ED76C8"/>
    <w:rsid w:val="00EE3514"/>
    <w:rsid w:val="00EE4AED"/>
    <w:rsid w:val="00EE74C9"/>
    <w:rsid w:val="00EF0235"/>
    <w:rsid w:val="00EF047E"/>
    <w:rsid w:val="00EF0832"/>
    <w:rsid w:val="00EF2217"/>
    <w:rsid w:val="00EF24B8"/>
    <w:rsid w:val="00EF3828"/>
    <w:rsid w:val="00EF414C"/>
    <w:rsid w:val="00EF466E"/>
    <w:rsid w:val="00EF4E68"/>
    <w:rsid w:val="00EF5603"/>
    <w:rsid w:val="00EF6C98"/>
    <w:rsid w:val="00F003A6"/>
    <w:rsid w:val="00F01E46"/>
    <w:rsid w:val="00F031A2"/>
    <w:rsid w:val="00F04CFC"/>
    <w:rsid w:val="00F15650"/>
    <w:rsid w:val="00F168D4"/>
    <w:rsid w:val="00F1712B"/>
    <w:rsid w:val="00F17800"/>
    <w:rsid w:val="00F2163E"/>
    <w:rsid w:val="00F246D5"/>
    <w:rsid w:val="00F24C08"/>
    <w:rsid w:val="00F25057"/>
    <w:rsid w:val="00F27E92"/>
    <w:rsid w:val="00F3046E"/>
    <w:rsid w:val="00F30DFF"/>
    <w:rsid w:val="00F31A12"/>
    <w:rsid w:val="00F321E8"/>
    <w:rsid w:val="00F32FE6"/>
    <w:rsid w:val="00F33262"/>
    <w:rsid w:val="00F34ADC"/>
    <w:rsid w:val="00F34C91"/>
    <w:rsid w:val="00F353D7"/>
    <w:rsid w:val="00F37EB6"/>
    <w:rsid w:val="00F40302"/>
    <w:rsid w:val="00F40385"/>
    <w:rsid w:val="00F44A4F"/>
    <w:rsid w:val="00F45695"/>
    <w:rsid w:val="00F4718D"/>
    <w:rsid w:val="00F5078F"/>
    <w:rsid w:val="00F508F2"/>
    <w:rsid w:val="00F516E1"/>
    <w:rsid w:val="00F51927"/>
    <w:rsid w:val="00F51C01"/>
    <w:rsid w:val="00F53C82"/>
    <w:rsid w:val="00F54880"/>
    <w:rsid w:val="00F556F0"/>
    <w:rsid w:val="00F56201"/>
    <w:rsid w:val="00F56281"/>
    <w:rsid w:val="00F60D5B"/>
    <w:rsid w:val="00F62697"/>
    <w:rsid w:val="00F64874"/>
    <w:rsid w:val="00F65163"/>
    <w:rsid w:val="00F7076E"/>
    <w:rsid w:val="00F712C6"/>
    <w:rsid w:val="00F750D0"/>
    <w:rsid w:val="00F75295"/>
    <w:rsid w:val="00F75CC6"/>
    <w:rsid w:val="00F75F34"/>
    <w:rsid w:val="00F77822"/>
    <w:rsid w:val="00F83A01"/>
    <w:rsid w:val="00F83AA7"/>
    <w:rsid w:val="00F83AB7"/>
    <w:rsid w:val="00F87427"/>
    <w:rsid w:val="00F90E50"/>
    <w:rsid w:val="00F923A8"/>
    <w:rsid w:val="00F92AC4"/>
    <w:rsid w:val="00F93641"/>
    <w:rsid w:val="00F937DB"/>
    <w:rsid w:val="00F93B47"/>
    <w:rsid w:val="00F95794"/>
    <w:rsid w:val="00F958FD"/>
    <w:rsid w:val="00F95AD8"/>
    <w:rsid w:val="00F9705B"/>
    <w:rsid w:val="00FA122D"/>
    <w:rsid w:val="00FA4E7B"/>
    <w:rsid w:val="00FA5CA2"/>
    <w:rsid w:val="00FA5D6A"/>
    <w:rsid w:val="00FA5DCC"/>
    <w:rsid w:val="00FA77F7"/>
    <w:rsid w:val="00FA7F6D"/>
    <w:rsid w:val="00FB19F1"/>
    <w:rsid w:val="00FB2F48"/>
    <w:rsid w:val="00FB417A"/>
    <w:rsid w:val="00FB69E1"/>
    <w:rsid w:val="00FB6EB1"/>
    <w:rsid w:val="00FC06A7"/>
    <w:rsid w:val="00FC1BF5"/>
    <w:rsid w:val="00FC673C"/>
    <w:rsid w:val="00FD07F4"/>
    <w:rsid w:val="00FD097D"/>
    <w:rsid w:val="00FD0AF8"/>
    <w:rsid w:val="00FD1337"/>
    <w:rsid w:val="00FD1E27"/>
    <w:rsid w:val="00FD4E64"/>
    <w:rsid w:val="00FE0B60"/>
    <w:rsid w:val="00FE0C77"/>
    <w:rsid w:val="00FE1651"/>
    <w:rsid w:val="00FE18D6"/>
    <w:rsid w:val="00FE1A58"/>
    <w:rsid w:val="00FE28F8"/>
    <w:rsid w:val="00FE2901"/>
    <w:rsid w:val="00FE6132"/>
    <w:rsid w:val="00FE640F"/>
    <w:rsid w:val="00FE65E1"/>
    <w:rsid w:val="00FE76D7"/>
    <w:rsid w:val="00FE771B"/>
    <w:rsid w:val="00FF043E"/>
    <w:rsid w:val="00FF1945"/>
    <w:rsid w:val="00FF5039"/>
    <w:rsid w:val="00FF5132"/>
    <w:rsid w:val="00FF5906"/>
    <w:rsid w:val="00FF64E4"/>
    <w:rsid w:val="00FF6991"/>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4823"/>
    <w:pPr>
      <w:suppressAutoHyphens/>
      <w:spacing w:before="200" w:after="200" w:line="276" w:lineRule="auto"/>
    </w:pPr>
    <w:rPr>
      <w:rFonts w:ascii="Calibri" w:eastAsia="SimSun" w:hAnsi="Calibri" w:cs="Tahoma"/>
      <w:lang w:val="es-ES"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uiPriority w:val="22"/>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uiPriority w:val="20"/>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paragraph" w:styleId="NormalnyWeb">
    <w:name w:val="Normal (Web)"/>
    <w:basedOn w:val="Normalny"/>
    <w:uiPriority w:val="99"/>
    <w:unhideWhenUsed/>
    <w:rsid w:val="006711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9D3495"/>
    <w:rPr>
      <w:color w:val="605E5C"/>
      <w:shd w:val="clear" w:color="auto" w:fill="E1DFDD"/>
    </w:rPr>
  </w:style>
  <w:style w:type="character" w:customStyle="1" w:styleId="rynqvb">
    <w:name w:val="rynqvb"/>
    <w:basedOn w:val="Domylnaczcionkaakapitu"/>
    <w:rsid w:val="00D3619B"/>
  </w:style>
  <w:style w:type="character" w:styleId="UyteHipercze">
    <w:name w:val="FollowedHyperlink"/>
    <w:basedOn w:val="Domylnaczcionkaakapitu"/>
    <w:uiPriority w:val="99"/>
    <w:semiHidden/>
    <w:unhideWhenUsed/>
    <w:rsid w:val="00E97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525">
      <w:bodyDiv w:val="1"/>
      <w:marLeft w:val="0"/>
      <w:marRight w:val="0"/>
      <w:marTop w:val="0"/>
      <w:marBottom w:val="0"/>
      <w:divBdr>
        <w:top w:val="none" w:sz="0" w:space="0" w:color="auto"/>
        <w:left w:val="none" w:sz="0" w:space="0" w:color="auto"/>
        <w:bottom w:val="none" w:sz="0" w:space="0" w:color="auto"/>
        <w:right w:val="none" w:sz="0" w:space="0" w:color="auto"/>
      </w:divBdr>
      <w:divsChild>
        <w:div w:id="1173691378">
          <w:marLeft w:val="0"/>
          <w:marRight w:val="0"/>
          <w:marTop w:val="0"/>
          <w:marBottom w:val="0"/>
          <w:divBdr>
            <w:top w:val="none" w:sz="0" w:space="0" w:color="auto"/>
            <w:left w:val="none" w:sz="0" w:space="0" w:color="auto"/>
            <w:bottom w:val="none" w:sz="0" w:space="0" w:color="auto"/>
            <w:right w:val="none" w:sz="0" w:space="0" w:color="auto"/>
          </w:divBdr>
          <w:divsChild>
            <w:div w:id="1120806556">
              <w:marLeft w:val="0"/>
              <w:marRight w:val="0"/>
              <w:marTop w:val="0"/>
              <w:marBottom w:val="0"/>
              <w:divBdr>
                <w:top w:val="none" w:sz="0" w:space="0" w:color="auto"/>
                <w:left w:val="none" w:sz="0" w:space="0" w:color="auto"/>
                <w:bottom w:val="none" w:sz="0" w:space="0" w:color="auto"/>
                <w:right w:val="none" w:sz="0" w:space="0" w:color="auto"/>
              </w:divBdr>
              <w:divsChild>
                <w:div w:id="291711721">
                  <w:marLeft w:val="0"/>
                  <w:marRight w:val="0"/>
                  <w:marTop w:val="0"/>
                  <w:marBottom w:val="0"/>
                  <w:divBdr>
                    <w:top w:val="none" w:sz="0" w:space="0" w:color="auto"/>
                    <w:left w:val="none" w:sz="0" w:space="0" w:color="auto"/>
                    <w:bottom w:val="none" w:sz="0" w:space="0" w:color="auto"/>
                    <w:right w:val="none" w:sz="0" w:space="0" w:color="auto"/>
                  </w:divBdr>
                  <w:divsChild>
                    <w:div w:id="3657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7187">
          <w:marLeft w:val="0"/>
          <w:marRight w:val="0"/>
          <w:marTop w:val="0"/>
          <w:marBottom w:val="0"/>
          <w:divBdr>
            <w:top w:val="none" w:sz="0" w:space="0" w:color="auto"/>
            <w:left w:val="none" w:sz="0" w:space="0" w:color="auto"/>
            <w:bottom w:val="none" w:sz="0" w:space="0" w:color="auto"/>
            <w:right w:val="none" w:sz="0" w:space="0" w:color="auto"/>
          </w:divBdr>
          <w:divsChild>
            <w:div w:id="1104228522">
              <w:marLeft w:val="0"/>
              <w:marRight w:val="0"/>
              <w:marTop w:val="0"/>
              <w:marBottom w:val="0"/>
              <w:divBdr>
                <w:top w:val="none" w:sz="0" w:space="0" w:color="auto"/>
                <w:left w:val="none" w:sz="0" w:space="0" w:color="auto"/>
                <w:bottom w:val="none" w:sz="0" w:space="0" w:color="auto"/>
                <w:right w:val="none" w:sz="0" w:space="0" w:color="auto"/>
              </w:divBdr>
              <w:divsChild>
                <w:div w:id="1040864911">
                  <w:marLeft w:val="0"/>
                  <w:marRight w:val="0"/>
                  <w:marTop w:val="0"/>
                  <w:marBottom w:val="0"/>
                  <w:divBdr>
                    <w:top w:val="none" w:sz="0" w:space="0" w:color="auto"/>
                    <w:left w:val="none" w:sz="0" w:space="0" w:color="auto"/>
                    <w:bottom w:val="none" w:sz="0" w:space="0" w:color="auto"/>
                    <w:right w:val="none" w:sz="0" w:space="0" w:color="auto"/>
                  </w:divBdr>
                  <w:divsChild>
                    <w:div w:id="3128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623">
      <w:bodyDiv w:val="1"/>
      <w:marLeft w:val="0"/>
      <w:marRight w:val="0"/>
      <w:marTop w:val="0"/>
      <w:marBottom w:val="0"/>
      <w:divBdr>
        <w:top w:val="none" w:sz="0" w:space="0" w:color="auto"/>
        <w:left w:val="none" w:sz="0" w:space="0" w:color="auto"/>
        <w:bottom w:val="none" w:sz="0" w:space="0" w:color="auto"/>
        <w:right w:val="none" w:sz="0" w:space="0" w:color="auto"/>
      </w:divBdr>
      <w:divsChild>
        <w:div w:id="959069328">
          <w:marLeft w:val="0"/>
          <w:marRight w:val="0"/>
          <w:marTop w:val="0"/>
          <w:marBottom w:val="0"/>
          <w:divBdr>
            <w:top w:val="none" w:sz="0" w:space="0" w:color="auto"/>
            <w:left w:val="none" w:sz="0" w:space="0" w:color="auto"/>
            <w:bottom w:val="none" w:sz="0" w:space="0" w:color="auto"/>
            <w:right w:val="none" w:sz="0" w:space="0" w:color="auto"/>
          </w:divBdr>
          <w:divsChild>
            <w:div w:id="467672885">
              <w:marLeft w:val="0"/>
              <w:marRight w:val="0"/>
              <w:marTop w:val="0"/>
              <w:marBottom w:val="0"/>
              <w:divBdr>
                <w:top w:val="none" w:sz="0" w:space="0" w:color="auto"/>
                <w:left w:val="none" w:sz="0" w:space="0" w:color="auto"/>
                <w:bottom w:val="none" w:sz="0" w:space="0" w:color="auto"/>
                <w:right w:val="none" w:sz="0" w:space="0" w:color="auto"/>
              </w:divBdr>
              <w:divsChild>
                <w:div w:id="1910387256">
                  <w:marLeft w:val="0"/>
                  <w:marRight w:val="0"/>
                  <w:marTop w:val="0"/>
                  <w:marBottom w:val="0"/>
                  <w:divBdr>
                    <w:top w:val="none" w:sz="0" w:space="0" w:color="auto"/>
                    <w:left w:val="none" w:sz="0" w:space="0" w:color="auto"/>
                    <w:bottom w:val="none" w:sz="0" w:space="0" w:color="auto"/>
                    <w:right w:val="none" w:sz="0" w:space="0" w:color="auto"/>
                  </w:divBdr>
                  <w:divsChild>
                    <w:div w:id="11583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6376">
          <w:marLeft w:val="0"/>
          <w:marRight w:val="0"/>
          <w:marTop w:val="0"/>
          <w:marBottom w:val="0"/>
          <w:divBdr>
            <w:top w:val="none" w:sz="0" w:space="0" w:color="auto"/>
            <w:left w:val="none" w:sz="0" w:space="0" w:color="auto"/>
            <w:bottom w:val="none" w:sz="0" w:space="0" w:color="auto"/>
            <w:right w:val="none" w:sz="0" w:space="0" w:color="auto"/>
          </w:divBdr>
          <w:divsChild>
            <w:div w:id="876045917">
              <w:marLeft w:val="0"/>
              <w:marRight w:val="0"/>
              <w:marTop w:val="0"/>
              <w:marBottom w:val="0"/>
              <w:divBdr>
                <w:top w:val="none" w:sz="0" w:space="0" w:color="auto"/>
                <w:left w:val="none" w:sz="0" w:space="0" w:color="auto"/>
                <w:bottom w:val="none" w:sz="0" w:space="0" w:color="auto"/>
                <w:right w:val="none" w:sz="0" w:space="0" w:color="auto"/>
              </w:divBdr>
              <w:divsChild>
                <w:div w:id="977033647">
                  <w:marLeft w:val="0"/>
                  <w:marRight w:val="0"/>
                  <w:marTop w:val="0"/>
                  <w:marBottom w:val="0"/>
                  <w:divBdr>
                    <w:top w:val="none" w:sz="0" w:space="0" w:color="auto"/>
                    <w:left w:val="none" w:sz="0" w:space="0" w:color="auto"/>
                    <w:bottom w:val="none" w:sz="0" w:space="0" w:color="auto"/>
                    <w:right w:val="none" w:sz="0" w:space="0" w:color="auto"/>
                  </w:divBdr>
                  <w:divsChild>
                    <w:div w:id="17853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8018">
      <w:bodyDiv w:val="1"/>
      <w:marLeft w:val="0"/>
      <w:marRight w:val="0"/>
      <w:marTop w:val="0"/>
      <w:marBottom w:val="0"/>
      <w:divBdr>
        <w:top w:val="none" w:sz="0" w:space="0" w:color="auto"/>
        <w:left w:val="none" w:sz="0" w:space="0" w:color="auto"/>
        <w:bottom w:val="none" w:sz="0" w:space="0" w:color="auto"/>
        <w:right w:val="none" w:sz="0" w:space="0" w:color="auto"/>
      </w:divBdr>
      <w:divsChild>
        <w:div w:id="1358432347">
          <w:marLeft w:val="0"/>
          <w:marRight w:val="0"/>
          <w:marTop w:val="0"/>
          <w:marBottom w:val="0"/>
          <w:divBdr>
            <w:top w:val="none" w:sz="0" w:space="0" w:color="auto"/>
            <w:left w:val="none" w:sz="0" w:space="0" w:color="auto"/>
            <w:bottom w:val="none" w:sz="0" w:space="0" w:color="auto"/>
            <w:right w:val="none" w:sz="0" w:space="0" w:color="auto"/>
          </w:divBdr>
          <w:divsChild>
            <w:div w:id="259678383">
              <w:marLeft w:val="0"/>
              <w:marRight w:val="0"/>
              <w:marTop w:val="0"/>
              <w:marBottom w:val="0"/>
              <w:divBdr>
                <w:top w:val="none" w:sz="0" w:space="0" w:color="auto"/>
                <w:left w:val="none" w:sz="0" w:space="0" w:color="auto"/>
                <w:bottom w:val="none" w:sz="0" w:space="0" w:color="auto"/>
                <w:right w:val="none" w:sz="0" w:space="0" w:color="auto"/>
              </w:divBdr>
              <w:divsChild>
                <w:div w:id="1405572039">
                  <w:marLeft w:val="0"/>
                  <w:marRight w:val="0"/>
                  <w:marTop w:val="0"/>
                  <w:marBottom w:val="0"/>
                  <w:divBdr>
                    <w:top w:val="none" w:sz="0" w:space="0" w:color="auto"/>
                    <w:left w:val="none" w:sz="0" w:space="0" w:color="auto"/>
                    <w:bottom w:val="none" w:sz="0" w:space="0" w:color="auto"/>
                    <w:right w:val="none" w:sz="0" w:space="0" w:color="auto"/>
                  </w:divBdr>
                  <w:divsChild>
                    <w:div w:id="5653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6030">
          <w:marLeft w:val="0"/>
          <w:marRight w:val="0"/>
          <w:marTop w:val="0"/>
          <w:marBottom w:val="0"/>
          <w:divBdr>
            <w:top w:val="none" w:sz="0" w:space="0" w:color="auto"/>
            <w:left w:val="none" w:sz="0" w:space="0" w:color="auto"/>
            <w:bottom w:val="none" w:sz="0" w:space="0" w:color="auto"/>
            <w:right w:val="none" w:sz="0" w:space="0" w:color="auto"/>
          </w:divBdr>
          <w:divsChild>
            <w:div w:id="1933969480">
              <w:marLeft w:val="0"/>
              <w:marRight w:val="0"/>
              <w:marTop w:val="0"/>
              <w:marBottom w:val="0"/>
              <w:divBdr>
                <w:top w:val="none" w:sz="0" w:space="0" w:color="auto"/>
                <w:left w:val="none" w:sz="0" w:space="0" w:color="auto"/>
                <w:bottom w:val="none" w:sz="0" w:space="0" w:color="auto"/>
                <w:right w:val="none" w:sz="0" w:space="0" w:color="auto"/>
              </w:divBdr>
              <w:divsChild>
                <w:div w:id="1530027024">
                  <w:marLeft w:val="0"/>
                  <w:marRight w:val="0"/>
                  <w:marTop w:val="0"/>
                  <w:marBottom w:val="0"/>
                  <w:divBdr>
                    <w:top w:val="none" w:sz="0" w:space="0" w:color="auto"/>
                    <w:left w:val="none" w:sz="0" w:space="0" w:color="auto"/>
                    <w:bottom w:val="none" w:sz="0" w:space="0" w:color="auto"/>
                    <w:right w:val="none" w:sz="0" w:space="0" w:color="auto"/>
                  </w:divBdr>
                  <w:divsChild>
                    <w:div w:id="1482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36">
      <w:bodyDiv w:val="1"/>
      <w:marLeft w:val="0"/>
      <w:marRight w:val="0"/>
      <w:marTop w:val="0"/>
      <w:marBottom w:val="0"/>
      <w:divBdr>
        <w:top w:val="none" w:sz="0" w:space="0" w:color="auto"/>
        <w:left w:val="none" w:sz="0" w:space="0" w:color="auto"/>
        <w:bottom w:val="none" w:sz="0" w:space="0" w:color="auto"/>
        <w:right w:val="none" w:sz="0" w:space="0" w:color="auto"/>
      </w:divBdr>
    </w:div>
    <w:div w:id="49235001">
      <w:bodyDiv w:val="1"/>
      <w:marLeft w:val="0"/>
      <w:marRight w:val="0"/>
      <w:marTop w:val="0"/>
      <w:marBottom w:val="0"/>
      <w:divBdr>
        <w:top w:val="none" w:sz="0" w:space="0" w:color="auto"/>
        <w:left w:val="none" w:sz="0" w:space="0" w:color="auto"/>
        <w:bottom w:val="none" w:sz="0" w:space="0" w:color="auto"/>
        <w:right w:val="none" w:sz="0" w:space="0" w:color="auto"/>
      </w:divBdr>
    </w:div>
    <w:div w:id="59251072">
      <w:bodyDiv w:val="1"/>
      <w:marLeft w:val="0"/>
      <w:marRight w:val="0"/>
      <w:marTop w:val="0"/>
      <w:marBottom w:val="0"/>
      <w:divBdr>
        <w:top w:val="none" w:sz="0" w:space="0" w:color="auto"/>
        <w:left w:val="none" w:sz="0" w:space="0" w:color="auto"/>
        <w:bottom w:val="none" w:sz="0" w:space="0" w:color="auto"/>
        <w:right w:val="none" w:sz="0" w:space="0" w:color="auto"/>
      </w:divBdr>
      <w:divsChild>
        <w:div w:id="553662606">
          <w:marLeft w:val="0"/>
          <w:marRight w:val="0"/>
          <w:marTop w:val="0"/>
          <w:marBottom w:val="0"/>
          <w:divBdr>
            <w:top w:val="none" w:sz="0" w:space="0" w:color="auto"/>
            <w:left w:val="none" w:sz="0" w:space="0" w:color="auto"/>
            <w:bottom w:val="none" w:sz="0" w:space="0" w:color="auto"/>
            <w:right w:val="none" w:sz="0" w:space="0" w:color="auto"/>
          </w:divBdr>
          <w:divsChild>
            <w:div w:id="309749314">
              <w:marLeft w:val="0"/>
              <w:marRight w:val="0"/>
              <w:marTop w:val="0"/>
              <w:marBottom w:val="0"/>
              <w:divBdr>
                <w:top w:val="none" w:sz="0" w:space="0" w:color="auto"/>
                <w:left w:val="none" w:sz="0" w:space="0" w:color="auto"/>
                <w:bottom w:val="none" w:sz="0" w:space="0" w:color="auto"/>
                <w:right w:val="none" w:sz="0" w:space="0" w:color="auto"/>
              </w:divBdr>
              <w:divsChild>
                <w:div w:id="1519124510">
                  <w:marLeft w:val="0"/>
                  <w:marRight w:val="0"/>
                  <w:marTop w:val="0"/>
                  <w:marBottom w:val="0"/>
                  <w:divBdr>
                    <w:top w:val="none" w:sz="0" w:space="0" w:color="auto"/>
                    <w:left w:val="none" w:sz="0" w:space="0" w:color="auto"/>
                    <w:bottom w:val="none" w:sz="0" w:space="0" w:color="auto"/>
                    <w:right w:val="none" w:sz="0" w:space="0" w:color="auto"/>
                  </w:divBdr>
                  <w:divsChild>
                    <w:div w:id="19813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4118">
          <w:marLeft w:val="0"/>
          <w:marRight w:val="0"/>
          <w:marTop w:val="0"/>
          <w:marBottom w:val="0"/>
          <w:divBdr>
            <w:top w:val="none" w:sz="0" w:space="0" w:color="auto"/>
            <w:left w:val="none" w:sz="0" w:space="0" w:color="auto"/>
            <w:bottom w:val="none" w:sz="0" w:space="0" w:color="auto"/>
            <w:right w:val="none" w:sz="0" w:space="0" w:color="auto"/>
          </w:divBdr>
          <w:divsChild>
            <w:div w:id="407044216">
              <w:marLeft w:val="0"/>
              <w:marRight w:val="0"/>
              <w:marTop w:val="0"/>
              <w:marBottom w:val="0"/>
              <w:divBdr>
                <w:top w:val="none" w:sz="0" w:space="0" w:color="auto"/>
                <w:left w:val="none" w:sz="0" w:space="0" w:color="auto"/>
                <w:bottom w:val="none" w:sz="0" w:space="0" w:color="auto"/>
                <w:right w:val="none" w:sz="0" w:space="0" w:color="auto"/>
              </w:divBdr>
              <w:divsChild>
                <w:div w:id="916940100">
                  <w:marLeft w:val="0"/>
                  <w:marRight w:val="0"/>
                  <w:marTop w:val="0"/>
                  <w:marBottom w:val="0"/>
                  <w:divBdr>
                    <w:top w:val="none" w:sz="0" w:space="0" w:color="auto"/>
                    <w:left w:val="none" w:sz="0" w:space="0" w:color="auto"/>
                    <w:bottom w:val="none" w:sz="0" w:space="0" w:color="auto"/>
                    <w:right w:val="none" w:sz="0" w:space="0" w:color="auto"/>
                  </w:divBdr>
                  <w:divsChild>
                    <w:div w:id="10916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8235">
      <w:bodyDiv w:val="1"/>
      <w:marLeft w:val="0"/>
      <w:marRight w:val="0"/>
      <w:marTop w:val="0"/>
      <w:marBottom w:val="0"/>
      <w:divBdr>
        <w:top w:val="none" w:sz="0" w:space="0" w:color="auto"/>
        <w:left w:val="none" w:sz="0" w:space="0" w:color="auto"/>
        <w:bottom w:val="none" w:sz="0" w:space="0" w:color="auto"/>
        <w:right w:val="none" w:sz="0" w:space="0" w:color="auto"/>
      </w:divBdr>
      <w:divsChild>
        <w:div w:id="577207092">
          <w:marLeft w:val="0"/>
          <w:marRight w:val="0"/>
          <w:marTop w:val="0"/>
          <w:marBottom w:val="0"/>
          <w:divBdr>
            <w:top w:val="none" w:sz="0" w:space="0" w:color="auto"/>
            <w:left w:val="none" w:sz="0" w:space="0" w:color="auto"/>
            <w:bottom w:val="none" w:sz="0" w:space="0" w:color="auto"/>
            <w:right w:val="none" w:sz="0" w:space="0" w:color="auto"/>
          </w:divBdr>
          <w:divsChild>
            <w:div w:id="1992252927">
              <w:marLeft w:val="0"/>
              <w:marRight w:val="0"/>
              <w:marTop w:val="0"/>
              <w:marBottom w:val="0"/>
              <w:divBdr>
                <w:top w:val="none" w:sz="0" w:space="0" w:color="auto"/>
                <w:left w:val="none" w:sz="0" w:space="0" w:color="auto"/>
                <w:bottom w:val="none" w:sz="0" w:space="0" w:color="auto"/>
                <w:right w:val="none" w:sz="0" w:space="0" w:color="auto"/>
              </w:divBdr>
              <w:divsChild>
                <w:div w:id="1865627922">
                  <w:marLeft w:val="0"/>
                  <w:marRight w:val="0"/>
                  <w:marTop w:val="0"/>
                  <w:marBottom w:val="0"/>
                  <w:divBdr>
                    <w:top w:val="none" w:sz="0" w:space="0" w:color="auto"/>
                    <w:left w:val="none" w:sz="0" w:space="0" w:color="auto"/>
                    <w:bottom w:val="none" w:sz="0" w:space="0" w:color="auto"/>
                    <w:right w:val="none" w:sz="0" w:space="0" w:color="auto"/>
                  </w:divBdr>
                  <w:divsChild>
                    <w:div w:id="12577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4982">
          <w:marLeft w:val="0"/>
          <w:marRight w:val="0"/>
          <w:marTop w:val="0"/>
          <w:marBottom w:val="0"/>
          <w:divBdr>
            <w:top w:val="none" w:sz="0" w:space="0" w:color="auto"/>
            <w:left w:val="none" w:sz="0" w:space="0" w:color="auto"/>
            <w:bottom w:val="none" w:sz="0" w:space="0" w:color="auto"/>
            <w:right w:val="none" w:sz="0" w:space="0" w:color="auto"/>
          </w:divBdr>
          <w:divsChild>
            <w:div w:id="1425611176">
              <w:marLeft w:val="0"/>
              <w:marRight w:val="0"/>
              <w:marTop w:val="0"/>
              <w:marBottom w:val="0"/>
              <w:divBdr>
                <w:top w:val="none" w:sz="0" w:space="0" w:color="auto"/>
                <w:left w:val="none" w:sz="0" w:space="0" w:color="auto"/>
                <w:bottom w:val="none" w:sz="0" w:space="0" w:color="auto"/>
                <w:right w:val="none" w:sz="0" w:space="0" w:color="auto"/>
              </w:divBdr>
              <w:divsChild>
                <w:div w:id="105735077">
                  <w:marLeft w:val="0"/>
                  <w:marRight w:val="0"/>
                  <w:marTop w:val="0"/>
                  <w:marBottom w:val="0"/>
                  <w:divBdr>
                    <w:top w:val="none" w:sz="0" w:space="0" w:color="auto"/>
                    <w:left w:val="none" w:sz="0" w:space="0" w:color="auto"/>
                    <w:bottom w:val="none" w:sz="0" w:space="0" w:color="auto"/>
                    <w:right w:val="none" w:sz="0" w:space="0" w:color="auto"/>
                  </w:divBdr>
                  <w:divsChild>
                    <w:div w:id="8334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2877">
      <w:bodyDiv w:val="1"/>
      <w:marLeft w:val="0"/>
      <w:marRight w:val="0"/>
      <w:marTop w:val="0"/>
      <w:marBottom w:val="0"/>
      <w:divBdr>
        <w:top w:val="none" w:sz="0" w:space="0" w:color="auto"/>
        <w:left w:val="none" w:sz="0" w:space="0" w:color="auto"/>
        <w:bottom w:val="none" w:sz="0" w:space="0" w:color="auto"/>
        <w:right w:val="none" w:sz="0" w:space="0" w:color="auto"/>
      </w:divBdr>
    </w:div>
    <w:div w:id="136924978">
      <w:bodyDiv w:val="1"/>
      <w:marLeft w:val="0"/>
      <w:marRight w:val="0"/>
      <w:marTop w:val="0"/>
      <w:marBottom w:val="0"/>
      <w:divBdr>
        <w:top w:val="none" w:sz="0" w:space="0" w:color="auto"/>
        <w:left w:val="none" w:sz="0" w:space="0" w:color="auto"/>
        <w:bottom w:val="none" w:sz="0" w:space="0" w:color="auto"/>
        <w:right w:val="none" w:sz="0" w:space="0" w:color="auto"/>
      </w:divBdr>
      <w:divsChild>
        <w:div w:id="1026908887">
          <w:marLeft w:val="0"/>
          <w:marRight w:val="0"/>
          <w:marTop w:val="0"/>
          <w:marBottom w:val="0"/>
          <w:divBdr>
            <w:top w:val="none" w:sz="0" w:space="0" w:color="auto"/>
            <w:left w:val="none" w:sz="0" w:space="0" w:color="auto"/>
            <w:bottom w:val="none" w:sz="0" w:space="0" w:color="auto"/>
            <w:right w:val="none" w:sz="0" w:space="0" w:color="auto"/>
          </w:divBdr>
          <w:divsChild>
            <w:div w:id="329526390">
              <w:marLeft w:val="0"/>
              <w:marRight w:val="0"/>
              <w:marTop w:val="0"/>
              <w:marBottom w:val="0"/>
              <w:divBdr>
                <w:top w:val="none" w:sz="0" w:space="0" w:color="auto"/>
                <w:left w:val="none" w:sz="0" w:space="0" w:color="auto"/>
                <w:bottom w:val="none" w:sz="0" w:space="0" w:color="auto"/>
                <w:right w:val="none" w:sz="0" w:space="0" w:color="auto"/>
              </w:divBdr>
              <w:divsChild>
                <w:div w:id="771050945">
                  <w:marLeft w:val="0"/>
                  <w:marRight w:val="0"/>
                  <w:marTop w:val="0"/>
                  <w:marBottom w:val="0"/>
                  <w:divBdr>
                    <w:top w:val="none" w:sz="0" w:space="0" w:color="auto"/>
                    <w:left w:val="none" w:sz="0" w:space="0" w:color="auto"/>
                    <w:bottom w:val="none" w:sz="0" w:space="0" w:color="auto"/>
                    <w:right w:val="none" w:sz="0" w:space="0" w:color="auto"/>
                  </w:divBdr>
                  <w:divsChild>
                    <w:div w:id="494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69093">
          <w:marLeft w:val="0"/>
          <w:marRight w:val="0"/>
          <w:marTop w:val="0"/>
          <w:marBottom w:val="0"/>
          <w:divBdr>
            <w:top w:val="none" w:sz="0" w:space="0" w:color="auto"/>
            <w:left w:val="none" w:sz="0" w:space="0" w:color="auto"/>
            <w:bottom w:val="none" w:sz="0" w:space="0" w:color="auto"/>
            <w:right w:val="none" w:sz="0" w:space="0" w:color="auto"/>
          </w:divBdr>
          <w:divsChild>
            <w:div w:id="115217314">
              <w:marLeft w:val="0"/>
              <w:marRight w:val="0"/>
              <w:marTop w:val="0"/>
              <w:marBottom w:val="0"/>
              <w:divBdr>
                <w:top w:val="none" w:sz="0" w:space="0" w:color="auto"/>
                <w:left w:val="none" w:sz="0" w:space="0" w:color="auto"/>
                <w:bottom w:val="none" w:sz="0" w:space="0" w:color="auto"/>
                <w:right w:val="none" w:sz="0" w:space="0" w:color="auto"/>
              </w:divBdr>
              <w:divsChild>
                <w:div w:id="70126903">
                  <w:marLeft w:val="0"/>
                  <w:marRight w:val="0"/>
                  <w:marTop w:val="0"/>
                  <w:marBottom w:val="0"/>
                  <w:divBdr>
                    <w:top w:val="none" w:sz="0" w:space="0" w:color="auto"/>
                    <w:left w:val="none" w:sz="0" w:space="0" w:color="auto"/>
                    <w:bottom w:val="none" w:sz="0" w:space="0" w:color="auto"/>
                    <w:right w:val="none" w:sz="0" w:space="0" w:color="auto"/>
                  </w:divBdr>
                  <w:divsChild>
                    <w:div w:id="20138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2939">
      <w:bodyDiv w:val="1"/>
      <w:marLeft w:val="0"/>
      <w:marRight w:val="0"/>
      <w:marTop w:val="0"/>
      <w:marBottom w:val="0"/>
      <w:divBdr>
        <w:top w:val="none" w:sz="0" w:space="0" w:color="auto"/>
        <w:left w:val="none" w:sz="0" w:space="0" w:color="auto"/>
        <w:bottom w:val="none" w:sz="0" w:space="0" w:color="auto"/>
        <w:right w:val="none" w:sz="0" w:space="0" w:color="auto"/>
      </w:divBdr>
    </w:div>
    <w:div w:id="169639335">
      <w:bodyDiv w:val="1"/>
      <w:marLeft w:val="0"/>
      <w:marRight w:val="0"/>
      <w:marTop w:val="0"/>
      <w:marBottom w:val="0"/>
      <w:divBdr>
        <w:top w:val="none" w:sz="0" w:space="0" w:color="auto"/>
        <w:left w:val="none" w:sz="0" w:space="0" w:color="auto"/>
        <w:bottom w:val="none" w:sz="0" w:space="0" w:color="auto"/>
        <w:right w:val="none" w:sz="0" w:space="0" w:color="auto"/>
      </w:divBdr>
      <w:divsChild>
        <w:div w:id="72553917">
          <w:marLeft w:val="0"/>
          <w:marRight w:val="0"/>
          <w:marTop w:val="0"/>
          <w:marBottom w:val="0"/>
          <w:divBdr>
            <w:top w:val="none" w:sz="0" w:space="0" w:color="auto"/>
            <w:left w:val="none" w:sz="0" w:space="0" w:color="auto"/>
            <w:bottom w:val="none" w:sz="0" w:space="0" w:color="auto"/>
            <w:right w:val="none" w:sz="0" w:space="0" w:color="auto"/>
          </w:divBdr>
          <w:divsChild>
            <w:div w:id="648443909">
              <w:marLeft w:val="0"/>
              <w:marRight w:val="0"/>
              <w:marTop w:val="0"/>
              <w:marBottom w:val="0"/>
              <w:divBdr>
                <w:top w:val="none" w:sz="0" w:space="0" w:color="auto"/>
                <w:left w:val="none" w:sz="0" w:space="0" w:color="auto"/>
                <w:bottom w:val="none" w:sz="0" w:space="0" w:color="auto"/>
                <w:right w:val="none" w:sz="0" w:space="0" w:color="auto"/>
              </w:divBdr>
              <w:divsChild>
                <w:div w:id="426537242">
                  <w:marLeft w:val="0"/>
                  <w:marRight w:val="0"/>
                  <w:marTop w:val="0"/>
                  <w:marBottom w:val="0"/>
                  <w:divBdr>
                    <w:top w:val="none" w:sz="0" w:space="0" w:color="auto"/>
                    <w:left w:val="none" w:sz="0" w:space="0" w:color="auto"/>
                    <w:bottom w:val="none" w:sz="0" w:space="0" w:color="auto"/>
                    <w:right w:val="none" w:sz="0" w:space="0" w:color="auto"/>
                  </w:divBdr>
                  <w:divsChild>
                    <w:div w:id="838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075">
          <w:marLeft w:val="0"/>
          <w:marRight w:val="0"/>
          <w:marTop w:val="0"/>
          <w:marBottom w:val="0"/>
          <w:divBdr>
            <w:top w:val="none" w:sz="0" w:space="0" w:color="auto"/>
            <w:left w:val="none" w:sz="0" w:space="0" w:color="auto"/>
            <w:bottom w:val="none" w:sz="0" w:space="0" w:color="auto"/>
            <w:right w:val="none" w:sz="0" w:space="0" w:color="auto"/>
          </w:divBdr>
          <w:divsChild>
            <w:div w:id="1475368716">
              <w:marLeft w:val="0"/>
              <w:marRight w:val="0"/>
              <w:marTop w:val="0"/>
              <w:marBottom w:val="0"/>
              <w:divBdr>
                <w:top w:val="none" w:sz="0" w:space="0" w:color="auto"/>
                <w:left w:val="none" w:sz="0" w:space="0" w:color="auto"/>
                <w:bottom w:val="none" w:sz="0" w:space="0" w:color="auto"/>
                <w:right w:val="none" w:sz="0" w:space="0" w:color="auto"/>
              </w:divBdr>
              <w:divsChild>
                <w:div w:id="655452046">
                  <w:marLeft w:val="0"/>
                  <w:marRight w:val="0"/>
                  <w:marTop w:val="0"/>
                  <w:marBottom w:val="0"/>
                  <w:divBdr>
                    <w:top w:val="none" w:sz="0" w:space="0" w:color="auto"/>
                    <w:left w:val="none" w:sz="0" w:space="0" w:color="auto"/>
                    <w:bottom w:val="none" w:sz="0" w:space="0" w:color="auto"/>
                    <w:right w:val="none" w:sz="0" w:space="0" w:color="auto"/>
                  </w:divBdr>
                  <w:divsChild>
                    <w:div w:id="19125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1346">
      <w:bodyDiv w:val="1"/>
      <w:marLeft w:val="0"/>
      <w:marRight w:val="0"/>
      <w:marTop w:val="0"/>
      <w:marBottom w:val="0"/>
      <w:divBdr>
        <w:top w:val="none" w:sz="0" w:space="0" w:color="auto"/>
        <w:left w:val="none" w:sz="0" w:space="0" w:color="auto"/>
        <w:bottom w:val="none" w:sz="0" w:space="0" w:color="auto"/>
        <w:right w:val="none" w:sz="0" w:space="0" w:color="auto"/>
      </w:divBdr>
      <w:divsChild>
        <w:div w:id="1762139145">
          <w:marLeft w:val="0"/>
          <w:marRight w:val="0"/>
          <w:marTop w:val="0"/>
          <w:marBottom w:val="0"/>
          <w:divBdr>
            <w:top w:val="single" w:sz="2" w:space="0" w:color="E5E7EB"/>
            <w:left w:val="single" w:sz="2" w:space="0" w:color="E5E7EB"/>
            <w:bottom w:val="single" w:sz="2" w:space="0" w:color="E5E7EB"/>
            <w:right w:val="single" w:sz="2" w:space="0" w:color="E5E7EB"/>
          </w:divBdr>
          <w:divsChild>
            <w:div w:id="875584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643174">
      <w:bodyDiv w:val="1"/>
      <w:marLeft w:val="0"/>
      <w:marRight w:val="0"/>
      <w:marTop w:val="0"/>
      <w:marBottom w:val="0"/>
      <w:divBdr>
        <w:top w:val="none" w:sz="0" w:space="0" w:color="auto"/>
        <w:left w:val="none" w:sz="0" w:space="0" w:color="auto"/>
        <w:bottom w:val="none" w:sz="0" w:space="0" w:color="auto"/>
        <w:right w:val="none" w:sz="0" w:space="0" w:color="auto"/>
      </w:divBdr>
      <w:divsChild>
        <w:div w:id="311641217">
          <w:marLeft w:val="0"/>
          <w:marRight w:val="0"/>
          <w:marTop w:val="0"/>
          <w:marBottom w:val="0"/>
          <w:divBdr>
            <w:top w:val="none" w:sz="0" w:space="0" w:color="auto"/>
            <w:left w:val="none" w:sz="0" w:space="0" w:color="auto"/>
            <w:bottom w:val="none" w:sz="0" w:space="0" w:color="auto"/>
            <w:right w:val="none" w:sz="0" w:space="0" w:color="auto"/>
          </w:divBdr>
          <w:divsChild>
            <w:div w:id="860708754">
              <w:marLeft w:val="0"/>
              <w:marRight w:val="0"/>
              <w:marTop w:val="0"/>
              <w:marBottom w:val="0"/>
              <w:divBdr>
                <w:top w:val="none" w:sz="0" w:space="0" w:color="auto"/>
                <w:left w:val="none" w:sz="0" w:space="0" w:color="auto"/>
                <w:bottom w:val="none" w:sz="0" w:space="0" w:color="auto"/>
                <w:right w:val="none" w:sz="0" w:space="0" w:color="auto"/>
              </w:divBdr>
              <w:divsChild>
                <w:div w:id="2128354561">
                  <w:marLeft w:val="0"/>
                  <w:marRight w:val="0"/>
                  <w:marTop w:val="0"/>
                  <w:marBottom w:val="0"/>
                  <w:divBdr>
                    <w:top w:val="none" w:sz="0" w:space="0" w:color="auto"/>
                    <w:left w:val="none" w:sz="0" w:space="0" w:color="auto"/>
                    <w:bottom w:val="none" w:sz="0" w:space="0" w:color="auto"/>
                    <w:right w:val="none" w:sz="0" w:space="0" w:color="auto"/>
                  </w:divBdr>
                  <w:divsChild>
                    <w:div w:id="8405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6598">
          <w:marLeft w:val="0"/>
          <w:marRight w:val="0"/>
          <w:marTop w:val="0"/>
          <w:marBottom w:val="0"/>
          <w:divBdr>
            <w:top w:val="none" w:sz="0" w:space="0" w:color="auto"/>
            <w:left w:val="none" w:sz="0" w:space="0" w:color="auto"/>
            <w:bottom w:val="none" w:sz="0" w:space="0" w:color="auto"/>
            <w:right w:val="none" w:sz="0" w:space="0" w:color="auto"/>
          </w:divBdr>
          <w:divsChild>
            <w:div w:id="369720059">
              <w:marLeft w:val="0"/>
              <w:marRight w:val="0"/>
              <w:marTop w:val="0"/>
              <w:marBottom w:val="0"/>
              <w:divBdr>
                <w:top w:val="none" w:sz="0" w:space="0" w:color="auto"/>
                <w:left w:val="none" w:sz="0" w:space="0" w:color="auto"/>
                <w:bottom w:val="none" w:sz="0" w:space="0" w:color="auto"/>
                <w:right w:val="none" w:sz="0" w:space="0" w:color="auto"/>
              </w:divBdr>
              <w:divsChild>
                <w:div w:id="806820616">
                  <w:marLeft w:val="0"/>
                  <w:marRight w:val="0"/>
                  <w:marTop w:val="0"/>
                  <w:marBottom w:val="0"/>
                  <w:divBdr>
                    <w:top w:val="none" w:sz="0" w:space="0" w:color="auto"/>
                    <w:left w:val="none" w:sz="0" w:space="0" w:color="auto"/>
                    <w:bottom w:val="none" w:sz="0" w:space="0" w:color="auto"/>
                    <w:right w:val="none" w:sz="0" w:space="0" w:color="auto"/>
                  </w:divBdr>
                  <w:divsChild>
                    <w:div w:id="9347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0244">
      <w:bodyDiv w:val="1"/>
      <w:marLeft w:val="0"/>
      <w:marRight w:val="0"/>
      <w:marTop w:val="0"/>
      <w:marBottom w:val="0"/>
      <w:divBdr>
        <w:top w:val="none" w:sz="0" w:space="0" w:color="auto"/>
        <w:left w:val="none" w:sz="0" w:space="0" w:color="auto"/>
        <w:bottom w:val="none" w:sz="0" w:space="0" w:color="auto"/>
        <w:right w:val="none" w:sz="0" w:space="0" w:color="auto"/>
      </w:divBdr>
    </w:div>
    <w:div w:id="225335707">
      <w:bodyDiv w:val="1"/>
      <w:marLeft w:val="0"/>
      <w:marRight w:val="0"/>
      <w:marTop w:val="0"/>
      <w:marBottom w:val="0"/>
      <w:divBdr>
        <w:top w:val="none" w:sz="0" w:space="0" w:color="auto"/>
        <w:left w:val="none" w:sz="0" w:space="0" w:color="auto"/>
        <w:bottom w:val="none" w:sz="0" w:space="0" w:color="auto"/>
        <w:right w:val="none" w:sz="0" w:space="0" w:color="auto"/>
      </w:divBdr>
    </w:div>
    <w:div w:id="238634091">
      <w:bodyDiv w:val="1"/>
      <w:marLeft w:val="0"/>
      <w:marRight w:val="0"/>
      <w:marTop w:val="0"/>
      <w:marBottom w:val="0"/>
      <w:divBdr>
        <w:top w:val="none" w:sz="0" w:space="0" w:color="auto"/>
        <w:left w:val="none" w:sz="0" w:space="0" w:color="auto"/>
        <w:bottom w:val="none" w:sz="0" w:space="0" w:color="auto"/>
        <w:right w:val="none" w:sz="0" w:space="0" w:color="auto"/>
      </w:divBdr>
    </w:div>
    <w:div w:id="239142645">
      <w:bodyDiv w:val="1"/>
      <w:marLeft w:val="0"/>
      <w:marRight w:val="0"/>
      <w:marTop w:val="0"/>
      <w:marBottom w:val="0"/>
      <w:divBdr>
        <w:top w:val="none" w:sz="0" w:space="0" w:color="auto"/>
        <w:left w:val="none" w:sz="0" w:space="0" w:color="auto"/>
        <w:bottom w:val="none" w:sz="0" w:space="0" w:color="auto"/>
        <w:right w:val="none" w:sz="0" w:space="0" w:color="auto"/>
      </w:divBdr>
      <w:divsChild>
        <w:div w:id="1591038088">
          <w:marLeft w:val="0"/>
          <w:marRight w:val="0"/>
          <w:marTop w:val="0"/>
          <w:marBottom w:val="0"/>
          <w:divBdr>
            <w:top w:val="none" w:sz="0" w:space="0" w:color="auto"/>
            <w:left w:val="none" w:sz="0" w:space="0" w:color="auto"/>
            <w:bottom w:val="none" w:sz="0" w:space="0" w:color="auto"/>
            <w:right w:val="none" w:sz="0" w:space="0" w:color="auto"/>
          </w:divBdr>
          <w:divsChild>
            <w:div w:id="1613442941">
              <w:marLeft w:val="0"/>
              <w:marRight w:val="0"/>
              <w:marTop w:val="0"/>
              <w:marBottom w:val="0"/>
              <w:divBdr>
                <w:top w:val="none" w:sz="0" w:space="0" w:color="auto"/>
                <w:left w:val="none" w:sz="0" w:space="0" w:color="auto"/>
                <w:bottom w:val="none" w:sz="0" w:space="0" w:color="auto"/>
                <w:right w:val="none" w:sz="0" w:space="0" w:color="auto"/>
              </w:divBdr>
              <w:divsChild>
                <w:div w:id="373389293">
                  <w:marLeft w:val="0"/>
                  <w:marRight w:val="0"/>
                  <w:marTop w:val="0"/>
                  <w:marBottom w:val="0"/>
                  <w:divBdr>
                    <w:top w:val="none" w:sz="0" w:space="0" w:color="auto"/>
                    <w:left w:val="none" w:sz="0" w:space="0" w:color="auto"/>
                    <w:bottom w:val="none" w:sz="0" w:space="0" w:color="auto"/>
                    <w:right w:val="none" w:sz="0" w:space="0" w:color="auto"/>
                  </w:divBdr>
                  <w:divsChild>
                    <w:div w:id="8822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8514">
      <w:bodyDiv w:val="1"/>
      <w:marLeft w:val="0"/>
      <w:marRight w:val="0"/>
      <w:marTop w:val="0"/>
      <w:marBottom w:val="0"/>
      <w:divBdr>
        <w:top w:val="none" w:sz="0" w:space="0" w:color="auto"/>
        <w:left w:val="none" w:sz="0" w:space="0" w:color="auto"/>
        <w:bottom w:val="none" w:sz="0" w:space="0" w:color="auto"/>
        <w:right w:val="none" w:sz="0" w:space="0" w:color="auto"/>
      </w:divBdr>
    </w:div>
    <w:div w:id="247811383">
      <w:bodyDiv w:val="1"/>
      <w:marLeft w:val="0"/>
      <w:marRight w:val="0"/>
      <w:marTop w:val="0"/>
      <w:marBottom w:val="0"/>
      <w:divBdr>
        <w:top w:val="none" w:sz="0" w:space="0" w:color="auto"/>
        <w:left w:val="none" w:sz="0" w:space="0" w:color="auto"/>
        <w:bottom w:val="none" w:sz="0" w:space="0" w:color="auto"/>
        <w:right w:val="none" w:sz="0" w:space="0" w:color="auto"/>
      </w:divBdr>
      <w:divsChild>
        <w:div w:id="1482234553">
          <w:marLeft w:val="0"/>
          <w:marRight w:val="0"/>
          <w:marTop w:val="0"/>
          <w:marBottom w:val="0"/>
          <w:divBdr>
            <w:top w:val="none" w:sz="0" w:space="0" w:color="auto"/>
            <w:left w:val="none" w:sz="0" w:space="0" w:color="auto"/>
            <w:bottom w:val="none" w:sz="0" w:space="0" w:color="auto"/>
            <w:right w:val="none" w:sz="0" w:space="0" w:color="auto"/>
          </w:divBdr>
          <w:divsChild>
            <w:div w:id="967783790">
              <w:marLeft w:val="0"/>
              <w:marRight w:val="0"/>
              <w:marTop w:val="0"/>
              <w:marBottom w:val="0"/>
              <w:divBdr>
                <w:top w:val="none" w:sz="0" w:space="0" w:color="auto"/>
                <w:left w:val="none" w:sz="0" w:space="0" w:color="auto"/>
                <w:bottom w:val="none" w:sz="0" w:space="0" w:color="auto"/>
                <w:right w:val="none" w:sz="0" w:space="0" w:color="auto"/>
              </w:divBdr>
              <w:divsChild>
                <w:div w:id="291523811">
                  <w:marLeft w:val="0"/>
                  <w:marRight w:val="0"/>
                  <w:marTop w:val="0"/>
                  <w:marBottom w:val="0"/>
                  <w:divBdr>
                    <w:top w:val="none" w:sz="0" w:space="0" w:color="auto"/>
                    <w:left w:val="none" w:sz="0" w:space="0" w:color="auto"/>
                    <w:bottom w:val="none" w:sz="0" w:space="0" w:color="auto"/>
                    <w:right w:val="none" w:sz="0" w:space="0" w:color="auto"/>
                  </w:divBdr>
                  <w:divsChild>
                    <w:div w:id="746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23182">
          <w:marLeft w:val="0"/>
          <w:marRight w:val="0"/>
          <w:marTop w:val="0"/>
          <w:marBottom w:val="0"/>
          <w:divBdr>
            <w:top w:val="none" w:sz="0" w:space="0" w:color="auto"/>
            <w:left w:val="none" w:sz="0" w:space="0" w:color="auto"/>
            <w:bottom w:val="none" w:sz="0" w:space="0" w:color="auto"/>
            <w:right w:val="none" w:sz="0" w:space="0" w:color="auto"/>
          </w:divBdr>
          <w:divsChild>
            <w:div w:id="353114854">
              <w:marLeft w:val="0"/>
              <w:marRight w:val="0"/>
              <w:marTop w:val="0"/>
              <w:marBottom w:val="0"/>
              <w:divBdr>
                <w:top w:val="none" w:sz="0" w:space="0" w:color="auto"/>
                <w:left w:val="none" w:sz="0" w:space="0" w:color="auto"/>
                <w:bottom w:val="none" w:sz="0" w:space="0" w:color="auto"/>
                <w:right w:val="none" w:sz="0" w:space="0" w:color="auto"/>
              </w:divBdr>
              <w:divsChild>
                <w:div w:id="423842232">
                  <w:marLeft w:val="0"/>
                  <w:marRight w:val="0"/>
                  <w:marTop w:val="0"/>
                  <w:marBottom w:val="0"/>
                  <w:divBdr>
                    <w:top w:val="none" w:sz="0" w:space="0" w:color="auto"/>
                    <w:left w:val="none" w:sz="0" w:space="0" w:color="auto"/>
                    <w:bottom w:val="none" w:sz="0" w:space="0" w:color="auto"/>
                    <w:right w:val="none" w:sz="0" w:space="0" w:color="auto"/>
                  </w:divBdr>
                  <w:divsChild>
                    <w:div w:id="9099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0922">
      <w:bodyDiv w:val="1"/>
      <w:marLeft w:val="0"/>
      <w:marRight w:val="0"/>
      <w:marTop w:val="0"/>
      <w:marBottom w:val="0"/>
      <w:divBdr>
        <w:top w:val="none" w:sz="0" w:space="0" w:color="auto"/>
        <w:left w:val="none" w:sz="0" w:space="0" w:color="auto"/>
        <w:bottom w:val="none" w:sz="0" w:space="0" w:color="auto"/>
        <w:right w:val="none" w:sz="0" w:space="0" w:color="auto"/>
      </w:divBdr>
    </w:div>
    <w:div w:id="268902419">
      <w:bodyDiv w:val="1"/>
      <w:marLeft w:val="0"/>
      <w:marRight w:val="0"/>
      <w:marTop w:val="0"/>
      <w:marBottom w:val="0"/>
      <w:divBdr>
        <w:top w:val="none" w:sz="0" w:space="0" w:color="auto"/>
        <w:left w:val="none" w:sz="0" w:space="0" w:color="auto"/>
        <w:bottom w:val="none" w:sz="0" w:space="0" w:color="auto"/>
        <w:right w:val="none" w:sz="0" w:space="0" w:color="auto"/>
      </w:divBdr>
    </w:div>
    <w:div w:id="284847810">
      <w:bodyDiv w:val="1"/>
      <w:marLeft w:val="0"/>
      <w:marRight w:val="0"/>
      <w:marTop w:val="0"/>
      <w:marBottom w:val="0"/>
      <w:divBdr>
        <w:top w:val="none" w:sz="0" w:space="0" w:color="auto"/>
        <w:left w:val="none" w:sz="0" w:space="0" w:color="auto"/>
        <w:bottom w:val="none" w:sz="0" w:space="0" w:color="auto"/>
        <w:right w:val="none" w:sz="0" w:space="0" w:color="auto"/>
      </w:divBdr>
    </w:div>
    <w:div w:id="284848668">
      <w:bodyDiv w:val="1"/>
      <w:marLeft w:val="0"/>
      <w:marRight w:val="0"/>
      <w:marTop w:val="0"/>
      <w:marBottom w:val="0"/>
      <w:divBdr>
        <w:top w:val="none" w:sz="0" w:space="0" w:color="auto"/>
        <w:left w:val="none" w:sz="0" w:space="0" w:color="auto"/>
        <w:bottom w:val="none" w:sz="0" w:space="0" w:color="auto"/>
        <w:right w:val="none" w:sz="0" w:space="0" w:color="auto"/>
      </w:divBdr>
    </w:div>
    <w:div w:id="294258995">
      <w:bodyDiv w:val="1"/>
      <w:marLeft w:val="0"/>
      <w:marRight w:val="0"/>
      <w:marTop w:val="0"/>
      <w:marBottom w:val="0"/>
      <w:divBdr>
        <w:top w:val="none" w:sz="0" w:space="0" w:color="auto"/>
        <w:left w:val="none" w:sz="0" w:space="0" w:color="auto"/>
        <w:bottom w:val="none" w:sz="0" w:space="0" w:color="auto"/>
        <w:right w:val="none" w:sz="0" w:space="0" w:color="auto"/>
      </w:divBdr>
    </w:div>
    <w:div w:id="299506099">
      <w:bodyDiv w:val="1"/>
      <w:marLeft w:val="0"/>
      <w:marRight w:val="0"/>
      <w:marTop w:val="0"/>
      <w:marBottom w:val="0"/>
      <w:divBdr>
        <w:top w:val="none" w:sz="0" w:space="0" w:color="auto"/>
        <w:left w:val="none" w:sz="0" w:space="0" w:color="auto"/>
        <w:bottom w:val="none" w:sz="0" w:space="0" w:color="auto"/>
        <w:right w:val="none" w:sz="0" w:space="0" w:color="auto"/>
      </w:divBdr>
    </w:div>
    <w:div w:id="323509575">
      <w:bodyDiv w:val="1"/>
      <w:marLeft w:val="0"/>
      <w:marRight w:val="0"/>
      <w:marTop w:val="0"/>
      <w:marBottom w:val="0"/>
      <w:divBdr>
        <w:top w:val="none" w:sz="0" w:space="0" w:color="auto"/>
        <w:left w:val="none" w:sz="0" w:space="0" w:color="auto"/>
        <w:bottom w:val="none" w:sz="0" w:space="0" w:color="auto"/>
        <w:right w:val="none" w:sz="0" w:space="0" w:color="auto"/>
      </w:divBdr>
      <w:divsChild>
        <w:div w:id="519440382">
          <w:marLeft w:val="0"/>
          <w:marRight w:val="0"/>
          <w:marTop w:val="0"/>
          <w:marBottom w:val="0"/>
          <w:divBdr>
            <w:top w:val="none" w:sz="0" w:space="0" w:color="auto"/>
            <w:left w:val="none" w:sz="0" w:space="0" w:color="auto"/>
            <w:bottom w:val="none" w:sz="0" w:space="0" w:color="auto"/>
            <w:right w:val="none" w:sz="0" w:space="0" w:color="auto"/>
          </w:divBdr>
          <w:divsChild>
            <w:div w:id="1477605692">
              <w:marLeft w:val="0"/>
              <w:marRight w:val="0"/>
              <w:marTop w:val="0"/>
              <w:marBottom w:val="0"/>
              <w:divBdr>
                <w:top w:val="none" w:sz="0" w:space="0" w:color="auto"/>
                <w:left w:val="none" w:sz="0" w:space="0" w:color="auto"/>
                <w:bottom w:val="none" w:sz="0" w:space="0" w:color="auto"/>
                <w:right w:val="none" w:sz="0" w:space="0" w:color="auto"/>
              </w:divBdr>
              <w:divsChild>
                <w:div w:id="271933883">
                  <w:marLeft w:val="0"/>
                  <w:marRight w:val="0"/>
                  <w:marTop w:val="0"/>
                  <w:marBottom w:val="0"/>
                  <w:divBdr>
                    <w:top w:val="none" w:sz="0" w:space="0" w:color="auto"/>
                    <w:left w:val="none" w:sz="0" w:space="0" w:color="auto"/>
                    <w:bottom w:val="none" w:sz="0" w:space="0" w:color="auto"/>
                    <w:right w:val="none" w:sz="0" w:space="0" w:color="auto"/>
                  </w:divBdr>
                  <w:divsChild>
                    <w:div w:id="1813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3915">
          <w:marLeft w:val="0"/>
          <w:marRight w:val="0"/>
          <w:marTop w:val="0"/>
          <w:marBottom w:val="0"/>
          <w:divBdr>
            <w:top w:val="none" w:sz="0" w:space="0" w:color="auto"/>
            <w:left w:val="none" w:sz="0" w:space="0" w:color="auto"/>
            <w:bottom w:val="none" w:sz="0" w:space="0" w:color="auto"/>
            <w:right w:val="none" w:sz="0" w:space="0" w:color="auto"/>
          </w:divBdr>
          <w:divsChild>
            <w:div w:id="864951025">
              <w:marLeft w:val="0"/>
              <w:marRight w:val="0"/>
              <w:marTop w:val="0"/>
              <w:marBottom w:val="0"/>
              <w:divBdr>
                <w:top w:val="none" w:sz="0" w:space="0" w:color="auto"/>
                <w:left w:val="none" w:sz="0" w:space="0" w:color="auto"/>
                <w:bottom w:val="none" w:sz="0" w:space="0" w:color="auto"/>
                <w:right w:val="none" w:sz="0" w:space="0" w:color="auto"/>
              </w:divBdr>
              <w:divsChild>
                <w:div w:id="1846822708">
                  <w:marLeft w:val="0"/>
                  <w:marRight w:val="0"/>
                  <w:marTop w:val="0"/>
                  <w:marBottom w:val="0"/>
                  <w:divBdr>
                    <w:top w:val="none" w:sz="0" w:space="0" w:color="auto"/>
                    <w:left w:val="none" w:sz="0" w:space="0" w:color="auto"/>
                    <w:bottom w:val="none" w:sz="0" w:space="0" w:color="auto"/>
                    <w:right w:val="none" w:sz="0" w:space="0" w:color="auto"/>
                  </w:divBdr>
                  <w:divsChild>
                    <w:div w:id="8516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23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716">
          <w:marLeft w:val="0"/>
          <w:marRight w:val="0"/>
          <w:marTop w:val="0"/>
          <w:marBottom w:val="0"/>
          <w:divBdr>
            <w:top w:val="none" w:sz="0" w:space="0" w:color="auto"/>
            <w:left w:val="none" w:sz="0" w:space="0" w:color="auto"/>
            <w:bottom w:val="none" w:sz="0" w:space="0" w:color="auto"/>
            <w:right w:val="none" w:sz="0" w:space="0" w:color="auto"/>
          </w:divBdr>
          <w:divsChild>
            <w:div w:id="131366827">
              <w:marLeft w:val="0"/>
              <w:marRight w:val="0"/>
              <w:marTop w:val="0"/>
              <w:marBottom w:val="0"/>
              <w:divBdr>
                <w:top w:val="none" w:sz="0" w:space="0" w:color="auto"/>
                <w:left w:val="none" w:sz="0" w:space="0" w:color="auto"/>
                <w:bottom w:val="none" w:sz="0" w:space="0" w:color="auto"/>
                <w:right w:val="none" w:sz="0" w:space="0" w:color="auto"/>
              </w:divBdr>
              <w:divsChild>
                <w:div w:id="987511188">
                  <w:marLeft w:val="0"/>
                  <w:marRight w:val="0"/>
                  <w:marTop w:val="0"/>
                  <w:marBottom w:val="0"/>
                  <w:divBdr>
                    <w:top w:val="none" w:sz="0" w:space="0" w:color="auto"/>
                    <w:left w:val="none" w:sz="0" w:space="0" w:color="auto"/>
                    <w:bottom w:val="none" w:sz="0" w:space="0" w:color="auto"/>
                    <w:right w:val="none" w:sz="0" w:space="0" w:color="auto"/>
                  </w:divBdr>
                  <w:divsChild>
                    <w:div w:id="12059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611">
          <w:marLeft w:val="0"/>
          <w:marRight w:val="0"/>
          <w:marTop w:val="0"/>
          <w:marBottom w:val="0"/>
          <w:divBdr>
            <w:top w:val="none" w:sz="0" w:space="0" w:color="auto"/>
            <w:left w:val="none" w:sz="0" w:space="0" w:color="auto"/>
            <w:bottom w:val="none" w:sz="0" w:space="0" w:color="auto"/>
            <w:right w:val="none" w:sz="0" w:space="0" w:color="auto"/>
          </w:divBdr>
          <w:divsChild>
            <w:div w:id="1763067323">
              <w:marLeft w:val="0"/>
              <w:marRight w:val="0"/>
              <w:marTop w:val="0"/>
              <w:marBottom w:val="0"/>
              <w:divBdr>
                <w:top w:val="none" w:sz="0" w:space="0" w:color="auto"/>
                <w:left w:val="none" w:sz="0" w:space="0" w:color="auto"/>
                <w:bottom w:val="none" w:sz="0" w:space="0" w:color="auto"/>
                <w:right w:val="none" w:sz="0" w:space="0" w:color="auto"/>
              </w:divBdr>
              <w:divsChild>
                <w:div w:id="2016805324">
                  <w:marLeft w:val="0"/>
                  <w:marRight w:val="0"/>
                  <w:marTop w:val="0"/>
                  <w:marBottom w:val="0"/>
                  <w:divBdr>
                    <w:top w:val="none" w:sz="0" w:space="0" w:color="auto"/>
                    <w:left w:val="none" w:sz="0" w:space="0" w:color="auto"/>
                    <w:bottom w:val="none" w:sz="0" w:space="0" w:color="auto"/>
                    <w:right w:val="none" w:sz="0" w:space="0" w:color="auto"/>
                  </w:divBdr>
                  <w:divsChild>
                    <w:div w:id="13500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42627">
      <w:bodyDiv w:val="1"/>
      <w:marLeft w:val="0"/>
      <w:marRight w:val="0"/>
      <w:marTop w:val="0"/>
      <w:marBottom w:val="0"/>
      <w:divBdr>
        <w:top w:val="none" w:sz="0" w:space="0" w:color="auto"/>
        <w:left w:val="none" w:sz="0" w:space="0" w:color="auto"/>
        <w:bottom w:val="none" w:sz="0" w:space="0" w:color="auto"/>
        <w:right w:val="none" w:sz="0" w:space="0" w:color="auto"/>
      </w:divBdr>
      <w:divsChild>
        <w:div w:id="324480772">
          <w:marLeft w:val="0"/>
          <w:marRight w:val="0"/>
          <w:marTop w:val="0"/>
          <w:marBottom w:val="0"/>
          <w:divBdr>
            <w:top w:val="none" w:sz="0" w:space="0" w:color="auto"/>
            <w:left w:val="none" w:sz="0" w:space="0" w:color="auto"/>
            <w:bottom w:val="none" w:sz="0" w:space="0" w:color="auto"/>
            <w:right w:val="none" w:sz="0" w:space="0" w:color="auto"/>
          </w:divBdr>
          <w:divsChild>
            <w:div w:id="1076123788">
              <w:marLeft w:val="0"/>
              <w:marRight w:val="0"/>
              <w:marTop w:val="0"/>
              <w:marBottom w:val="0"/>
              <w:divBdr>
                <w:top w:val="none" w:sz="0" w:space="0" w:color="auto"/>
                <w:left w:val="none" w:sz="0" w:space="0" w:color="auto"/>
                <w:bottom w:val="none" w:sz="0" w:space="0" w:color="auto"/>
                <w:right w:val="none" w:sz="0" w:space="0" w:color="auto"/>
              </w:divBdr>
              <w:divsChild>
                <w:div w:id="317224733">
                  <w:marLeft w:val="0"/>
                  <w:marRight w:val="0"/>
                  <w:marTop w:val="0"/>
                  <w:marBottom w:val="0"/>
                  <w:divBdr>
                    <w:top w:val="none" w:sz="0" w:space="0" w:color="auto"/>
                    <w:left w:val="none" w:sz="0" w:space="0" w:color="auto"/>
                    <w:bottom w:val="none" w:sz="0" w:space="0" w:color="auto"/>
                    <w:right w:val="none" w:sz="0" w:space="0" w:color="auto"/>
                  </w:divBdr>
                  <w:divsChild>
                    <w:div w:id="2077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6597">
          <w:marLeft w:val="0"/>
          <w:marRight w:val="0"/>
          <w:marTop w:val="0"/>
          <w:marBottom w:val="0"/>
          <w:divBdr>
            <w:top w:val="none" w:sz="0" w:space="0" w:color="auto"/>
            <w:left w:val="none" w:sz="0" w:space="0" w:color="auto"/>
            <w:bottom w:val="none" w:sz="0" w:space="0" w:color="auto"/>
            <w:right w:val="none" w:sz="0" w:space="0" w:color="auto"/>
          </w:divBdr>
          <w:divsChild>
            <w:div w:id="1119764419">
              <w:marLeft w:val="0"/>
              <w:marRight w:val="0"/>
              <w:marTop w:val="0"/>
              <w:marBottom w:val="0"/>
              <w:divBdr>
                <w:top w:val="none" w:sz="0" w:space="0" w:color="auto"/>
                <w:left w:val="none" w:sz="0" w:space="0" w:color="auto"/>
                <w:bottom w:val="none" w:sz="0" w:space="0" w:color="auto"/>
                <w:right w:val="none" w:sz="0" w:space="0" w:color="auto"/>
              </w:divBdr>
              <w:divsChild>
                <w:div w:id="72819766">
                  <w:marLeft w:val="0"/>
                  <w:marRight w:val="0"/>
                  <w:marTop w:val="0"/>
                  <w:marBottom w:val="0"/>
                  <w:divBdr>
                    <w:top w:val="none" w:sz="0" w:space="0" w:color="auto"/>
                    <w:left w:val="none" w:sz="0" w:space="0" w:color="auto"/>
                    <w:bottom w:val="none" w:sz="0" w:space="0" w:color="auto"/>
                    <w:right w:val="none" w:sz="0" w:space="0" w:color="auto"/>
                  </w:divBdr>
                  <w:divsChild>
                    <w:div w:id="13691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9292">
      <w:bodyDiv w:val="1"/>
      <w:marLeft w:val="0"/>
      <w:marRight w:val="0"/>
      <w:marTop w:val="0"/>
      <w:marBottom w:val="0"/>
      <w:divBdr>
        <w:top w:val="none" w:sz="0" w:space="0" w:color="auto"/>
        <w:left w:val="none" w:sz="0" w:space="0" w:color="auto"/>
        <w:bottom w:val="none" w:sz="0" w:space="0" w:color="auto"/>
        <w:right w:val="none" w:sz="0" w:space="0" w:color="auto"/>
      </w:divBdr>
      <w:divsChild>
        <w:div w:id="349261685">
          <w:marLeft w:val="0"/>
          <w:marRight w:val="0"/>
          <w:marTop w:val="0"/>
          <w:marBottom w:val="0"/>
          <w:divBdr>
            <w:top w:val="none" w:sz="0" w:space="0" w:color="auto"/>
            <w:left w:val="none" w:sz="0" w:space="0" w:color="auto"/>
            <w:bottom w:val="none" w:sz="0" w:space="0" w:color="auto"/>
            <w:right w:val="none" w:sz="0" w:space="0" w:color="auto"/>
          </w:divBdr>
          <w:divsChild>
            <w:div w:id="538589085">
              <w:marLeft w:val="0"/>
              <w:marRight w:val="0"/>
              <w:marTop w:val="0"/>
              <w:marBottom w:val="0"/>
              <w:divBdr>
                <w:top w:val="none" w:sz="0" w:space="0" w:color="auto"/>
                <w:left w:val="none" w:sz="0" w:space="0" w:color="auto"/>
                <w:bottom w:val="none" w:sz="0" w:space="0" w:color="auto"/>
                <w:right w:val="none" w:sz="0" w:space="0" w:color="auto"/>
              </w:divBdr>
              <w:divsChild>
                <w:div w:id="1334795748">
                  <w:marLeft w:val="0"/>
                  <w:marRight w:val="0"/>
                  <w:marTop w:val="0"/>
                  <w:marBottom w:val="0"/>
                  <w:divBdr>
                    <w:top w:val="none" w:sz="0" w:space="0" w:color="auto"/>
                    <w:left w:val="none" w:sz="0" w:space="0" w:color="auto"/>
                    <w:bottom w:val="none" w:sz="0" w:space="0" w:color="auto"/>
                    <w:right w:val="none" w:sz="0" w:space="0" w:color="auto"/>
                  </w:divBdr>
                  <w:divsChild>
                    <w:div w:id="784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9085">
          <w:marLeft w:val="0"/>
          <w:marRight w:val="0"/>
          <w:marTop w:val="0"/>
          <w:marBottom w:val="0"/>
          <w:divBdr>
            <w:top w:val="none" w:sz="0" w:space="0" w:color="auto"/>
            <w:left w:val="none" w:sz="0" w:space="0" w:color="auto"/>
            <w:bottom w:val="none" w:sz="0" w:space="0" w:color="auto"/>
            <w:right w:val="none" w:sz="0" w:space="0" w:color="auto"/>
          </w:divBdr>
          <w:divsChild>
            <w:div w:id="335500237">
              <w:marLeft w:val="0"/>
              <w:marRight w:val="0"/>
              <w:marTop w:val="0"/>
              <w:marBottom w:val="0"/>
              <w:divBdr>
                <w:top w:val="none" w:sz="0" w:space="0" w:color="auto"/>
                <w:left w:val="none" w:sz="0" w:space="0" w:color="auto"/>
                <w:bottom w:val="none" w:sz="0" w:space="0" w:color="auto"/>
                <w:right w:val="none" w:sz="0" w:space="0" w:color="auto"/>
              </w:divBdr>
              <w:divsChild>
                <w:div w:id="1895850401">
                  <w:marLeft w:val="0"/>
                  <w:marRight w:val="0"/>
                  <w:marTop w:val="0"/>
                  <w:marBottom w:val="0"/>
                  <w:divBdr>
                    <w:top w:val="none" w:sz="0" w:space="0" w:color="auto"/>
                    <w:left w:val="none" w:sz="0" w:space="0" w:color="auto"/>
                    <w:bottom w:val="none" w:sz="0" w:space="0" w:color="auto"/>
                    <w:right w:val="none" w:sz="0" w:space="0" w:color="auto"/>
                  </w:divBdr>
                  <w:divsChild>
                    <w:div w:id="14833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063">
      <w:bodyDiv w:val="1"/>
      <w:marLeft w:val="0"/>
      <w:marRight w:val="0"/>
      <w:marTop w:val="0"/>
      <w:marBottom w:val="0"/>
      <w:divBdr>
        <w:top w:val="none" w:sz="0" w:space="0" w:color="auto"/>
        <w:left w:val="none" w:sz="0" w:space="0" w:color="auto"/>
        <w:bottom w:val="none" w:sz="0" w:space="0" w:color="auto"/>
        <w:right w:val="none" w:sz="0" w:space="0" w:color="auto"/>
      </w:divBdr>
    </w:div>
    <w:div w:id="383062218">
      <w:bodyDiv w:val="1"/>
      <w:marLeft w:val="0"/>
      <w:marRight w:val="0"/>
      <w:marTop w:val="0"/>
      <w:marBottom w:val="0"/>
      <w:divBdr>
        <w:top w:val="none" w:sz="0" w:space="0" w:color="auto"/>
        <w:left w:val="none" w:sz="0" w:space="0" w:color="auto"/>
        <w:bottom w:val="none" w:sz="0" w:space="0" w:color="auto"/>
        <w:right w:val="none" w:sz="0" w:space="0" w:color="auto"/>
      </w:divBdr>
      <w:divsChild>
        <w:div w:id="1506483177">
          <w:marLeft w:val="0"/>
          <w:marRight w:val="0"/>
          <w:marTop w:val="0"/>
          <w:marBottom w:val="0"/>
          <w:divBdr>
            <w:top w:val="none" w:sz="0" w:space="0" w:color="auto"/>
            <w:left w:val="none" w:sz="0" w:space="0" w:color="auto"/>
            <w:bottom w:val="none" w:sz="0" w:space="0" w:color="auto"/>
            <w:right w:val="none" w:sz="0" w:space="0" w:color="auto"/>
          </w:divBdr>
          <w:divsChild>
            <w:div w:id="775827758">
              <w:marLeft w:val="0"/>
              <w:marRight w:val="0"/>
              <w:marTop w:val="0"/>
              <w:marBottom w:val="0"/>
              <w:divBdr>
                <w:top w:val="none" w:sz="0" w:space="0" w:color="auto"/>
                <w:left w:val="none" w:sz="0" w:space="0" w:color="auto"/>
                <w:bottom w:val="none" w:sz="0" w:space="0" w:color="auto"/>
                <w:right w:val="none" w:sz="0" w:space="0" w:color="auto"/>
              </w:divBdr>
              <w:divsChild>
                <w:div w:id="1633946813">
                  <w:marLeft w:val="0"/>
                  <w:marRight w:val="0"/>
                  <w:marTop w:val="0"/>
                  <w:marBottom w:val="0"/>
                  <w:divBdr>
                    <w:top w:val="none" w:sz="0" w:space="0" w:color="auto"/>
                    <w:left w:val="none" w:sz="0" w:space="0" w:color="auto"/>
                    <w:bottom w:val="none" w:sz="0" w:space="0" w:color="auto"/>
                    <w:right w:val="none" w:sz="0" w:space="0" w:color="auto"/>
                  </w:divBdr>
                  <w:divsChild>
                    <w:div w:id="12461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8042">
          <w:marLeft w:val="0"/>
          <w:marRight w:val="0"/>
          <w:marTop w:val="0"/>
          <w:marBottom w:val="0"/>
          <w:divBdr>
            <w:top w:val="none" w:sz="0" w:space="0" w:color="auto"/>
            <w:left w:val="none" w:sz="0" w:space="0" w:color="auto"/>
            <w:bottom w:val="none" w:sz="0" w:space="0" w:color="auto"/>
            <w:right w:val="none" w:sz="0" w:space="0" w:color="auto"/>
          </w:divBdr>
          <w:divsChild>
            <w:div w:id="2095735094">
              <w:marLeft w:val="0"/>
              <w:marRight w:val="0"/>
              <w:marTop w:val="0"/>
              <w:marBottom w:val="0"/>
              <w:divBdr>
                <w:top w:val="none" w:sz="0" w:space="0" w:color="auto"/>
                <w:left w:val="none" w:sz="0" w:space="0" w:color="auto"/>
                <w:bottom w:val="none" w:sz="0" w:space="0" w:color="auto"/>
                <w:right w:val="none" w:sz="0" w:space="0" w:color="auto"/>
              </w:divBdr>
              <w:divsChild>
                <w:div w:id="1657420744">
                  <w:marLeft w:val="0"/>
                  <w:marRight w:val="0"/>
                  <w:marTop w:val="0"/>
                  <w:marBottom w:val="0"/>
                  <w:divBdr>
                    <w:top w:val="none" w:sz="0" w:space="0" w:color="auto"/>
                    <w:left w:val="none" w:sz="0" w:space="0" w:color="auto"/>
                    <w:bottom w:val="none" w:sz="0" w:space="0" w:color="auto"/>
                    <w:right w:val="none" w:sz="0" w:space="0" w:color="auto"/>
                  </w:divBdr>
                  <w:divsChild>
                    <w:div w:id="14581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86956">
      <w:bodyDiv w:val="1"/>
      <w:marLeft w:val="0"/>
      <w:marRight w:val="0"/>
      <w:marTop w:val="0"/>
      <w:marBottom w:val="0"/>
      <w:divBdr>
        <w:top w:val="none" w:sz="0" w:space="0" w:color="auto"/>
        <w:left w:val="none" w:sz="0" w:space="0" w:color="auto"/>
        <w:bottom w:val="none" w:sz="0" w:space="0" w:color="auto"/>
        <w:right w:val="none" w:sz="0" w:space="0" w:color="auto"/>
      </w:divBdr>
      <w:divsChild>
        <w:div w:id="1403601909">
          <w:marLeft w:val="0"/>
          <w:marRight w:val="0"/>
          <w:marTop w:val="0"/>
          <w:marBottom w:val="0"/>
          <w:divBdr>
            <w:top w:val="none" w:sz="0" w:space="0" w:color="auto"/>
            <w:left w:val="none" w:sz="0" w:space="0" w:color="auto"/>
            <w:bottom w:val="none" w:sz="0" w:space="0" w:color="auto"/>
            <w:right w:val="none" w:sz="0" w:space="0" w:color="auto"/>
          </w:divBdr>
          <w:divsChild>
            <w:div w:id="1001271925">
              <w:marLeft w:val="0"/>
              <w:marRight w:val="0"/>
              <w:marTop w:val="0"/>
              <w:marBottom w:val="0"/>
              <w:divBdr>
                <w:top w:val="none" w:sz="0" w:space="0" w:color="auto"/>
                <w:left w:val="none" w:sz="0" w:space="0" w:color="auto"/>
                <w:bottom w:val="none" w:sz="0" w:space="0" w:color="auto"/>
                <w:right w:val="none" w:sz="0" w:space="0" w:color="auto"/>
              </w:divBdr>
              <w:divsChild>
                <w:div w:id="1966693898">
                  <w:marLeft w:val="0"/>
                  <w:marRight w:val="0"/>
                  <w:marTop w:val="0"/>
                  <w:marBottom w:val="0"/>
                  <w:divBdr>
                    <w:top w:val="none" w:sz="0" w:space="0" w:color="auto"/>
                    <w:left w:val="none" w:sz="0" w:space="0" w:color="auto"/>
                    <w:bottom w:val="none" w:sz="0" w:space="0" w:color="auto"/>
                    <w:right w:val="none" w:sz="0" w:space="0" w:color="auto"/>
                  </w:divBdr>
                  <w:divsChild>
                    <w:div w:id="6679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1238">
          <w:marLeft w:val="0"/>
          <w:marRight w:val="0"/>
          <w:marTop w:val="0"/>
          <w:marBottom w:val="0"/>
          <w:divBdr>
            <w:top w:val="none" w:sz="0" w:space="0" w:color="auto"/>
            <w:left w:val="none" w:sz="0" w:space="0" w:color="auto"/>
            <w:bottom w:val="none" w:sz="0" w:space="0" w:color="auto"/>
            <w:right w:val="none" w:sz="0" w:space="0" w:color="auto"/>
          </w:divBdr>
          <w:divsChild>
            <w:div w:id="1004866516">
              <w:marLeft w:val="0"/>
              <w:marRight w:val="0"/>
              <w:marTop w:val="0"/>
              <w:marBottom w:val="0"/>
              <w:divBdr>
                <w:top w:val="none" w:sz="0" w:space="0" w:color="auto"/>
                <w:left w:val="none" w:sz="0" w:space="0" w:color="auto"/>
                <w:bottom w:val="none" w:sz="0" w:space="0" w:color="auto"/>
                <w:right w:val="none" w:sz="0" w:space="0" w:color="auto"/>
              </w:divBdr>
              <w:divsChild>
                <w:div w:id="1968856399">
                  <w:marLeft w:val="0"/>
                  <w:marRight w:val="0"/>
                  <w:marTop w:val="0"/>
                  <w:marBottom w:val="0"/>
                  <w:divBdr>
                    <w:top w:val="none" w:sz="0" w:space="0" w:color="auto"/>
                    <w:left w:val="none" w:sz="0" w:space="0" w:color="auto"/>
                    <w:bottom w:val="none" w:sz="0" w:space="0" w:color="auto"/>
                    <w:right w:val="none" w:sz="0" w:space="0" w:color="auto"/>
                  </w:divBdr>
                  <w:divsChild>
                    <w:div w:id="714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457">
      <w:bodyDiv w:val="1"/>
      <w:marLeft w:val="0"/>
      <w:marRight w:val="0"/>
      <w:marTop w:val="0"/>
      <w:marBottom w:val="0"/>
      <w:divBdr>
        <w:top w:val="none" w:sz="0" w:space="0" w:color="auto"/>
        <w:left w:val="none" w:sz="0" w:space="0" w:color="auto"/>
        <w:bottom w:val="none" w:sz="0" w:space="0" w:color="auto"/>
        <w:right w:val="none" w:sz="0" w:space="0" w:color="auto"/>
      </w:divBdr>
      <w:divsChild>
        <w:div w:id="193351855">
          <w:marLeft w:val="0"/>
          <w:marRight w:val="0"/>
          <w:marTop w:val="0"/>
          <w:marBottom w:val="0"/>
          <w:divBdr>
            <w:top w:val="none" w:sz="0" w:space="0" w:color="auto"/>
            <w:left w:val="none" w:sz="0" w:space="0" w:color="auto"/>
            <w:bottom w:val="none" w:sz="0" w:space="0" w:color="auto"/>
            <w:right w:val="none" w:sz="0" w:space="0" w:color="auto"/>
          </w:divBdr>
          <w:divsChild>
            <w:div w:id="2009602130">
              <w:marLeft w:val="0"/>
              <w:marRight w:val="0"/>
              <w:marTop w:val="0"/>
              <w:marBottom w:val="0"/>
              <w:divBdr>
                <w:top w:val="none" w:sz="0" w:space="0" w:color="auto"/>
                <w:left w:val="none" w:sz="0" w:space="0" w:color="auto"/>
                <w:bottom w:val="none" w:sz="0" w:space="0" w:color="auto"/>
                <w:right w:val="none" w:sz="0" w:space="0" w:color="auto"/>
              </w:divBdr>
              <w:divsChild>
                <w:div w:id="1114638727">
                  <w:marLeft w:val="0"/>
                  <w:marRight w:val="0"/>
                  <w:marTop w:val="0"/>
                  <w:marBottom w:val="0"/>
                  <w:divBdr>
                    <w:top w:val="none" w:sz="0" w:space="0" w:color="auto"/>
                    <w:left w:val="none" w:sz="0" w:space="0" w:color="auto"/>
                    <w:bottom w:val="none" w:sz="0" w:space="0" w:color="auto"/>
                    <w:right w:val="none" w:sz="0" w:space="0" w:color="auto"/>
                  </w:divBdr>
                  <w:divsChild>
                    <w:div w:id="8642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1070">
          <w:marLeft w:val="0"/>
          <w:marRight w:val="0"/>
          <w:marTop w:val="0"/>
          <w:marBottom w:val="0"/>
          <w:divBdr>
            <w:top w:val="none" w:sz="0" w:space="0" w:color="auto"/>
            <w:left w:val="none" w:sz="0" w:space="0" w:color="auto"/>
            <w:bottom w:val="none" w:sz="0" w:space="0" w:color="auto"/>
            <w:right w:val="none" w:sz="0" w:space="0" w:color="auto"/>
          </w:divBdr>
          <w:divsChild>
            <w:div w:id="1140536169">
              <w:marLeft w:val="0"/>
              <w:marRight w:val="0"/>
              <w:marTop w:val="0"/>
              <w:marBottom w:val="0"/>
              <w:divBdr>
                <w:top w:val="none" w:sz="0" w:space="0" w:color="auto"/>
                <w:left w:val="none" w:sz="0" w:space="0" w:color="auto"/>
                <w:bottom w:val="none" w:sz="0" w:space="0" w:color="auto"/>
                <w:right w:val="none" w:sz="0" w:space="0" w:color="auto"/>
              </w:divBdr>
              <w:divsChild>
                <w:div w:id="70664665">
                  <w:marLeft w:val="0"/>
                  <w:marRight w:val="0"/>
                  <w:marTop w:val="0"/>
                  <w:marBottom w:val="0"/>
                  <w:divBdr>
                    <w:top w:val="none" w:sz="0" w:space="0" w:color="auto"/>
                    <w:left w:val="none" w:sz="0" w:space="0" w:color="auto"/>
                    <w:bottom w:val="none" w:sz="0" w:space="0" w:color="auto"/>
                    <w:right w:val="none" w:sz="0" w:space="0" w:color="auto"/>
                  </w:divBdr>
                  <w:divsChild>
                    <w:div w:id="19600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68654">
      <w:bodyDiv w:val="1"/>
      <w:marLeft w:val="0"/>
      <w:marRight w:val="0"/>
      <w:marTop w:val="0"/>
      <w:marBottom w:val="0"/>
      <w:divBdr>
        <w:top w:val="none" w:sz="0" w:space="0" w:color="auto"/>
        <w:left w:val="none" w:sz="0" w:space="0" w:color="auto"/>
        <w:bottom w:val="none" w:sz="0" w:space="0" w:color="auto"/>
        <w:right w:val="none" w:sz="0" w:space="0" w:color="auto"/>
      </w:divBdr>
    </w:div>
    <w:div w:id="412748179">
      <w:bodyDiv w:val="1"/>
      <w:marLeft w:val="0"/>
      <w:marRight w:val="0"/>
      <w:marTop w:val="0"/>
      <w:marBottom w:val="0"/>
      <w:divBdr>
        <w:top w:val="none" w:sz="0" w:space="0" w:color="auto"/>
        <w:left w:val="none" w:sz="0" w:space="0" w:color="auto"/>
        <w:bottom w:val="none" w:sz="0" w:space="0" w:color="auto"/>
        <w:right w:val="none" w:sz="0" w:space="0" w:color="auto"/>
      </w:divBdr>
      <w:divsChild>
        <w:div w:id="1122917116">
          <w:marLeft w:val="0"/>
          <w:marRight w:val="0"/>
          <w:marTop w:val="0"/>
          <w:marBottom w:val="0"/>
          <w:divBdr>
            <w:top w:val="none" w:sz="0" w:space="0" w:color="auto"/>
            <w:left w:val="none" w:sz="0" w:space="0" w:color="auto"/>
            <w:bottom w:val="none" w:sz="0" w:space="0" w:color="auto"/>
            <w:right w:val="none" w:sz="0" w:space="0" w:color="auto"/>
          </w:divBdr>
          <w:divsChild>
            <w:div w:id="87623485">
              <w:marLeft w:val="0"/>
              <w:marRight w:val="0"/>
              <w:marTop w:val="0"/>
              <w:marBottom w:val="0"/>
              <w:divBdr>
                <w:top w:val="none" w:sz="0" w:space="0" w:color="auto"/>
                <w:left w:val="none" w:sz="0" w:space="0" w:color="auto"/>
                <w:bottom w:val="none" w:sz="0" w:space="0" w:color="auto"/>
                <w:right w:val="none" w:sz="0" w:space="0" w:color="auto"/>
              </w:divBdr>
              <w:divsChild>
                <w:div w:id="1694501332">
                  <w:marLeft w:val="0"/>
                  <w:marRight w:val="0"/>
                  <w:marTop w:val="0"/>
                  <w:marBottom w:val="0"/>
                  <w:divBdr>
                    <w:top w:val="none" w:sz="0" w:space="0" w:color="auto"/>
                    <w:left w:val="none" w:sz="0" w:space="0" w:color="auto"/>
                    <w:bottom w:val="none" w:sz="0" w:space="0" w:color="auto"/>
                    <w:right w:val="none" w:sz="0" w:space="0" w:color="auto"/>
                  </w:divBdr>
                  <w:divsChild>
                    <w:div w:id="797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2847">
          <w:marLeft w:val="0"/>
          <w:marRight w:val="0"/>
          <w:marTop w:val="0"/>
          <w:marBottom w:val="0"/>
          <w:divBdr>
            <w:top w:val="none" w:sz="0" w:space="0" w:color="auto"/>
            <w:left w:val="none" w:sz="0" w:space="0" w:color="auto"/>
            <w:bottom w:val="none" w:sz="0" w:space="0" w:color="auto"/>
            <w:right w:val="none" w:sz="0" w:space="0" w:color="auto"/>
          </w:divBdr>
          <w:divsChild>
            <w:div w:id="68961343">
              <w:marLeft w:val="0"/>
              <w:marRight w:val="0"/>
              <w:marTop w:val="0"/>
              <w:marBottom w:val="0"/>
              <w:divBdr>
                <w:top w:val="none" w:sz="0" w:space="0" w:color="auto"/>
                <w:left w:val="none" w:sz="0" w:space="0" w:color="auto"/>
                <w:bottom w:val="none" w:sz="0" w:space="0" w:color="auto"/>
                <w:right w:val="none" w:sz="0" w:space="0" w:color="auto"/>
              </w:divBdr>
              <w:divsChild>
                <w:div w:id="174467342">
                  <w:marLeft w:val="0"/>
                  <w:marRight w:val="0"/>
                  <w:marTop w:val="0"/>
                  <w:marBottom w:val="0"/>
                  <w:divBdr>
                    <w:top w:val="none" w:sz="0" w:space="0" w:color="auto"/>
                    <w:left w:val="none" w:sz="0" w:space="0" w:color="auto"/>
                    <w:bottom w:val="none" w:sz="0" w:space="0" w:color="auto"/>
                    <w:right w:val="none" w:sz="0" w:space="0" w:color="auto"/>
                  </w:divBdr>
                  <w:divsChild>
                    <w:div w:id="2830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1006">
      <w:bodyDiv w:val="1"/>
      <w:marLeft w:val="0"/>
      <w:marRight w:val="0"/>
      <w:marTop w:val="0"/>
      <w:marBottom w:val="0"/>
      <w:divBdr>
        <w:top w:val="none" w:sz="0" w:space="0" w:color="auto"/>
        <w:left w:val="none" w:sz="0" w:space="0" w:color="auto"/>
        <w:bottom w:val="none" w:sz="0" w:space="0" w:color="auto"/>
        <w:right w:val="none" w:sz="0" w:space="0" w:color="auto"/>
      </w:divBdr>
    </w:div>
    <w:div w:id="421682068">
      <w:bodyDiv w:val="1"/>
      <w:marLeft w:val="0"/>
      <w:marRight w:val="0"/>
      <w:marTop w:val="0"/>
      <w:marBottom w:val="0"/>
      <w:divBdr>
        <w:top w:val="none" w:sz="0" w:space="0" w:color="auto"/>
        <w:left w:val="none" w:sz="0" w:space="0" w:color="auto"/>
        <w:bottom w:val="none" w:sz="0" w:space="0" w:color="auto"/>
        <w:right w:val="none" w:sz="0" w:space="0" w:color="auto"/>
      </w:divBdr>
    </w:div>
    <w:div w:id="423110619">
      <w:bodyDiv w:val="1"/>
      <w:marLeft w:val="0"/>
      <w:marRight w:val="0"/>
      <w:marTop w:val="0"/>
      <w:marBottom w:val="0"/>
      <w:divBdr>
        <w:top w:val="none" w:sz="0" w:space="0" w:color="auto"/>
        <w:left w:val="none" w:sz="0" w:space="0" w:color="auto"/>
        <w:bottom w:val="none" w:sz="0" w:space="0" w:color="auto"/>
        <w:right w:val="none" w:sz="0" w:space="0" w:color="auto"/>
      </w:divBdr>
      <w:divsChild>
        <w:div w:id="1450974068">
          <w:marLeft w:val="0"/>
          <w:marRight w:val="0"/>
          <w:marTop w:val="0"/>
          <w:marBottom w:val="0"/>
          <w:divBdr>
            <w:top w:val="none" w:sz="0" w:space="0" w:color="auto"/>
            <w:left w:val="none" w:sz="0" w:space="0" w:color="auto"/>
            <w:bottom w:val="none" w:sz="0" w:space="0" w:color="auto"/>
            <w:right w:val="none" w:sz="0" w:space="0" w:color="auto"/>
          </w:divBdr>
          <w:divsChild>
            <w:div w:id="1039360356">
              <w:marLeft w:val="0"/>
              <w:marRight w:val="0"/>
              <w:marTop w:val="0"/>
              <w:marBottom w:val="0"/>
              <w:divBdr>
                <w:top w:val="none" w:sz="0" w:space="0" w:color="auto"/>
                <w:left w:val="none" w:sz="0" w:space="0" w:color="auto"/>
                <w:bottom w:val="none" w:sz="0" w:space="0" w:color="auto"/>
                <w:right w:val="none" w:sz="0" w:space="0" w:color="auto"/>
              </w:divBdr>
              <w:divsChild>
                <w:div w:id="1555192643">
                  <w:marLeft w:val="0"/>
                  <w:marRight w:val="0"/>
                  <w:marTop w:val="0"/>
                  <w:marBottom w:val="0"/>
                  <w:divBdr>
                    <w:top w:val="none" w:sz="0" w:space="0" w:color="auto"/>
                    <w:left w:val="none" w:sz="0" w:space="0" w:color="auto"/>
                    <w:bottom w:val="none" w:sz="0" w:space="0" w:color="auto"/>
                    <w:right w:val="none" w:sz="0" w:space="0" w:color="auto"/>
                  </w:divBdr>
                  <w:divsChild>
                    <w:div w:id="8303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3759">
          <w:marLeft w:val="0"/>
          <w:marRight w:val="0"/>
          <w:marTop w:val="0"/>
          <w:marBottom w:val="0"/>
          <w:divBdr>
            <w:top w:val="none" w:sz="0" w:space="0" w:color="auto"/>
            <w:left w:val="none" w:sz="0" w:space="0" w:color="auto"/>
            <w:bottom w:val="none" w:sz="0" w:space="0" w:color="auto"/>
            <w:right w:val="none" w:sz="0" w:space="0" w:color="auto"/>
          </w:divBdr>
          <w:divsChild>
            <w:div w:id="302974060">
              <w:marLeft w:val="0"/>
              <w:marRight w:val="0"/>
              <w:marTop w:val="0"/>
              <w:marBottom w:val="0"/>
              <w:divBdr>
                <w:top w:val="none" w:sz="0" w:space="0" w:color="auto"/>
                <w:left w:val="none" w:sz="0" w:space="0" w:color="auto"/>
                <w:bottom w:val="none" w:sz="0" w:space="0" w:color="auto"/>
                <w:right w:val="none" w:sz="0" w:space="0" w:color="auto"/>
              </w:divBdr>
              <w:divsChild>
                <w:div w:id="1848598709">
                  <w:marLeft w:val="0"/>
                  <w:marRight w:val="0"/>
                  <w:marTop w:val="0"/>
                  <w:marBottom w:val="0"/>
                  <w:divBdr>
                    <w:top w:val="none" w:sz="0" w:space="0" w:color="auto"/>
                    <w:left w:val="none" w:sz="0" w:space="0" w:color="auto"/>
                    <w:bottom w:val="none" w:sz="0" w:space="0" w:color="auto"/>
                    <w:right w:val="none" w:sz="0" w:space="0" w:color="auto"/>
                  </w:divBdr>
                  <w:divsChild>
                    <w:div w:id="8025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7555">
      <w:bodyDiv w:val="1"/>
      <w:marLeft w:val="0"/>
      <w:marRight w:val="0"/>
      <w:marTop w:val="0"/>
      <w:marBottom w:val="0"/>
      <w:divBdr>
        <w:top w:val="none" w:sz="0" w:space="0" w:color="auto"/>
        <w:left w:val="none" w:sz="0" w:space="0" w:color="auto"/>
        <w:bottom w:val="none" w:sz="0" w:space="0" w:color="auto"/>
        <w:right w:val="none" w:sz="0" w:space="0" w:color="auto"/>
      </w:divBdr>
      <w:divsChild>
        <w:div w:id="909923996">
          <w:marLeft w:val="0"/>
          <w:marRight w:val="0"/>
          <w:marTop w:val="0"/>
          <w:marBottom w:val="0"/>
          <w:divBdr>
            <w:top w:val="none" w:sz="0" w:space="0" w:color="auto"/>
            <w:left w:val="none" w:sz="0" w:space="0" w:color="auto"/>
            <w:bottom w:val="none" w:sz="0" w:space="0" w:color="auto"/>
            <w:right w:val="none" w:sz="0" w:space="0" w:color="auto"/>
          </w:divBdr>
          <w:divsChild>
            <w:div w:id="1649508235">
              <w:marLeft w:val="0"/>
              <w:marRight w:val="0"/>
              <w:marTop w:val="0"/>
              <w:marBottom w:val="0"/>
              <w:divBdr>
                <w:top w:val="none" w:sz="0" w:space="0" w:color="auto"/>
                <w:left w:val="none" w:sz="0" w:space="0" w:color="auto"/>
                <w:bottom w:val="none" w:sz="0" w:space="0" w:color="auto"/>
                <w:right w:val="none" w:sz="0" w:space="0" w:color="auto"/>
              </w:divBdr>
              <w:divsChild>
                <w:div w:id="1689403472">
                  <w:marLeft w:val="0"/>
                  <w:marRight w:val="0"/>
                  <w:marTop w:val="0"/>
                  <w:marBottom w:val="0"/>
                  <w:divBdr>
                    <w:top w:val="none" w:sz="0" w:space="0" w:color="auto"/>
                    <w:left w:val="none" w:sz="0" w:space="0" w:color="auto"/>
                    <w:bottom w:val="none" w:sz="0" w:space="0" w:color="auto"/>
                    <w:right w:val="none" w:sz="0" w:space="0" w:color="auto"/>
                  </w:divBdr>
                  <w:divsChild>
                    <w:div w:id="10378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4357">
          <w:marLeft w:val="0"/>
          <w:marRight w:val="0"/>
          <w:marTop w:val="0"/>
          <w:marBottom w:val="0"/>
          <w:divBdr>
            <w:top w:val="none" w:sz="0" w:space="0" w:color="auto"/>
            <w:left w:val="none" w:sz="0" w:space="0" w:color="auto"/>
            <w:bottom w:val="none" w:sz="0" w:space="0" w:color="auto"/>
            <w:right w:val="none" w:sz="0" w:space="0" w:color="auto"/>
          </w:divBdr>
          <w:divsChild>
            <w:div w:id="823201769">
              <w:marLeft w:val="0"/>
              <w:marRight w:val="0"/>
              <w:marTop w:val="0"/>
              <w:marBottom w:val="0"/>
              <w:divBdr>
                <w:top w:val="none" w:sz="0" w:space="0" w:color="auto"/>
                <w:left w:val="none" w:sz="0" w:space="0" w:color="auto"/>
                <w:bottom w:val="none" w:sz="0" w:space="0" w:color="auto"/>
                <w:right w:val="none" w:sz="0" w:space="0" w:color="auto"/>
              </w:divBdr>
              <w:divsChild>
                <w:div w:id="1061948878">
                  <w:marLeft w:val="0"/>
                  <w:marRight w:val="0"/>
                  <w:marTop w:val="0"/>
                  <w:marBottom w:val="0"/>
                  <w:divBdr>
                    <w:top w:val="none" w:sz="0" w:space="0" w:color="auto"/>
                    <w:left w:val="none" w:sz="0" w:space="0" w:color="auto"/>
                    <w:bottom w:val="none" w:sz="0" w:space="0" w:color="auto"/>
                    <w:right w:val="none" w:sz="0" w:space="0" w:color="auto"/>
                  </w:divBdr>
                  <w:divsChild>
                    <w:div w:id="13649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641063">
      <w:bodyDiv w:val="1"/>
      <w:marLeft w:val="0"/>
      <w:marRight w:val="0"/>
      <w:marTop w:val="0"/>
      <w:marBottom w:val="0"/>
      <w:divBdr>
        <w:top w:val="none" w:sz="0" w:space="0" w:color="auto"/>
        <w:left w:val="none" w:sz="0" w:space="0" w:color="auto"/>
        <w:bottom w:val="none" w:sz="0" w:space="0" w:color="auto"/>
        <w:right w:val="none" w:sz="0" w:space="0" w:color="auto"/>
      </w:divBdr>
    </w:div>
    <w:div w:id="446235961">
      <w:bodyDiv w:val="1"/>
      <w:marLeft w:val="0"/>
      <w:marRight w:val="0"/>
      <w:marTop w:val="0"/>
      <w:marBottom w:val="0"/>
      <w:divBdr>
        <w:top w:val="none" w:sz="0" w:space="0" w:color="auto"/>
        <w:left w:val="none" w:sz="0" w:space="0" w:color="auto"/>
        <w:bottom w:val="none" w:sz="0" w:space="0" w:color="auto"/>
        <w:right w:val="none" w:sz="0" w:space="0" w:color="auto"/>
      </w:divBdr>
      <w:divsChild>
        <w:div w:id="274337110">
          <w:marLeft w:val="0"/>
          <w:marRight w:val="0"/>
          <w:marTop w:val="0"/>
          <w:marBottom w:val="0"/>
          <w:divBdr>
            <w:top w:val="none" w:sz="0" w:space="0" w:color="auto"/>
            <w:left w:val="none" w:sz="0" w:space="0" w:color="auto"/>
            <w:bottom w:val="none" w:sz="0" w:space="0" w:color="auto"/>
            <w:right w:val="none" w:sz="0" w:space="0" w:color="auto"/>
          </w:divBdr>
          <w:divsChild>
            <w:div w:id="2026707917">
              <w:marLeft w:val="0"/>
              <w:marRight w:val="0"/>
              <w:marTop w:val="0"/>
              <w:marBottom w:val="0"/>
              <w:divBdr>
                <w:top w:val="none" w:sz="0" w:space="0" w:color="auto"/>
                <w:left w:val="none" w:sz="0" w:space="0" w:color="auto"/>
                <w:bottom w:val="none" w:sz="0" w:space="0" w:color="auto"/>
                <w:right w:val="none" w:sz="0" w:space="0" w:color="auto"/>
              </w:divBdr>
              <w:divsChild>
                <w:div w:id="2047214565">
                  <w:marLeft w:val="0"/>
                  <w:marRight w:val="0"/>
                  <w:marTop w:val="0"/>
                  <w:marBottom w:val="0"/>
                  <w:divBdr>
                    <w:top w:val="none" w:sz="0" w:space="0" w:color="auto"/>
                    <w:left w:val="none" w:sz="0" w:space="0" w:color="auto"/>
                    <w:bottom w:val="none" w:sz="0" w:space="0" w:color="auto"/>
                    <w:right w:val="none" w:sz="0" w:space="0" w:color="auto"/>
                  </w:divBdr>
                  <w:divsChild>
                    <w:div w:id="20147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1563">
      <w:bodyDiv w:val="1"/>
      <w:marLeft w:val="0"/>
      <w:marRight w:val="0"/>
      <w:marTop w:val="0"/>
      <w:marBottom w:val="0"/>
      <w:divBdr>
        <w:top w:val="none" w:sz="0" w:space="0" w:color="auto"/>
        <w:left w:val="none" w:sz="0" w:space="0" w:color="auto"/>
        <w:bottom w:val="none" w:sz="0" w:space="0" w:color="auto"/>
        <w:right w:val="none" w:sz="0" w:space="0" w:color="auto"/>
      </w:divBdr>
      <w:divsChild>
        <w:div w:id="1116103678">
          <w:marLeft w:val="0"/>
          <w:marRight w:val="0"/>
          <w:marTop w:val="0"/>
          <w:marBottom w:val="0"/>
          <w:divBdr>
            <w:top w:val="none" w:sz="0" w:space="0" w:color="auto"/>
            <w:left w:val="none" w:sz="0" w:space="0" w:color="auto"/>
            <w:bottom w:val="none" w:sz="0" w:space="0" w:color="auto"/>
            <w:right w:val="none" w:sz="0" w:space="0" w:color="auto"/>
          </w:divBdr>
          <w:divsChild>
            <w:div w:id="1303654011">
              <w:marLeft w:val="0"/>
              <w:marRight w:val="0"/>
              <w:marTop w:val="0"/>
              <w:marBottom w:val="0"/>
              <w:divBdr>
                <w:top w:val="none" w:sz="0" w:space="0" w:color="auto"/>
                <w:left w:val="none" w:sz="0" w:space="0" w:color="auto"/>
                <w:bottom w:val="none" w:sz="0" w:space="0" w:color="auto"/>
                <w:right w:val="none" w:sz="0" w:space="0" w:color="auto"/>
              </w:divBdr>
              <w:divsChild>
                <w:div w:id="967206404">
                  <w:marLeft w:val="0"/>
                  <w:marRight w:val="0"/>
                  <w:marTop w:val="0"/>
                  <w:marBottom w:val="0"/>
                  <w:divBdr>
                    <w:top w:val="none" w:sz="0" w:space="0" w:color="auto"/>
                    <w:left w:val="none" w:sz="0" w:space="0" w:color="auto"/>
                    <w:bottom w:val="none" w:sz="0" w:space="0" w:color="auto"/>
                    <w:right w:val="none" w:sz="0" w:space="0" w:color="auto"/>
                  </w:divBdr>
                  <w:divsChild>
                    <w:div w:id="613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29326">
          <w:marLeft w:val="0"/>
          <w:marRight w:val="0"/>
          <w:marTop w:val="0"/>
          <w:marBottom w:val="0"/>
          <w:divBdr>
            <w:top w:val="none" w:sz="0" w:space="0" w:color="auto"/>
            <w:left w:val="none" w:sz="0" w:space="0" w:color="auto"/>
            <w:bottom w:val="none" w:sz="0" w:space="0" w:color="auto"/>
            <w:right w:val="none" w:sz="0" w:space="0" w:color="auto"/>
          </w:divBdr>
          <w:divsChild>
            <w:div w:id="1620186728">
              <w:marLeft w:val="0"/>
              <w:marRight w:val="0"/>
              <w:marTop w:val="0"/>
              <w:marBottom w:val="0"/>
              <w:divBdr>
                <w:top w:val="none" w:sz="0" w:space="0" w:color="auto"/>
                <w:left w:val="none" w:sz="0" w:space="0" w:color="auto"/>
                <w:bottom w:val="none" w:sz="0" w:space="0" w:color="auto"/>
                <w:right w:val="none" w:sz="0" w:space="0" w:color="auto"/>
              </w:divBdr>
              <w:divsChild>
                <w:div w:id="1149440387">
                  <w:marLeft w:val="0"/>
                  <w:marRight w:val="0"/>
                  <w:marTop w:val="0"/>
                  <w:marBottom w:val="0"/>
                  <w:divBdr>
                    <w:top w:val="none" w:sz="0" w:space="0" w:color="auto"/>
                    <w:left w:val="none" w:sz="0" w:space="0" w:color="auto"/>
                    <w:bottom w:val="none" w:sz="0" w:space="0" w:color="auto"/>
                    <w:right w:val="none" w:sz="0" w:space="0" w:color="auto"/>
                  </w:divBdr>
                  <w:divsChild>
                    <w:div w:id="10622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61180">
      <w:bodyDiv w:val="1"/>
      <w:marLeft w:val="0"/>
      <w:marRight w:val="0"/>
      <w:marTop w:val="0"/>
      <w:marBottom w:val="0"/>
      <w:divBdr>
        <w:top w:val="none" w:sz="0" w:space="0" w:color="auto"/>
        <w:left w:val="none" w:sz="0" w:space="0" w:color="auto"/>
        <w:bottom w:val="none" w:sz="0" w:space="0" w:color="auto"/>
        <w:right w:val="none" w:sz="0" w:space="0" w:color="auto"/>
      </w:divBdr>
      <w:divsChild>
        <w:div w:id="1299260144">
          <w:marLeft w:val="0"/>
          <w:marRight w:val="0"/>
          <w:marTop w:val="0"/>
          <w:marBottom w:val="0"/>
          <w:divBdr>
            <w:top w:val="none" w:sz="0" w:space="0" w:color="auto"/>
            <w:left w:val="none" w:sz="0" w:space="0" w:color="auto"/>
            <w:bottom w:val="none" w:sz="0" w:space="0" w:color="auto"/>
            <w:right w:val="none" w:sz="0" w:space="0" w:color="auto"/>
          </w:divBdr>
          <w:divsChild>
            <w:div w:id="2036496191">
              <w:marLeft w:val="0"/>
              <w:marRight w:val="0"/>
              <w:marTop w:val="0"/>
              <w:marBottom w:val="0"/>
              <w:divBdr>
                <w:top w:val="none" w:sz="0" w:space="0" w:color="auto"/>
                <w:left w:val="none" w:sz="0" w:space="0" w:color="auto"/>
                <w:bottom w:val="none" w:sz="0" w:space="0" w:color="auto"/>
                <w:right w:val="none" w:sz="0" w:space="0" w:color="auto"/>
              </w:divBdr>
              <w:divsChild>
                <w:div w:id="1086729796">
                  <w:marLeft w:val="0"/>
                  <w:marRight w:val="0"/>
                  <w:marTop w:val="0"/>
                  <w:marBottom w:val="0"/>
                  <w:divBdr>
                    <w:top w:val="none" w:sz="0" w:space="0" w:color="auto"/>
                    <w:left w:val="none" w:sz="0" w:space="0" w:color="auto"/>
                    <w:bottom w:val="none" w:sz="0" w:space="0" w:color="auto"/>
                    <w:right w:val="none" w:sz="0" w:space="0" w:color="auto"/>
                  </w:divBdr>
                  <w:divsChild>
                    <w:div w:id="2555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1667">
          <w:marLeft w:val="0"/>
          <w:marRight w:val="0"/>
          <w:marTop w:val="0"/>
          <w:marBottom w:val="0"/>
          <w:divBdr>
            <w:top w:val="none" w:sz="0" w:space="0" w:color="auto"/>
            <w:left w:val="none" w:sz="0" w:space="0" w:color="auto"/>
            <w:bottom w:val="none" w:sz="0" w:space="0" w:color="auto"/>
            <w:right w:val="none" w:sz="0" w:space="0" w:color="auto"/>
          </w:divBdr>
          <w:divsChild>
            <w:div w:id="1924950773">
              <w:marLeft w:val="0"/>
              <w:marRight w:val="0"/>
              <w:marTop w:val="0"/>
              <w:marBottom w:val="0"/>
              <w:divBdr>
                <w:top w:val="none" w:sz="0" w:space="0" w:color="auto"/>
                <w:left w:val="none" w:sz="0" w:space="0" w:color="auto"/>
                <w:bottom w:val="none" w:sz="0" w:space="0" w:color="auto"/>
                <w:right w:val="none" w:sz="0" w:space="0" w:color="auto"/>
              </w:divBdr>
              <w:divsChild>
                <w:div w:id="1071385096">
                  <w:marLeft w:val="0"/>
                  <w:marRight w:val="0"/>
                  <w:marTop w:val="0"/>
                  <w:marBottom w:val="0"/>
                  <w:divBdr>
                    <w:top w:val="none" w:sz="0" w:space="0" w:color="auto"/>
                    <w:left w:val="none" w:sz="0" w:space="0" w:color="auto"/>
                    <w:bottom w:val="none" w:sz="0" w:space="0" w:color="auto"/>
                    <w:right w:val="none" w:sz="0" w:space="0" w:color="auto"/>
                  </w:divBdr>
                  <w:divsChild>
                    <w:div w:id="14288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6847">
      <w:bodyDiv w:val="1"/>
      <w:marLeft w:val="0"/>
      <w:marRight w:val="0"/>
      <w:marTop w:val="0"/>
      <w:marBottom w:val="0"/>
      <w:divBdr>
        <w:top w:val="none" w:sz="0" w:space="0" w:color="auto"/>
        <w:left w:val="none" w:sz="0" w:space="0" w:color="auto"/>
        <w:bottom w:val="none" w:sz="0" w:space="0" w:color="auto"/>
        <w:right w:val="none" w:sz="0" w:space="0" w:color="auto"/>
      </w:divBdr>
    </w:div>
    <w:div w:id="470489269">
      <w:bodyDiv w:val="1"/>
      <w:marLeft w:val="0"/>
      <w:marRight w:val="0"/>
      <w:marTop w:val="0"/>
      <w:marBottom w:val="0"/>
      <w:divBdr>
        <w:top w:val="none" w:sz="0" w:space="0" w:color="auto"/>
        <w:left w:val="none" w:sz="0" w:space="0" w:color="auto"/>
        <w:bottom w:val="none" w:sz="0" w:space="0" w:color="auto"/>
        <w:right w:val="none" w:sz="0" w:space="0" w:color="auto"/>
      </w:divBdr>
    </w:div>
    <w:div w:id="472873906">
      <w:bodyDiv w:val="1"/>
      <w:marLeft w:val="0"/>
      <w:marRight w:val="0"/>
      <w:marTop w:val="0"/>
      <w:marBottom w:val="0"/>
      <w:divBdr>
        <w:top w:val="none" w:sz="0" w:space="0" w:color="auto"/>
        <w:left w:val="none" w:sz="0" w:space="0" w:color="auto"/>
        <w:bottom w:val="none" w:sz="0" w:space="0" w:color="auto"/>
        <w:right w:val="none" w:sz="0" w:space="0" w:color="auto"/>
      </w:divBdr>
    </w:div>
    <w:div w:id="474446787">
      <w:bodyDiv w:val="1"/>
      <w:marLeft w:val="0"/>
      <w:marRight w:val="0"/>
      <w:marTop w:val="0"/>
      <w:marBottom w:val="0"/>
      <w:divBdr>
        <w:top w:val="none" w:sz="0" w:space="0" w:color="auto"/>
        <w:left w:val="none" w:sz="0" w:space="0" w:color="auto"/>
        <w:bottom w:val="none" w:sz="0" w:space="0" w:color="auto"/>
        <w:right w:val="none" w:sz="0" w:space="0" w:color="auto"/>
      </w:divBdr>
      <w:divsChild>
        <w:div w:id="91560202">
          <w:marLeft w:val="0"/>
          <w:marRight w:val="0"/>
          <w:marTop w:val="0"/>
          <w:marBottom w:val="0"/>
          <w:divBdr>
            <w:top w:val="none" w:sz="0" w:space="0" w:color="auto"/>
            <w:left w:val="none" w:sz="0" w:space="0" w:color="auto"/>
            <w:bottom w:val="none" w:sz="0" w:space="0" w:color="auto"/>
            <w:right w:val="none" w:sz="0" w:space="0" w:color="auto"/>
          </w:divBdr>
          <w:divsChild>
            <w:div w:id="145899268">
              <w:marLeft w:val="0"/>
              <w:marRight w:val="0"/>
              <w:marTop w:val="0"/>
              <w:marBottom w:val="0"/>
              <w:divBdr>
                <w:top w:val="none" w:sz="0" w:space="0" w:color="auto"/>
                <w:left w:val="none" w:sz="0" w:space="0" w:color="auto"/>
                <w:bottom w:val="none" w:sz="0" w:space="0" w:color="auto"/>
                <w:right w:val="none" w:sz="0" w:space="0" w:color="auto"/>
              </w:divBdr>
              <w:divsChild>
                <w:div w:id="1604260839">
                  <w:marLeft w:val="0"/>
                  <w:marRight w:val="0"/>
                  <w:marTop w:val="0"/>
                  <w:marBottom w:val="0"/>
                  <w:divBdr>
                    <w:top w:val="none" w:sz="0" w:space="0" w:color="auto"/>
                    <w:left w:val="none" w:sz="0" w:space="0" w:color="auto"/>
                    <w:bottom w:val="none" w:sz="0" w:space="0" w:color="auto"/>
                    <w:right w:val="none" w:sz="0" w:space="0" w:color="auto"/>
                  </w:divBdr>
                  <w:divsChild>
                    <w:div w:id="7154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7181">
          <w:marLeft w:val="0"/>
          <w:marRight w:val="0"/>
          <w:marTop w:val="0"/>
          <w:marBottom w:val="0"/>
          <w:divBdr>
            <w:top w:val="none" w:sz="0" w:space="0" w:color="auto"/>
            <w:left w:val="none" w:sz="0" w:space="0" w:color="auto"/>
            <w:bottom w:val="none" w:sz="0" w:space="0" w:color="auto"/>
            <w:right w:val="none" w:sz="0" w:space="0" w:color="auto"/>
          </w:divBdr>
          <w:divsChild>
            <w:div w:id="1478916234">
              <w:marLeft w:val="0"/>
              <w:marRight w:val="0"/>
              <w:marTop w:val="0"/>
              <w:marBottom w:val="0"/>
              <w:divBdr>
                <w:top w:val="none" w:sz="0" w:space="0" w:color="auto"/>
                <w:left w:val="none" w:sz="0" w:space="0" w:color="auto"/>
                <w:bottom w:val="none" w:sz="0" w:space="0" w:color="auto"/>
                <w:right w:val="none" w:sz="0" w:space="0" w:color="auto"/>
              </w:divBdr>
              <w:divsChild>
                <w:div w:id="197204873">
                  <w:marLeft w:val="0"/>
                  <w:marRight w:val="0"/>
                  <w:marTop w:val="0"/>
                  <w:marBottom w:val="0"/>
                  <w:divBdr>
                    <w:top w:val="none" w:sz="0" w:space="0" w:color="auto"/>
                    <w:left w:val="none" w:sz="0" w:space="0" w:color="auto"/>
                    <w:bottom w:val="none" w:sz="0" w:space="0" w:color="auto"/>
                    <w:right w:val="none" w:sz="0" w:space="0" w:color="auto"/>
                  </w:divBdr>
                  <w:divsChild>
                    <w:div w:id="7644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6373">
      <w:bodyDiv w:val="1"/>
      <w:marLeft w:val="0"/>
      <w:marRight w:val="0"/>
      <w:marTop w:val="0"/>
      <w:marBottom w:val="0"/>
      <w:divBdr>
        <w:top w:val="none" w:sz="0" w:space="0" w:color="auto"/>
        <w:left w:val="none" w:sz="0" w:space="0" w:color="auto"/>
        <w:bottom w:val="none" w:sz="0" w:space="0" w:color="auto"/>
        <w:right w:val="none" w:sz="0" w:space="0" w:color="auto"/>
      </w:divBdr>
      <w:divsChild>
        <w:div w:id="67460745">
          <w:marLeft w:val="0"/>
          <w:marRight w:val="0"/>
          <w:marTop w:val="0"/>
          <w:marBottom w:val="0"/>
          <w:divBdr>
            <w:top w:val="none" w:sz="0" w:space="0" w:color="auto"/>
            <w:left w:val="none" w:sz="0" w:space="0" w:color="auto"/>
            <w:bottom w:val="none" w:sz="0" w:space="0" w:color="auto"/>
            <w:right w:val="none" w:sz="0" w:space="0" w:color="auto"/>
          </w:divBdr>
          <w:divsChild>
            <w:div w:id="248777268">
              <w:marLeft w:val="0"/>
              <w:marRight w:val="0"/>
              <w:marTop w:val="0"/>
              <w:marBottom w:val="0"/>
              <w:divBdr>
                <w:top w:val="none" w:sz="0" w:space="0" w:color="auto"/>
                <w:left w:val="none" w:sz="0" w:space="0" w:color="auto"/>
                <w:bottom w:val="none" w:sz="0" w:space="0" w:color="auto"/>
                <w:right w:val="none" w:sz="0" w:space="0" w:color="auto"/>
              </w:divBdr>
              <w:divsChild>
                <w:div w:id="1425885353">
                  <w:marLeft w:val="0"/>
                  <w:marRight w:val="0"/>
                  <w:marTop w:val="0"/>
                  <w:marBottom w:val="0"/>
                  <w:divBdr>
                    <w:top w:val="none" w:sz="0" w:space="0" w:color="auto"/>
                    <w:left w:val="none" w:sz="0" w:space="0" w:color="auto"/>
                    <w:bottom w:val="none" w:sz="0" w:space="0" w:color="auto"/>
                    <w:right w:val="none" w:sz="0" w:space="0" w:color="auto"/>
                  </w:divBdr>
                  <w:divsChild>
                    <w:div w:id="175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3465">
          <w:marLeft w:val="0"/>
          <w:marRight w:val="0"/>
          <w:marTop w:val="0"/>
          <w:marBottom w:val="0"/>
          <w:divBdr>
            <w:top w:val="none" w:sz="0" w:space="0" w:color="auto"/>
            <w:left w:val="none" w:sz="0" w:space="0" w:color="auto"/>
            <w:bottom w:val="none" w:sz="0" w:space="0" w:color="auto"/>
            <w:right w:val="none" w:sz="0" w:space="0" w:color="auto"/>
          </w:divBdr>
          <w:divsChild>
            <w:div w:id="1361394116">
              <w:marLeft w:val="0"/>
              <w:marRight w:val="0"/>
              <w:marTop w:val="0"/>
              <w:marBottom w:val="0"/>
              <w:divBdr>
                <w:top w:val="none" w:sz="0" w:space="0" w:color="auto"/>
                <w:left w:val="none" w:sz="0" w:space="0" w:color="auto"/>
                <w:bottom w:val="none" w:sz="0" w:space="0" w:color="auto"/>
                <w:right w:val="none" w:sz="0" w:space="0" w:color="auto"/>
              </w:divBdr>
              <w:divsChild>
                <w:div w:id="221601384">
                  <w:marLeft w:val="0"/>
                  <w:marRight w:val="0"/>
                  <w:marTop w:val="0"/>
                  <w:marBottom w:val="0"/>
                  <w:divBdr>
                    <w:top w:val="none" w:sz="0" w:space="0" w:color="auto"/>
                    <w:left w:val="none" w:sz="0" w:space="0" w:color="auto"/>
                    <w:bottom w:val="none" w:sz="0" w:space="0" w:color="auto"/>
                    <w:right w:val="none" w:sz="0" w:space="0" w:color="auto"/>
                  </w:divBdr>
                  <w:divsChild>
                    <w:div w:id="12584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32911">
      <w:bodyDiv w:val="1"/>
      <w:marLeft w:val="0"/>
      <w:marRight w:val="0"/>
      <w:marTop w:val="0"/>
      <w:marBottom w:val="0"/>
      <w:divBdr>
        <w:top w:val="none" w:sz="0" w:space="0" w:color="auto"/>
        <w:left w:val="none" w:sz="0" w:space="0" w:color="auto"/>
        <w:bottom w:val="none" w:sz="0" w:space="0" w:color="auto"/>
        <w:right w:val="none" w:sz="0" w:space="0" w:color="auto"/>
      </w:divBdr>
      <w:divsChild>
        <w:div w:id="1026833660">
          <w:marLeft w:val="0"/>
          <w:marRight w:val="0"/>
          <w:marTop w:val="0"/>
          <w:marBottom w:val="0"/>
          <w:divBdr>
            <w:top w:val="none" w:sz="0" w:space="0" w:color="auto"/>
            <w:left w:val="none" w:sz="0" w:space="0" w:color="auto"/>
            <w:bottom w:val="none" w:sz="0" w:space="0" w:color="auto"/>
            <w:right w:val="none" w:sz="0" w:space="0" w:color="auto"/>
          </w:divBdr>
          <w:divsChild>
            <w:div w:id="1248689352">
              <w:marLeft w:val="0"/>
              <w:marRight w:val="0"/>
              <w:marTop w:val="0"/>
              <w:marBottom w:val="0"/>
              <w:divBdr>
                <w:top w:val="none" w:sz="0" w:space="0" w:color="auto"/>
                <w:left w:val="none" w:sz="0" w:space="0" w:color="auto"/>
                <w:bottom w:val="none" w:sz="0" w:space="0" w:color="auto"/>
                <w:right w:val="none" w:sz="0" w:space="0" w:color="auto"/>
              </w:divBdr>
              <w:divsChild>
                <w:div w:id="602224886">
                  <w:marLeft w:val="0"/>
                  <w:marRight w:val="0"/>
                  <w:marTop w:val="0"/>
                  <w:marBottom w:val="0"/>
                  <w:divBdr>
                    <w:top w:val="none" w:sz="0" w:space="0" w:color="auto"/>
                    <w:left w:val="none" w:sz="0" w:space="0" w:color="auto"/>
                    <w:bottom w:val="none" w:sz="0" w:space="0" w:color="auto"/>
                    <w:right w:val="none" w:sz="0" w:space="0" w:color="auto"/>
                  </w:divBdr>
                  <w:divsChild>
                    <w:div w:id="17602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1486">
      <w:bodyDiv w:val="1"/>
      <w:marLeft w:val="0"/>
      <w:marRight w:val="0"/>
      <w:marTop w:val="0"/>
      <w:marBottom w:val="0"/>
      <w:divBdr>
        <w:top w:val="none" w:sz="0" w:space="0" w:color="auto"/>
        <w:left w:val="none" w:sz="0" w:space="0" w:color="auto"/>
        <w:bottom w:val="none" w:sz="0" w:space="0" w:color="auto"/>
        <w:right w:val="none" w:sz="0" w:space="0" w:color="auto"/>
      </w:divBdr>
      <w:divsChild>
        <w:div w:id="2135175365">
          <w:marLeft w:val="0"/>
          <w:marRight w:val="0"/>
          <w:marTop w:val="0"/>
          <w:marBottom w:val="0"/>
          <w:divBdr>
            <w:top w:val="single" w:sz="2" w:space="0" w:color="E5E7EB"/>
            <w:left w:val="single" w:sz="2" w:space="0" w:color="E5E7EB"/>
            <w:bottom w:val="single" w:sz="2" w:space="0" w:color="E5E7EB"/>
            <w:right w:val="single" w:sz="2" w:space="0" w:color="E5E7EB"/>
          </w:divBdr>
          <w:divsChild>
            <w:div w:id="115683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0410861">
      <w:bodyDiv w:val="1"/>
      <w:marLeft w:val="0"/>
      <w:marRight w:val="0"/>
      <w:marTop w:val="0"/>
      <w:marBottom w:val="0"/>
      <w:divBdr>
        <w:top w:val="none" w:sz="0" w:space="0" w:color="auto"/>
        <w:left w:val="none" w:sz="0" w:space="0" w:color="auto"/>
        <w:bottom w:val="none" w:sz="0" w:space="0" w:color="auto"/>
        <w:right w:val="none" w:sz="0" w:space="0" w:color="auto"/>
      </w:divBdr>
    </w:div>
    <w:div w:id="572009836">
      <w:bodyDiv w:val="1"/>
      <w:marLeft w:val="0"/>
      <w:marRight w:val="0"/>
      <w:marTop w:val="0"/>
      <w:marBottom w:val="0"/>
      <w:divBdr>
        <w:top w:val="none" w:sz="0" w:space="0" w:color="auto"/>
        <w:left w:val="none" w:sz="0" w:space="0" w:color="auto"/>
        <w:bottom w:val="none" w:sz="0" w:space="0" w:color="auto"/>
        <w:right w:val="none" w:sz="0" w:space="0" w:color="auto"/>
      </w:divBdr>
      <w:divsChild>
        <w:div w:id="402988127">
          <w:marLeft w:val="0"/>
          <w:marRight w:val="0"/>
          <w:marTop w:val="0"/>
          <w:marBottom w:val="0"/>
          <w:divBdr>
            <w:top w:val="none" w:sz="0" w:space="0" w:color="auto"/>
            <w:left w:val="none" w:sz="0" w:space="0" w:color="auto"/>
            <w:bottom w:val="none" w:sz="0" w:space="0" w:color="auto"/>
            <w:right w:val="none" w:sz="0" w:space="0" w:color="auto"/>
          </w:divBdr>
          <w:divsChild>
            <w:div w:id="1297687068">
              <w:marLeft w:val="0"/>
              <w:marRight w:val="0"/>
              <w:marTop w:val="0"/>
              <w:marBottom w:val="0"/>
              <w:divBdr>
                <w:top w:val="none" w:sz="0" w:space="0" w:color="auto"/>
                <w:left w:val="none" w:sz="0" w:space="0" w:color="auto"/>
                <w:bottom w:val="none" w:sz="0" w:space="0" w:color="auto"/>
                <w:right w:val="none" w:sz="0" w:space="0" w:color="auto"/>
              </w:divBdr>
              <w:divsChild>
                <w:div w:id="1450009706">
                  <w:marLeft w:val="0"/>
                  <w:marRight w:val="0"/>
                  <w:marTop w:val="0"/>
                  <w:marBottom w:val="0"/>
                  <w:divBdr>
                    <w:top w:val="none" w:sz="0" w:space="0" w:color="auto"/>
                    <w:left w:val="none" w:sz="0" w:space="0" w:color="auto"/>
                    <w:bottom w:val="none" w:sz="0" w:space="0" w:color="auto"/>
                    <w:right w:val="none" w:sz="0" w:space="0" w:color="auto"/>
                  </w:divBdr>
                  <w:divsChild>
                    <w:div w:id="10288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8022">
          <w:marLeft w:val="0"/>
          <w:marRight w:val="0"/>
          <w:marTop w:val="0"/>
          <w:marBottom w:val="0"/>
          <w:divBdr>
            <w:top w:val="none" w:sz="0" w:space="0" w:color="auto"/>
            <w:left w:val="none" w:sz="0" w:space="0" w:color="auto"/>
            <w:bottom w:val="none" w:sz="0" w:space="0" w:color="auto"/>
            <w:right w:val="none" w:sz="0" w:space="0" w:color="auto"/>
          </w:divBdr>
          <w:divsChild>
            <w:div w:id="1050156382">
              <w:marLeft w:val="0"/>
              <w:marRight w:val="0"/>
              <w:marTop w:val="0"/>
              <w:marBottom w:val="0"/>
              <w:divBdr>
                <w:top w:val="none" w:sz="0" w:space="0" w:color="auto"/>
                <w:left w:val="none" w:sz="0" w:space="0" w:color="auto"/>
                <w:bottom w:val="none" w:sz="0" w:space="0" w:color="auto"/>
                <w:right w:val="none" w:sz="0" w:space="0" w:color="auto"/>
              </w:divBdr>
              <w:divsChild>
                <w:div w:id="1446459367">
                  <w:marLeft w:val="0"/>
                  <w:marRight w:val="0"/>
                  <w:marTop w:val="0"/>
                  <w:marBottom w:val="0"/>
                  <w:divBdr>
                    <w:top w:val="none" w:sz="0" w:space="0" w:color="auto"/>
                    <w:left w:val="none" w:sz="0" w:space="0" w:color="auto"/>
                    <w:bottom w:val="none" w:sz="0" w:space="0" w:color="auto"/>
                    <w:right w:val="none" w:sz="0" w:space="0" w:color="auto"/>
                  </w:divBdr>
                  <w:divsChild>
                    <w:div w:id="18108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47039">
      <w:bodyDiv w:val="1"/>
      <w:marLeft w:val="0"/>
      <w:marRight w:val="0"/>
      <w:marTop w:val="0"/>
      <w:marBottom w:val="0"/>
      <w:divBdr>
        <w:top w:val="none" w:sz="0" w:space="0" w:color="auto"/>
        <w:left w:val="none" w:sz="0" w:space="0" w:color="auto"/>
        <w:bottom w:val="none" w:sz="0" w:space="0" w:color="auto"/>
        <w:right w:val="none" w:sz="0" w:space="0" w:color="auto"/>
      </w:divBdr>
      <w:divsChild>
        <w:div w:id="1073623408">
          <w:marLeft w:val="0"/>
          <w:marRight w:val="0"/>
          <w:marTop w:val="0"/>
          <w:marBottom w:val="0"/>
          <w:divBdr>
            <w:top w:val="none" w:sz="0" w:space="0" w:color="auto"/>
            <w:left w:val="none" w:sz="0" w:space="0" w:color="auto"/>
            <w:bottom w:val="none" w:sz="0" w:space="0" w:color="auto"/>
            <w:right w:val="none" w:sz="0" w:space="0" w:color="auto"/>
          </w:divBdr>
          <w:divsChild>
            <w:div w:id="1545168241">
              <w:marLeft w:val="0"/>
              <w:marRight w:val="0"/>
              <w:marTop w:val="0"/>
              <w:marBottom w:val="0"/>
              <w:divBdr>
                <w:top w:val="none" w:sz="0" w:space="0" w:color="auto"/>
                <w:left w:val="none" w:sz="0" w:space="0" w:color="auto"/>
                <w:bottom w:val="none" w:sz="0" w:space="0" w:color="auto"/>
                <w:right w:val="none" w:sz="0" w:space="0" w:color="auto"/>
              </w:divBdr>
              <w:divsChild>
                <w:div w:id="1982608850">
                  <w:marLeft w:val="0"/>
                  <w:marRight w:val="0"/>
                  <w:marTop w:val="0"/>
                  <w:marBottom w:val="0"/>
                  <w:divBdr>
                    <w:top w:val="none" w:sz="0" w:space="0" w:color="auto"/>
                    <w:left w:val="none" w:sz="0" w:space="0" w:color="auto"/>
                    <w:bottom w:val="none" w:sz="0" w:space="0" w:color="auto"/>
                    <w:right w:val="none" w:sz="0" w:space="0" w:color="auto"/>
                  </w:divBdr>
                  <w:divsChild>
                    <w:div w:id="1755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8490">
          <w:marLeft w:val="0"/>
          <w:marRight w:val="0"/>
          <w:marTop w:val="0"/>
          <w:marBottom w:val="0"/>
          <w:divBdr>
            <w:top w:val="none" w:sz="0" w:space="0" w:color="auto"/>
            <w:left w:val="none" w:sz="0" w:space="0" w:color="auto"/>
            <w:bottom w:val="none" w:sz="0" w:space="0" w:color="auto"/>
            <w:right w:val="none" w:sz="0" w:space="0" w:color="auto"/>
          </w:divBdr>
          <w:divsChild>
            <w:div w:id="1846819055">
              <w:marLeft w:val="0"/>
              <w:marRight w:val="0"/>
              <w:marTop w:val="0"/>
              <w:marBottom w:val="0"/>
              <w:divBdr>
                <w:top w:val="none" w:sz="0" w:space="0" w:color="auto"/>
                <w:left w:val="none" w:sz="0" w:space="0" w:color="auto"/>
                <w:bottom w:val="none" w:sz="0" w:space="0" w:color="auto"/>
                <w:right w:val="none" w:sz="0" w:space="0" w:color="auto"/>
              </w:divBdr>
              <w:divsChild>
                <w:div w:id="1429352638">
                  <w:marLeft w:val="0"/>
                  <w:marRight w:val="0"/>
                  <w:marTop w:val="0"/>
                  <w:marBottom w:val="0"/>
                  <w:divBdr>
                    <w:top w:val="none" w:sz="0" w:space="0" w:color="auto"/>
                    <w:left w:val="none" w:sz="0" w:space="0" w:color="auto"/>
                    <w:bottom w:val="none" w:sz="0" w:space="0" w:color="auto"/>
                    <w:right w:val="none" w:sz="0" w:space="0" w:color="auto"/>
                  </w:divBdr>
                  <w:divsChild>
                    <w:div w:id="5518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583497164">
      <w:bodyDiv w:val="1"/>
      <w:marLeft w:val="0"/>
      <w:marRight w:val="0"/>
      <w:marTop w:val="0"/>
      <w:marBottom w:val="0"/>
      <w:divBdr>
        <w:top w:val="none" w:sz="0" w:space="0" w:color="auto"/>
        <w:left w:val="none" w:sz="0" w:space="0" w:color="auto"/>
        <w:bottom w:val="none" w:sz="0" w:space="0" w:color="auto"/>
        <w:right w:val="none" w:sz="0" w:space="0" w:color="auto"/>
      </w:divBdr>
      <w:divsChild>
        <w:div w:id="414518090">
          <w:marLeft w:val="0"/>
          <w:marRight w:val="0"/>
          <w:marTop w:val="0"/>
          <w:marBottom w:val="0"/>
          <w:divBdr>
            <w:top w:val="none" w:sz="0" w:space="0" w:color="auto"/>
            <w:left w:val="none" w:sz="0" w:space="0" w:color="auto"/>
            <w:bottom w:val="none" w:sz="0" w:space="0" w:color="auto"/>
            <w:right w:val="none" w:sz="0" w:space="0" w:color="auto"/>
          </w:divBdr>
          <w:divsChild>
            <w:div w:id="884370146">
              <w:marLeft w:val="0"/>
              <w:marRight w:val="0"/>
              <w:marTop w:val="0"/>
              <w:marBottom w:val="0"/>
              <w:divBdr>
                <w:top w:val="none" w:sz="0" w:space="0" w:color="auto"/>
                <w:left w:val="none" w:sz="0" w:space="0" w:color="auto"/>
                <w:bottom w:val="none" w:sz="0" w:space="0" w:color="auto"/>
                <w:right w:val="none" w:sz="0" w:space="0" w:color="auto"/>
              </w:divBdr>
              <w:divsChild>
                <w:div w:id="1551041227">
                  <w:marLeft w:val="0"/>
                  <w:marRight w:val="0"/>
                  <w:marTop w:val="0"/>
                  <w:marBottom w:val="0"/>
                  <w:divBdr>
                    <w:top w:val="none" w:sz="0" w:space="0" w:color="auto"/>
                    <w:left w:val="none" w:sz="0" w:space="0" w:color="auto"/>
                    <w:bottom w:val="none" w:sz="0" w:space="0" w:color="auto"/>
                    <w:right w:val="none" w:sz="0" w:space="0" w:color="auto"/>
                  </w:divBdr>
                  <w:divsChild>
                    <w:div w:id="2666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7748">
      <w:bodyDiv w:val="1"/>
      <w:marLeft w:val="0"/>
      <w:marRight w:val="0"/>
      <w:marTop w:val="0"/>
      <w:marBottom w:val="0"/>
      <w:divBdr>
        <w:top w:val="none" w:sz="0" w:space="0" w:color="auto"/>
        <w:left w:val="none" w:sz="0" w:space="0" w:color="auto"/>
        <w:bottom w:val="none" w:sz="0" w:space="0" w:color="auto"/>
        <w:right w:val="none" w:sz="0" w:space="0" w:color="auto"/>
      </w:divBdr>
      <w:divsChild>
        <w:div w:id="1296376470">
          <w:marLeft w:val="0"/>
          <w:marRight w:val="0"/>
          <w:marTop w:val="0"/>
          <w:marBottom w:val="0"/>
          <w:divBdr>
            <w:top w:val="none" w:sz="0" w:space="0" w:color="auto"/>
            <w:left w:val="none" w:sz="0" w:space="0" w:color="auto"/>
            <w:bottom w:val="none" w:sz="0" w:space="0" w:color="auto"/>
            <w:right w:val="none" w:sz="0" w:space="0" w:color="auto"/>
          </w:divBdr>
          <w:divsChild>
            <w:div w:id="1433014729">
              <w:marLeft w:val="0"/>
              <w:marRight w:val="0"/>
              <w:marTop w:val="0"/>
              <w:marBottom w:val="0"/>
              <w:divBdr>
                <w:top w:val="none" w:sz="0" w:space="0" w:color="auto"/>
                <w:left w:val="none" w:sz="0" w:space="0" w:color="auto"/>
                <w:bottom w:val="none" w:sz="0" w:space="0" w:color="auto"/>
                <w:right w:val="none" w:sz="0" w:space="0" w:color="auto"/>
              </w:divBdr>
              <w:divsChild>
                <w:div w:id="1011762563">
                  <w:marLeft w:val="0"/>
                  <w:marRight w:val="0"/>
                  <w:marTop w:val="0"/>
                  <w:marBottom w:val="0"/>
                  <w:divBdr>
                    <w:top w:val="none" w:sz="0" w:space="0" w:color="auto"/>
                    <w:left w:val="none" w:sz="0" w:space="0" w:color="auto"/>
                    <w:bottom w:val="none" w:sz="0" w:space="0" w:color="auto"/>
                    <w:right w:val="none" w:sz="0" w:space="0" w:color="auto"/>
                  </w:divBdr>
                  <w:divsChild>
                    <w:div w:id="11953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3832">
          <w:marLeft w:val="0"/>
          <w:marRight w:val="0"/>
          <w:marTop w:val="0"/>
          <w:marBottom w:val="0"/>
          <w:divBdr>
            <w:top w:val="none" w:sz="0" w:space="0" w:color="auto"/>
            <w:left w:val="none" w:sz="0" w:space="0" w:color="auto"/>
            <w:bottom w:val="none" w:sz="0" w:space="0" w:color="auto"/>
            <w:right w:val="none" w:sz="0" w:space="0" w:color="auto"/>
          </w:divBdr>
          <w:divsChild>
            <w:div w:id="308634660">
              <w:marLeft w:val="0"/>
              <w:marRight w:val="0"/>
              <w:marTop w:val="0"/>
              <w:marBottom w:val="0"/>
              <w:divBdr>
                <w:top w:val="none" w:sz="0" w:space="0" w:color="auto"/>
                <w:left w:val="none" w:sz="0" w:space="0" w:color="auto"/>
                <w:bottom w:val="none" w:sz="0" w:space="0" w:color="auto"/>
                <w:right w:val="none" w:sz="0" w:space="0" w:color="auto"/>
              </w:divBdr>
              <w:divsChild>
                <w:div w:id="289212540">
                  <w:marLeft w:val="0"/>
                  <w:marRight w:val="0"/>
                  <w:marTop w:val="0"/>
                  <w:marBottom w:val="0"/>
                  <w:divBdr>
                    <w:top w:val="none" w:sz="0" w:space="0" w:color="auto"/>
                    <w:left w:val="none" w:sz="0" w:space="0" w:color="auto"/>
                    <w:bottom w:val="none" w:sz="0" w:space="0" w:color="auto"/>
                    <w:right w:val="none" w:sz="0" w:space="0" w:color="auto"/>
                  </w:divBdr>
                  <w:divsChild>
                    <w:div w:id="17531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34078">
      <w:bodyDiv w:val="1"/>
      <w:marLeft w:val="0"/>
      <w:marRight w:val="0"/>
      <w:marTop w:val="0"/>
      <w:marBottom w:val="0"/>
      <w:divBdr>
        <w:top w:val="none" w:sz="0" w:space="0" w:color="auto"/>
        <w:left w:val="none" w:sz="0" w:space="0" w:color="auto"/>
        <w:bottom w:val="none" w:sz="0" w:space="0" w:color="auto"/>
        <w:right w:val="none" w:sz="0" w:space="0" w:color="auto"/>
      </w:divBdr>
      <w:divsChild>
        <w:div w:id="1702703620">
          <w:marLeft w:val="0"/>
          <w:marRight w:val="0"/>
          <w:marTop w:val="0"/>
          <w:marBottom w:val="0"/>
          <w:divBdr>
            <w:top w:val="none" w:sz="0" w:space="0" w:color="auto"/>
            <w:left w:val="none" w:sz="0" w:space="0" w:color="auto"/>
            <w:bottom w:val="none" w:sz="0" w:space="0" w:color="auto"/>
            <w:right w:val="none" w:sz="0" w:space="0" w:color="auto"/>
          </w:divBdr>
          <w:divsChild>
            <w:div w:id="682978070">
              <w:marLeft w:val="0"/>
              <w:marRight w:val="0"/>
              <w:marTop w:val="0"/>
              <w:marBottom w:val="0"/>
              <w:divBdr>
                <w:top w:val="none" w:sz="0" w:space="0" w:color="auto"/>
                <w:left w:val="none" w:sz="0" w:space="0" w:color="auto"/>
                <w:bottom w:val="none" w:sz="0" w:space="0" w:color="auto"/>
                <w:right w:val="none" w:sz="0" w:space="0" w:color="auto"/>
              </w:divBdr>
              <w:divsChild>
                <w:div w:id="1625379213">
                  <w:marLeft w:val="0"/>
                  <w:marRight w:val="0"/>
                  <w:marTop w:val="0"/>
                  <w:marBottom w:val="0"/>
                  <w:divBdr>
                    <w:top w:val="none" w:sz="0" w:space="0" w:color="auto"/>
                    <w:left w:val="none" w:sz="0" w:space="0" w:color="auto"/>
                    <w:bottom w:val="none" w:sz="0" w:space="0" w:color="auto"/>
                    <w:right w:val="none" w:sz="0" w:space="0" w:color="auto"/>
                  </w:divBdr>
                  <w:divsChild>
                    <w:div w:id="19718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2283">
          <w:marLeft w:val="0"/>
          <w:marRight w:val="0"/>
          <w:marTop w:val="0"/>
          <w:marBottom w:val="0"/>
          <w:divBdr>
            <w:top w:val="none" w:sz="0" w:space="0" w:color="auto"/>
            <w:left w:val="none" w:sz="0" w:space="0" w:color="auto"/>
            <w:bottom w:val="none" w:sz="0" w:space="0" w:color="auto"/>
            <w:right w:val="none" w:sz="0" w:space="0" w:color="auto"/>
          </w:divBdr>
          <w:divsChild>
            <w:div w:id="547574496">
              <w:marLeft w:val="0"/>
              <w:marRight w:val="0"/>
              <w:marTop w:val="0"/>
              <w:marBottom w:val="0"/>
              <w:divBdr>
                <w:top w:val="none" w:sz="0" w:space="0" w:color="auto"/>
                <w:left w:val="none" w:sz="0" w:space="0" w:color="auto"/>
                <w:bottom w:val="none" w:sz="0" w:space="0" w:color="auto"/>
                <w:right w:val="none" w:sz="0" w:space="0" w:color="auto"/>
              </w:divBdr>
              <w:divsChild>
                <w:div w:id="1316957685">
                  <w:marLeft w:val="0"/>
                  <w:marRight w:val="0"/>
                  <w:marTop w:val="0"/>
                  <w:marBottom w:val="0"/>
                  <w:divBdr>
                    <w:top w:val="none" w:sz="0" w:space="0" w:color="auto"/>
                    <w:left w:val="none" w:sz="0" w:space="0" w:color="auto"/>
                    <w:bottom w:val="none" w:sz="0" w:space="0" w:color="auto"/>
                    <w:right w:val="none" w:sz="0" w:space="0" w:color="auto"/>
                  </w:divBdr>
                  <w:divsChild>
                    <w:div w:id="15445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9241">
      <w:bodyDiv w:val="1"/>
      <w:marLeft w:val="0"/>
      <w:marRight w:val="0"/>
      <w:marTop w:val="0"/>
      <w:marBottom w:val="0"/>
      <w:divBdr>
        <w:top w:val="none" w:sz="0" w:space="0" w:color="auto"/>
        <w:left w:val="none" w:sz="0" w:space="0" w:color="auto"/>
        <w:bottom w:val="none" w:sz="0" w:space="0" w:color="auto"/>
        <w:right w:val="none" w:sz="0" w:space="0" w:color="auto"/>
      </w:divBdr>
      <w:divsChild>
        <w:div w:id="183056421">
          <w:marLeft w:val="0"/>
          <w:marRight w:val="0"/>
          <w:marTop w:val="0"/>
          <w:marBottom w:val="0"/>
          <w:divBdr>
            <w:top w:val="none" w:sz="0" w:space="0" w:color="auto"/>
            <w:left w:val="none" w:sz="0" w:space="0" w:color="auto"/>
            <w:bottom w:val="none" w:sz="0" w:space="0" w:color="auto"/>
            <w:right w:val="none" w:sz="0" w:space="0" w:color="auto"/>
          </w:divBdr>
          <w:divsChild>
            <w:div w:id="600184433">
              <w:marLeft w:val="0"/>
              <w:marRight w:val="0"/>
              <w:marTop w:val="0"/>
              <w:marBottom w:val="0"/>
              <w:divBdr>
                <w:top w:val="none" w:sz="0" w:space="0" w:color="auto"/>
                <w:left w:val="none" w:sz="0" w:space="0" w:color="auto"/>
                <w:bottom w:val="none" w:sz="0" w:space="0" w:color="auto"/>
                <w:right w:val="none" w:sz="0" w:space="0" w:color="auto"/>
              </w:divBdr>
              <w:divsChild>
                <w:div w:id="1326056526">
                  <w:marLeft w:val="0"/>
                  <w:marRight w:val="0"/>
                  <w:marTop w:val="0"/>
                  <w:marBottom w:val="0"/>
                  <w:divBdr>
                    <w:top w:val="none" w:sz="0" w:space="0" w:color="auto"/>
                    <w:left w:val="none" w:sz="0" w:space="0" w:color="auto"/>
                    <w:bottom w:val="none" w:sz="0" w:space="0" w:color="auto"/>
                    <w:right w:val="none" w:sz="0" w:space="0" w:color="auto"/>
                  </w:divBdr>
                  <w:divsChild>
                    <w:div w:id="19049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720">
          <w:marLeft w:val="0"/>
          <w:marRight w:val="0"/>
          <w:marTop w:val="0"/>
          <w:marBottom w:val="0"/>
          <w:divBdr>
            <w:top w:val="none" w:sz="0" w:space="0" w:color="auto"/>
            <w:left w:val="none" w:sz="0" w:space="0" w:color="auto"/>
            <w:bottom w:val="none" w:sz="0" w:space="0" w:color="auto"/>
            <w:right w:val="none" w:sz="0" w:space="0" w:color="auto"/>
          </w:divBdr>
          <w:divsChild>
            <w:div w:id="563642142">
              <w:marLeft w:val="0"/>
              <w:marRight w:val="0"/>
              <w:marTop w:val="0"/>
              <w:marBottom w:val="0"/>
              <w:divBdr>
                <w:top w:val="none" w:sz="0" w:space="0" w:color="auto"/>
                <w:left w:val="none" w:sz="0" w:space="0" w:color="auto"/>
                <w:bottom w:val="none" w:sz="0" w:space="0" w:color="auto"/>
                <w:right w:val="none" w:sz="0" w:space="0" w:color="auto"/>
              </w:divBdr>
              <w:divsChild>
                <w:div w:id="243804390">
                  <w:marLeft w:val="0"/>
                  <w:marRight w:val="0"/>
                  <w:marTop w:val="0"/>
                  <w:marBottom w:val="0"/>
                  <w:divBdr>
                    <w:top w:val="none" w:sz="0" w:space="0" w:color="auto"/>
                    <w:left w:val="none" w:sz="0" w:space="0" w:color="auto"/>
                    <w:bottom w:val="none" w:sz="0" w:space="0" w:color="auto"/>
                    <w:right w:val="none" w:sz="0" w:space="0" w:color="auto"/>
                  </w:divBdr>
                  <w:divsChild>
                    <w:div w:id="597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71536">
      <w:bodyDiv w:val="1"/>
      <w:marLeft w:val="0"/>
      <w:marRight w:val="0"/>
      <w:marTop w:val="0"/>
      <w:marBottom w:val="0"/>
      <w:divBdr>
        <w:top w:val="none" w:sz="0" w:space="0" w:color="auto"/>
        <w:left w:val="none" w:sz="0" w:space="0" w:color="auto"/>
        <w:bottom w:val="none" w:sz="0" w:space="0" w:color="auto"/>
        <w:right w:val="none" w:sz="0" w:space="0" w:color="auto"/>
      </w:divBdr>
      <w:divsChild>
        <w:div w:id="1096631615">
          <w:marLeft w:val="0"/>
          <w:marRight w:val="0"/>
          <w:marTop w:val="0"/>
          <w:marBottom w:val="0"/>
          <w:divBdr>
            <w:top w:val="none" w:sz="0" w:space="0" w:color="auto"/>
            <w:left w:val="none" w:sz="0" w:space="0" w:color="auto"/>
            <w:bottom w:val="none" w:sz="0" w:space="0" w:color="auto"/>
            <w:right w:val="none" w:sz="0" w:space="0" w:color="auto"/>
          </w:divBdr>
          <w:divsChild>
            <w:div w:id="1601840316">
              <w:marLeft w:val="0"/>
              <w:marRight w:val="0"/>
              <w:marTop w:val="0"/>
              <w:marBottom w:val="0"/>
              <w:divBdr>
                <w:top w:val="none" w:sz="0" w:space="0" w:color="auto"/>
                <w:left w:val="none" w:sz="0" w:space="0" w:color="auto"/>
                <w:bottom w:val="none" w:sz="0" w:space="0" w:color="auto"/>
                <w:right w:val="none" w:sz="0" w:space="0" w:color="auto"/>
              </w:divBdr>
              <w:divsChild>
                <w:div w:id="186798558">
                  <w:marLeft w:val="0"/>
                  <w:marRight w:val="0"/>
                  <w:marTop w:val="0"/>
                  <w:marBottom w:val="0"/>
                  <w:divBdr>
                    <w:top w:val="none" w:sz="0" w:space="0" w:color="auto"/>
                    <w:left w:val="none" w:sz="0" w:space="0" w:color="auto"/>
                    <w:bottom w:val="none" w:sz="0" w:space="0" w:color="auto"/>
                    <w:right w:val="none" w:sz="0" w:space="0" w:color="auto"/>
                  </w:divBdr>
                  <w:divsChild>
                    <w:div w:id="13951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4474">
          <w:marLeft w:val="0"/>
          <w:marRight w:val="0"/>
          <w:marTop w:val="0"/>
          <w:marBottom w:val="0"/>
          <w:divBdr>
            <w:top w:val="none" w:sz="0" w:space="0" w:color="auto"/>
            <w:left w:val="none" w:sz="0" w:space="0" w:color="auto"/>
            <w:bottom w:val="none" w:sz="0" w:space="0" w:color="auto"/>
            <w:right w:val="none" w:sz="0" w:space="0" w:color="auto"/>
          </w:divBdr>
          <w:divsChild>
            <w:div w:id="839809319">
              <w:marLeft w:val="0"/>
              <w:marRight w:val="0"/>
              <w:marTop w:val="0"/>
              <w:marBottom w:val="0"/>
              <w:divBdr>
                <w:top w:val="none" w:sz="0" w:space="0" w:color="auto"/>
                <w:left w:val="none" w:sz="0" w:space="0" w:color="auto"/>
                <w:bottom w:val="none" w:sz="0" w:space="0" w:color="auto"/>
                <w:right w:val="none" w:sz="0" w:space="0" w:color="auto"/>
              </w:divBdr>
              <w:divsChild>
                <w:div w:id="1170094602">
                  <w:marLeft w:val="0"/>
                  <w:marRight w:val="0"/>
                  <w:marTop w:val="0"/>
                  <w:marBottom w:val="0"/>
                  <w:divBdr>
                    <w:top w:val="none" w:sz="0" w:space="0" w:color="auto"/>
                    <w:left w:val="none" w:sz="0" w:space="0" w:color="auto"/>
                    <w:bottom w:val="none" w:sz="0" w:space="0" w:color="auto"/>
                    <w:right w:val="none" w:sz="0" w:space="0" w:color="auto"/>
                  </w:divBdr>
                  <w:divsChild>
                    <w:div w:id="3153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91501">
      <w:bodyDiv w:val="1"/>
      <w:marLeft w:val="0"/>
      <w:marRight w:val="0"/>
      <w:marTop w:val="0"/>
      <w:marBottom w:val="0"/>
      <w:divBdr>
        <w:top w:val="none" w:sz="0" w:space="0" w:color="auto"/>
        <w:left w:val="none" w:sz="0" w:space="0" w:color="auto"/>
        <w:bottom w:val="none" w:sz="0" w:space="0" w:color="auto"/>
        <w:right w:val="none" w:sz="0" w:space="0" w:color="auto"/>
      </w:divBdr>
    </w:div>
    <w:div w:id="611977735">
      <w:bodyDiv w:val="1"/>
      <w:marLeft w:val="0"/>
      <w:marRight w:val="0"/>
      <w:marTop w:val="0"/>
      <w:marBottom w:val="0"/>
      <w:divBdr>
        <w:top w:val="none" w:sz="0" w:space="0" w:color="auto"/>
        <w:left w:val="none" w:sz="0" w:space="0" w:color="auto"/>
        <w:bottom w:val="none" w:sz="0" w:space="0" w:color="auto"/>
        <w:right w:val="none" w:sz="0" w:space="0" w:color="auto"/>
      </w:divBdr>
    </w:div>
    <w:div w:id="612440495">
      <w:bodyDiv w:val="1"/>
      <w:marLeft w:val="0"/>
      <w:marRight w:val="0"/>
      <w:marTop w:val="0"/>
      <w:marBottom w:val="0"/>
      <w:divBdr>
        <w:top w:val="none" w:sz="0" w:space="0" w:color="auto"/>
        <w:left w:val="none" w:sz="0" w:space="0" w:color="auto"/>
        <w:bottom w:val="none" w:sz="0" w:space="0" w:color="auto"/>
        <w:right w:val="none" w:sz="0" w:space="0" w:color="auto"/>
      </w:divBdr>
      <w:divsChild>
        <w:div w:id="327483416">
          <w:marLeft w:val="0"/>
          <w:marRight w:val="0"/>
          <w:marTop w:val="0"/>
          <w:marBottom w:val="0"/>
          <w:divBdr>
            <w:top w:val="none" w:sz="0" w:space="0" w:color="auto"/>
            <w:left w:val="none" w:sz="0" w:space="0" w:color="auto"/>
            <w:bottom w:val="none" w:sz="0" w:space="0" w:color="auto"/>
            <w:right w:val="none" w:sz="0" w:space="0" w:color="auto"/>
          </w:divBdr>
          <w:divsChild>
            <w:div w:id="791824179">
              <w:marLeft w:val="0"/>
              <w:marRight w:val="0"/>
              <w:marTop w:val="0"/>
              <w:marBottom w:val="0"/>
              <w:divBdr>
                <w:top w:val="none" w:sz="0" w:space="0" w:color="auto"/>
                <w:left w:val="none" w:sz="0" w:space="0" w:color="auto"/>
                <w:bottom w:val="none" w:sz="0" w:space="0" w:color="auto"/>
                <w:right w:val="none" w:sz="0" w:space="0" w:color="auto"/>
              </w:divBdr>
              <w:divsChild>
                <w:div w:id="1708026108">
                  <w:marLeft w:val="0"/>
                  <w:marRight w:val="0"/>
                  <w:marTop w:val="0"/>
                  <w:marBottom w:val="0"/>
                  <w:divBdr>
                    <w:top w:val="none" w:sz="0" w:space="0" w:color="auto"/>
                    <w:left w:val="none" w:sz="0" w:space="0" w:color="auto"/>
                    <w:bottom w:val="none" w:sz="0" w:space="0" w:color="auto"/>
                    <w:right w:val="none" w:sz="0" w:space="0" w:color="auto"/>
                  </w:divBdr>
                  <w:divsChild>
                    <w:div w:id="21465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45469">
      <w:bodyDiv w:val="1"/>
      <w:marLeft w:val="0"/>
      <w:marRight w:val="0"/>
      <w:marTop w:val="0"/>
      <w:marBottom w:val="0"/>
      <w:divBdr>
        <w:top w:val="none" w:sz="0" w:space="0" w:color="auto"/>
        <w:left w:val="none" w:sz="0" w:space="0" w:color="auto"/>
        <w:bottom w:val="none" w:sz="0" w:space="0" w:color="auto"/>
        <w:right w:val="none" w:sz="0" w:space="0" w:color="auto"/>
      </w:divBdr>
      <w:divsChild>
        <w:div w:id="2129424926">
          <w:marLeft w:val="0"/>
          <w:marRight w:val="0"/>
          <w:marTop w:val="0"/>
          <w:marBottom w:val="0"/>
          <w:divBdr>
            <w:top w:val="none" w:sz="0" w:space="0" w:color="auto"/>
            <w:left w:val="none" w:sz="0" w:space="0" w:color="auto"/>
            <w:bottom w:val="none" w:sz="0" w:space="0" w:color="auto"/>
            <w:right w:val="none" w:sz="0" w:space="0" w:color="auto"/>
          </w:divBdr>
          <w:divsChild>
            <w:div w:id="804084859">
              <w:marLeft w:val="0"/>
              <w:marRight w:val="0"/>
              <w:marTop w:val="0"/>
              <w:marBottom w:val="0"/>
              <w:divBdr>
                <w:top w:val="none" w:sz="0" w:space="0" w:color="auto"/>
                <w:left w:val="none" w:sz="0" w:space="0" w:color="auto"/>
                <w:bottom w:val="none" w:sz="0" w:space="0" w:color="auto"/>
                <w:right w:val="none" w:sz="0" w:space="0" w:color="auto"/>
              </w:divBdr>
              <w:divsChild>
                <w:div w:id="513685869">
                  <w:marLeft w:val="0"/>
                  <w:marRight w:val="0"/>
                  <w:marTop w:val="0"/>
                  <w:marBottom w:val="0"/>
                  <w:divBdr>
                    <w:top w:val="none" w:sz="0" w:space="0" w:color="auto"/>
                    <w:left w:val="none" w:sz="0" w:space="0" w:color="auto"/>
                    <w:bottom w:val="none" w:sz="0" w:space="0" w:color="auto"/>
                    <w:right w:val="none" w:sz="0" w:space="0" w:color="auto"/>
                  </w:divBdr>
                  <w:divsChild>
                    <w:div w:id="1049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98812">
          <w:marLeft w:val="0"/>
          <w:marRight w:val="0"/>
          <w:marTop w:val="0"/>
          <w:marBottom w:val="0"/>
          <w:divBdr>
            <w:top w:val="none" w:sz="0" w:space="0" w:color="auto"/>
            <w:left w:val="none" w:sz="0" w:space="0" w:color="auto"/>
            <w:bottom w:val="none" w:sz="0" w:space="0" w:color="auto"/>
            <w:right w:val="none" w:sz="0" w:space="0" w:color="auto"/>
          </w:divBdr>
          <w:divsChild>
            <w:div w:id="57094096">
              <w:marLeft w:val="0"/>
              <w:marRight w:val="0"/>
              <w:marTop w:val="0"/>
              <w:marBottom w:val="0"/>
              <w:divBdr>
                <w:top w:val="none" w:sz="0" w:space="0" w:color="auto"/>
                <w:left w:val="none" w:sz="0" w:space="0" w:color="auto"/>
                <w:bottom w:val="none" w:sz="0" w:space="0" w:color="auto"/>
                <w:right w:val="none" w:sz="0" w:space="0" w:color="auto"/>
              </w:divBdr>
              <w:divsChild>
                <w:div w:id="549847060">
                  <w:marLeft w:val="0"/>
                  <w:marRight w:val="0"/>
                  <w:marTop w:val="0"/>
                  <w:marBottom w:val="0"/>
                  <w:divBdr>
                    <w:top w:val="none" w:sz="0" w:space="0" w:color="auto"/>
                    <w:left w:val="none" w:sz="0" w:space="0" w:color="auto"/>
                    <w:bottom w:val="none" w:sz="0" w:space="0" w:color="auto"/>
                    <w:right w:val="none" w:sz="0" w:space="0" w:color="auto"/>
                  </w:divBdr>
                  <w:divsChild>
                    <w:div w:id="1546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04778">
      <w:bodyDiv w:val="1"/>
      <w:marLeft w:val="0"/>
      <w:marRight w:val="0"/>
      <w:marTop w:val="0"/>
      <w:marBottom w:val="0"/>
      <w:divBdr>
        <w:top w:val="none" w:sz="0" w:space="0" w:color="auto"/>
        <w:left w:val="none" w:sz="0" w:space="0" w:color="auto"/>
        <w:bottom w:val="none" w:sz="0" w:space="0" w:color="auto"/>
        <w:right w:val="none" w:sz="0" w:space="0" w:color="auto"/>
      </w:divBdr>
    </w:div>
    <w:div w:id="664474838">
      <w:bodyDiv w:val="1"/>
      <w:marLeft w:val="0"/>
      <w:marRight w:val="0"/>
      <w:marTop w:val="0"/>
      <w:marBottom w:val="0"/>
      <w:divBdr>
        <w:top w:val="none" w:sz="0" w:space="0" w:color="auto"/>
        <w:left w:val="none" w:sz="0" w:space="0" w:color="auto"/>
        <w:bottom w:val="none" w:sz="0" w:space="0" w:color="auto"/>
        <w:right w:val="none" w:sz="0" w:space="0" w:color="auto"/>
      </w:divBdr>
      <w:divsChild>
        <w:div w:id="351107395">
          <w:marLeft w:val="0"/>
          <w:marRight w:val="0"/>
          <w:marTop w:val="0"/>
          <w:marBottom w:val="0"/>
          <w:divBdr>
            <w:top w:val="none" w:sz="0" w:space="0" w:color="auto"/>
            <w:left w:val="none" w:sz="0" w:space="0" w:color="auto"/>
            <w:bottom w:val="none" w:sz="0" w:space="0" w:color="auto"/>
            <w:right w:val="none" w:sz="0" w:space="0" w:color="auto"/>
          </w:divBdr>
          <w:divsChild>
            <w:div w:id="1195970918">
              <w:marLeft w:val="0"/>
              <w:marRight w:val="0"/>
              <w:marTop w:val="0"/>
              <w:marBottom w:val="0"/>
              <w:divBdr>
                <w:top w:val="none" w:sz="0" w:space="0" w:color="auto"/>
                <w:left w:val="none" w:sz="0" w:space="0" w:color="auto"/>
                <w:bottom w:val="none" w:sz="0" w:space="0" w:color="auto"/>
                <w:right w:val="none" w:sz="0" w:space="0" w:color="auto"/>
              </w:divBdr>
              <w:divsChild>
                <w:div w:id="780801948">
                  <w:marLeft w:val="0"/>
                  <w:marRight w:val="0"/>
                  <w:marTop w:val="0"/>
                  <w:marBottom w:val="0"/>
                  <w:divBdr>
                    <w:top w:val="none" w:sz="0" w:space="0" w:color="auto"/>
                    <w:left w:val="none" w:sz="0" w:space="0" w:color="auto"/>
                    <w:bottom w:val="none" w:sz="0" w:space="0" w:color="auto"/>
                    <w:right w:val="none" w:sz="0" w:space="0" w:color="auto"/>
                  </w:divBdr>
                  <w:divsChild>
                    <w:div w:id="14792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57395">
      <w:bodyDiv w:val="1"/>
      <w:marLeft w:val="0"/>
      <w:marRight w:val="0"/>
      <w:marTop w:val="0"/>
      <w:marBottom w:val="0"/>
      <w:divBdr>
        <w:top w:val="none" w:sz="0" w:space="0" w:color="auto"/>
        <w:left w:val="none" w:sz="0" w:space="0" w:color="auto"/>
        <w:bottom w:val="none" w:sz="0" w:space="0" w:color="auto"/>
        <w:right w:val="none" w:sz="0" w:space="0" w:color="auto"/>
      </w:divBdr>
      <w:divsChild>
        <w:div w:id="303390344">
          <w:marLeft w:val="0"/>
          <w:marRight w:val="0"/>
          <w:marTop w:val="0"/>
          <w:marBottom w:val="0"/>
          <w:divBdr>
            <w:top w:val="none" w:sz="0" w:space="0" w:color="auto"/>
            <w:left w:val="none" w:sz="0" w:space="0" w:color="auto"/>
            <w:bottom w:val="none" w:sz="0" w:space="0" w:color="auto"/>
            <w:right w:val="none" w:sz="0" w:space="0" w:color="auto"/>
          </w:divBdr>
          <w:divsChild>
            <w:div w:id="1794211496">
              <w:marLeft w:val="0"/>
              <w:marRight w:val="0"/>
              <w:marTop w:val="0"/>
              <w:marBottom w:val="0"/>
              <w:divBdr>
                <w:top w:val="none" w:sz="0" w:space="0" w:color="auto"/>
                <w:left w:val="none" w:sz="0" w:space="0" w:color="auto"/>
                <w:bottom w:val="none" w:sz="0" w:space="0" w:color="auto"/>
                <w:right w:val="none" w:sz="0" w:space="0" w:color="auto"/>
              </w:divBdr>
              <w:divsChild>
                <w:div w:id="583152323">
                  <w:marLeft w:val="0"/>
                  <w:marRight w:val="0"/>
                  <w:marTop w:val="0"/>
                  <w:marBottom w:val="0"/>
                  <w:divBdr>
                    <w:top w:val="none" w:sz="0" w:space="0" w:color="auto"/>
                    <w:left w:val="none" w:sz="0" w:space="0" w:color="auto"/>
                    <w:bottom w:val="none" w:sz="0" w:space="0" w:color="auto"/>
                    <w:right w:val="none" w:sz="0" w:space="0" w:color="auto"/>
                  </w:divBdr>
                  <w:divsChild>
                    <w:div w:id="7772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5541">
          <w:marLeft w:val="0"/>
          <w:marRight w:val="0"/>
          <w:marTop w:val="0"/>
          <w:marBottom w:val="0"/>
          <w:divBdr>
            <w:top w:val="none" w:sz="0" w:space="0" w:color="auto"/>
            <w:left w:val="none" w:sz="0" w:space="0" w:color="auto"/>
            <w:bottom w:val="none" w:sz="0" w:space="0" w:color="auto"/>
            <w:right w:val="none" w:sz="0" w:space="0" w:color="auto"/>
          </w:divBdr>
          <w:divsChild>
            <w:div w:id="1151101263">
              <w:marLeft w:val="0"/>
              <w:marRight w:val="0"/>
              <w:marTop w:val="0"/>
              <w:marBottom w:val="0"/>
              <w:divBdr>
                <w:top w:val="none" w:sz="0" w:space="0" w:color="auto"/>
                <w:left w:val="none" w:sz="0" w:space="0" w:color="auto"/>
                <w:bottom w:val="none" w:sz="0" w:space="0" w:color="auto"/>
                <w:right w:val="none" w:sz="0" w:space="0" w:color="auto"/>
              </w:divBdr>
              <w:divsChild>
                <w:div w:id="486439619">
                  <w:marLeft w:val="0"/>
                  <w:marRight w:val="0"/>
                  <w:marTop w:val="0"/>
                  <w:marBottom w:val="0"/>
                  <w:divBdr>
                    <w:top w:val="none" w:sz="0" w:space="0" w:color="auto"/>
                    <w:left w:val="none" w:sz="0" w:space="0" w:color="auto"/>
                    <w:bottom w:val="none" w:sz="0" w:space="0" w:color="auto"/>
                    <w:right w:val="none" w:sz="0" w:space="0" w:color="auto"/>
                  </w:divBdr>
                  <w:divsChild>
                    <w:div w:id="4499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59765">
      <w:bodyDiv w:val="1"/>
      <w:marLeft w:val="0"/>
      <w:marRight w:val="0"/>
      <w:marTop w:val="0"/>
      <w:marBottom w:val="0"/>
      <w:divBdr>
        <w:top w:val="none" w:sz="0" w:space="0" w:color="auto"/>
        <w:left w:val="none" w:sz="0" w:space="0" w:color="auto"/>
        <w:bottom w:val="none" w:sz="0" w:space="0" w:color="auto"/>
        <w:right w:val="none" w:sz="0" w:space="0" w:color="auto"/>
      </w:divBdr>
      <w:divsChild>
        <w:div w:id="518395589">
          <w:marLeft w:val="0"/>
          <w:marRight w:val="0"/>
          <w:marTop w:val="0"/>
          <w:marBottom w:val="0"/>
          <w:divBdr>
            <w:top w:val="none" w:sz="0" w:space="0" w:color="auto"/>
            <w:left w:val="none" w:sz="0" w:space="0" w:color="auto"/>
            <w:bottom w:val="none" w:sz="0" w:space="0" w:color="auto"/>
            <w:right w:val="none" w:sz="0" w:space="0" w:color="auto"/>
          </w:divBdr>
          <w:divsChild>
            <w:div w:id="905264340">
              <w:marLeft w:val="0"/>
              <w:marRight w:val="0"/>
              <w:marTop w:val="0"/>
              <w:marBottom w:val="0"/>
              <w:divBdr>
                <w:top w:val="none" w:sz="0" w:space="0" w:color="auto"/>
                <w:left w:val="none" w:sz="0" w:space="0" w:color="auto"/>
                <w:bottom w:val="none" w:sz="0" w:space="0" w:color="auto"/>
                <w:right w:val="none" w:sz="0" w:space="0" w:color="auto"/>
              </w:divBdr>
              <w:divsChild>
                <w:div w:id="785319307">
                  <w:marLeft w:val="0"/>
                  <w:marRight w:val="0"/>
                  <w:marTop w:val="0"/>
                  <w:marBottom w:val="0"/>
                  <w:divBdr>
                    <w:top w:val="none" w:sz="0" w:space="0" w:color="auto"/>
                    <w:left w:val="none" w:sz="0" w:space="0" w:color="auto"/>
                    <w:bottom w:val="none" w:sz="0" w:space="0" w:color="auto"/>
                    <w:right w:val="none" w:sz="0" w:space="0" w:color="auto"/>
                  </w:divBdr>
                  <w:divsChild>
                    <w:div w:id="16954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8245">
          <w:marLeft w:val="0"/>
          <w:marRight w:val="0"/>
          <w:marTop w:val="0"/>
          <w:marBottom w:val="0"/>
          <w:divBdr>
            <w:top w:val="none" w:sz="0" w:space="0" w:color="auto"/>
            <w:left w:val="none" w:sz="0" w:space="0" w:color="auto"/>
            <w:bottom w:val="none" w:sz="0" w:space="0" w:color="auto"/>
            <w:right w:val="none" w:sz="0" w:space="0" w:color="auto"/>
          </w:divBdr>
          <w:divsChild>
            <w:div w:id="1997486530">
              <w:marLeft w:val="0"/>
              <w:marRight w:val="0"/>
              <w:marTop w:val="0"/>
              <w:marBottom w:val="0"/>
              <w:divBdr>
                <w:top w:val="none" w:sz="0" w:space="0" w:color="auto"/>
                <w:left w:val="none" w:sz="0" w:space="0" w:color="auto"/>
                <w:bottom w:val="none" w:sz="0" w:space="0" w:color="auto"/>
                <w:right w:val="none" w:sz="0" w:space="0" w:color="auto"/>
              </w:divBdr>
              <w:divsChild>
                <w:div w:id="1760758377">
                  <w:marLeft w:val="0"/>
                  <w:marRight w:val="0"/>
                  <w:marTop w:val="0"/>
                  <w:marBottom w:val="0"/>
                  <w:divBdr>
                    <w:top w:val="none" w:sz="0" w:space="0" w:color="auto"/>
                    <w:left w:val="none" w:sz="0" w:space="0" w:color="auto"/>
                    <w:bottom w:val="none" w:sz="0" w:space="0" w:color="auto"/>
                    <w:right w:val="none" w:sz="0" w:space="0" w:color="auto"/>
                  </w:divBdr>
                  <w:divsChild>
                    <w:div w:id="5689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2722">
      <w:bodyDiv w:val="1"/>
      <w:marLeft w:val="0"/>
      <w:marRight w:val="0"/>
      <w:marTop w:val="0"/>
      <w:marBottom w:val="0"/>
      <w:divBdr>
        <w:top w:val="none" w:sz="0" w:space="0" w:color="auto"/>
        <w:left w:val="none" w:sz="0" w:space="0" w:color="auto"/>
        <w:bottom w:val="none" w:sz="0" w:space="0" w:color="auto"/>
        <w:right w:val="none" w:sz="0" w:space="0" w:color="auto"/>
      </w:divBdr>
    </w:div>
    <w:div w:id="671956351">
      <w:bodyDiv w:val="1"/>
      <w:marLeft w:val="0"/>
      <w:marRight w:val="0"/>
      <w:marTop w:val="0"/>
      <w:marBottom w:val="0"/>
      <w:divBdr>
        <w:top w:val="none" w:sz="0" w:space="0" w:color="auto"/>
        <w:left w:val="none" w:sz="0" w:space="0" w:color="auto"/>
        <w:bottom w:val="none" w:sz="0" w:space="0" w:color="auto"/>
        <w:right w:val="none" w:sz="0" w:space="0" w:color="auto"/>
      </w:divBdr>
      <w:divsChild>
        <w:div w:id="1723400532">
          <w:marLeft w:val="0"/>
          <w:marRight w:val="0"/>
          <w:marTop w:val="0"/>
          <w:marBottom w:val="0"/>
          <w:divBdr>
            <w:top w:val="none" w:sz="0" w:space="0" w:color="auto"/>
            <w:left w:val="none" w:sz="0" w:space="0" w:color="auto"/>
            <w:bottom w:val="none" w:sz="0" w:space="0" w:color="auto"/>
            <w:right w:val="none" w:sz="0" w:space="0" w:color="auto"/>
          </w:divBdr>
          <w:divsChild>
            <w:div w:id="1119569998">
              <w:marLeft w:val="0"/>
              <w:marRight w:val="0"/>
              <w:marTop w:val="0"/>
              <w:marBottom w:val="0"/>
              <w:divBdr>
                <w:top w:val="none" w:sz="0" w:space="0" w:color="auto"/>
                <w:left w:val="none" w:sz="0" w:space="0" w:color="auto"/>
                <w:bottom w:val="none" w:sz="0" w:space="0" w:color="auto"/>
                <w:right w:val="none" w:sz="0" w:space="0" w:color="auto"/>
              </w:divBdr>
              <w:divsChild>
                <w:div w:id="627514335">
                  <w:marLeft w:val="0"/>
                  <w:marRight w:val="0"/>
                  <w:marTop w:val="0"/>
                  <w:marBottom w:val="0"/>
                  <w:divBdr>
                    <w:top w:val="none" w:sz="0" w:space="0" w:color="auto"/>
                    <w:left w:val="none" w:sz="0" w:space="0" w:color="auto"/>
                    <w:bottom w:val="none" w:sz="0" w:space="0" w:color="auto"/>
                    <w:right w:val="none" w:sz="0" w:space="0" w:color="auto"/>
                  </w:divBdr>
                  <w:divsChild>
                    <w:div w:id="3637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6214">
          <w:marLeft w:val="0"/>
          <w:marRight w:val="0"/>
          <w:marTop w:val="0"/>
          <w:marBottom w:val="0"/>
          <w:divBdr>
            <w:top w:val="none" w:sz="0" w:space="0" w:color="auto"/>
            <w:left w:val="none" w:sz="0" w:space="0" w:color="auto"/>
            <w:bottom w:val="none" w:sz="0" w:space="0" w:color="auto"/>
            <w:right w:val="none" w:sz="0" w:space="0" w:color="auto"/>
          </w:divBdr>
          <w:divsChild>
            <w:div w:id="1871910657">
              <w:marLeft w:val="0"/>
              <w:marRight w:val="0"/>
              <w:marTop w:val="0"/>
              <w:marBottom w:val="0"/>
              <w:divBdr>
                <w:top w:val="none" w:sz="0" w:space="0" w:color="auto"/>
                <w:left w:val="none" w:sz="0" w:space="0" w:color="auto"/>
                <w:bottom w:val="none" w:sz="0" w:space="0" w:color="auto"/>
                <w:right w:val="none" w:sz="0" w:space="0" w:color="auto"/>
              </w:divBdr>
              <w:divsChild>
                <w:div w:id="1196381466">
                  <w:marLeft w:val="0"/>
                  <w:marRight w:val="0"/>
                  <w:marTop w:val="0"/>
                  <w:marBottom w:val="0"/>
                  <w:divBdr>
                    <w:top w:val="none" w:sz="0" w:space="0" w:color="auto"/>
                    <w:left w:val="none" w:sz="0" w:space="0" w:color="auto"/>
                    <w:bottom w:val="none" w:sz="0" w:space="0" w:color="auto"/>
                    <w:right w:val="none" w:sz="0" w:space="0" w:color="auto"/>
                  </w:divBdr>
                  <w:divsChild>
                    <w:div w:id="139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098">
      <w:bodyDiv w:val="1"/>
      <w:marLeft w:val="0"/>
      <w:marRight w:val="0"/>
      <w:marTop w:val="0"/>
      <w:marBottom w:val="0"/>
      <w:divBdr>
        <w:top w:val="none" w:sz="0" w:space="0" w:color="auto"/>
        <w:left w:val="none" w:sz="0" w:space="0" w:color="auto"/>
        <w:bottom w:val="none" w:sz="0" w:space="0" w:color="auto"/>
        <w:right w:val="none" w:sz="0" w:space="0" w:color="auto"/>
      </w:divBdr>
      <w:divsChild>
        <w:div w:id="1967661670">
          <w:marLeft w:val="0"/>
          <w:marRight w:val="0"/>
          <w:marTop w:val="0"/>
          <w:marBottom w:val="0"/>
          <w:divBdr>
            <w:top w:val="none" w:sz="0" w:space="0" w:color="auto"/>
            <w:left w:val="none" w:sz="0" w:space="0" w:color="auto"/>
            <w:bottom w:val="none" w:sz="0" w:space="0" w:color="auto"/>
            <w:right w:val="none" w:sz="0" w:space="0" w:color="auto"/>
          </w:divBdr>
          <w:divsChild>
            <w:div w:id="1901095293">
              <w:marLeft w:val="0"/>
              <w:marRight w:val="0"/>
              <w:marTop w:val="0"/>
              <w:marBottom w:val="0"/>
              <w:divBdr>
                <w:top w:val="none" w:sz="0" w:space="0" w:color="auto"/>
                <w:left w:val="none" w:sz="0" w:space="0" w:color="auto"/>
                <w:bottom w:val="none" w:sz="0" w:space="0" w:color="auto"/>
                <w:right w:val="none" w:sz="0" w:space="0" w:color="auto"/>
              </w:divBdr>
              <w:divsChild>
                <w:div w:id="362244800">
                  <w:marLeft w:val="0"/>
                  <w:marRight w:val="0"/>
                  <w:marTop w:val="0"/>
                  <w:marBottom w:val="0"/>
                  <w:divBdr>
                    <w:top w:val="none" w:sz="0" w:space="0" w:color="auto"/>
                    <w:left w:val="none" w:sz="0" w:space="0" w:color="auto"/>
                    <w:bottom w:val="none" w:sz="0" w:space="0" w:color="auto"/>
                    <w:right w:val="none" w:sz="0" w:space="0" w:color="auto"/>
                  </w:divBdr>
                  <w:divsChild>
                    <w:div w:id="622687501">
                      <w:marLeft w:val="0"/>
                      <w:marRight w:val="0"/>
                      <w:marTop w:val="0"/>
                      <w:marBottom w:val="0"/>
                      <w:divBdr>
                        <w:top w:val="none" w:sz="0" w:space="0" w:color="auto"/>
                        <w:left w:val="none" w:sz="0" w:space="0" w:color="auto"/>
                        <w:bottom w:val="none" w:sz="0" w:space="0" w:color="auto"/>
                        <w:right w:val="none" w:sz="0" w:space="0" w:color="auto"/>
                      </w:divBdr>
                      <w:divsChild>
                        <w:div w:id="1310208767">
                          <w:marLeft w:val="0"/>
                          <w:marRight w:val="0"/>
                          <w:marTop w:val="0"/>
                          <w:marBottom w:val="0"/>
                          <w:divBdr>
                            <w:top w:val="none" w:sz="0" w:space="0" w:color="auto"/>
                            <w:left w:val="none" w:sz="0" w:space="0" w:color="auto"/>
                            <w:bottom w:val="none" w:sz="0" w:space="0" w:color="auto"/>
                            <w:right w:val="none" w:sz="0" w:space="0" w:color="auto"/>
                          </w:divBdr>
                          <w:divsChild>
                            <w:div w:id="1550724501">
                              <w:marLeft w:val="0"/>
                              <w:marRight w:val="0"/>
                              <w:marTop w:val="0"/>
                              <w:marBottom w:val="0"/>
                              <w:divBdr>
                                <w:top w:val="none" w:sz="0" w:space="0" w:color="auto"/>
                                <w:left w:val="none" w:sz="0" w:space="0" w:color="auto"/>
                                <w:bottom w:val="none" w:sz="0" w:space="0" w:color="auto"/>
                                <w:right w:val="none" w:sz="0" w:space="0" w:color="auto"/>
                              </w:divBdr>
                              <w:divsChild>
                                <w:div w:id="287205859">
                                  <w:marLeft w:val="0"/>
                                  <w:marRight w:val="0"/>
                                  <w:marTop w:val="0"/>
                                  <w:marBottom w:val="0"/>
                                  <w:divBdr>
                                    <w:top w:val="none" w:sz="0" w:space="0" w:color="auto"/>
                                    <w:left w:val="none" w:sz="0" w:space="0" w:color="auto"/>
                                    <w:bottom w:val="none" w:sz="0" w:space="0" w:color="auto"/>
                                    <w:right w:val="none" w:sz="0" w:space="0" w:color="auto"/>
                                  </w:divBdr>
                                  <w:divsChild>
                                    <w:div w:id="948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17556">
                          <w:marLeft w:val="0"/>
                          <w:marRight w:val="0"/>
                          <w:marTop w:val="0"/>
                          <w:marBottom w:val="0"/>
                          <w:divBdr>
                            <w:top w:val="none" w:sz="0" w:space="0" w:color="auto"/>
                            <w:left w:val="none" w:sz="0" w:space="0" w:color="auto"/>
                            <w:bottom w:val="none" w:sz="0" w:space="0" w:color="auto"/>
                            <w:right w:val="none" w:sz="0" w:space="0" w:color="auto"/>
                          </w:divBdr>
                          <w:divsChild>
                            <w:div w:id="156700421">
                              <w:marLeft w:val="0"/>
                              <w:marRight w:val="0"/>
                              <w:marTop w:val="0"/>
                              <w:marBottom w:val="0"/>
                              <w:divBdr>
                                <w:top w:val="none" w:sz="0" w:space="0" w:color="auto"/>
                                <w:left w:val="none" w:sz="0" w:space="0" w:color="auto"/>
                                <w:bottom w:val="none" w:sz="0" w:space="0" w:color="auto"/>
                                <w:right w:val="none" w:sz="0" w:space="0" w:color="auto"/>
                              </w:divBdr>
                              <w:divsChild>
                                <w:div w:id="583339202">
                                  <w:marLeft w:val="0"/>
                                  <w:marRight w:val="0"/>
                                  <w:marTop w:val="0"/>
                                  <w:marBottom w:val="0"/>
                                  <w:divBdr>
                                    <w:top w:val="none" w:sz="0" w:space="0" w:color="auto"/>
                                    <w:left w:val="none" w:sz="0" w:space="0" w:color="auto"/>
                                    <w:bottom w:val="none" w:sz="0" w:space="0" w:color="auto"/>
                                    <w:right w:val="none" w:sz="0" w:space="0" w:color="auto"/>
                                  </w:divBdr>
                                  <w:divsChild>
                                    <w:div w:id="1536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6020">
      <w:bodyDiv w:val="1"/>
      <w:marLeft w:val="0"/>
      <w:marRight w:val="0"/>
      <w:marTop w:val="0"/>
      <w:marBottom w:val="0"/>
      <w:divBdr>
        <w:top w:val="none" w:sz="0" w:space="0" w:color="auto"/>
        <w:left w:val="none" w:sz="0" w:space="0" w:color="auto"/>
        <w:bottom w:val="none" w:sz="0" w:space="0" w:color="auto"/>
        <w:right w:val="none" w:sz="0" w:space="0" w:color="auto"/>
      </w:divBdr>
      <w:divsChild>
        <w:div w:id="1343512856">
          <w:marLeft w:val="0"/>
          <w:marRight w:val="0"/>
          <w:marTop w:val="0"/>
          <w:marBottom w:val="0"/>
          <w:divBdr>
            <w:top w:val="none" w:sz="0" w:space="0" w:color="auto"/>
            <w:left w:val="none" w:sz="0" w:space="0" w:color="auto"/>
            <w:bottom w:val="none" w:sz="0" w:space="0" w:color="auto"/>
            <w:right w:val="none" w:sz="0" w:space="0" w:color="auto"/>
          </w:divBdr>
          <w:divsChild>
            <w:div w:id="115562731">
              <w:marLeft w:val="0"/>
              <w:marRight w:val="0"/>
              <w:marTop w:val="0"/>
              <w:marBottom w:val="0"/>
              <w:divBdr>
                <w:top w:val="none" w:sz="0" w:space="0" w:color="auto"/>
                <w:left w:val="none" w:sz="0" w:space="0" w:color="auto"/>
                <w:bottom w:val="none" w:sz="0" w:space="0" w:color="auto"/>
                <w:right w:val="none" w:sz="0" w:space="0" w:color="auto"/>
              </w:divBdr>
              <w:divsChild>
                <w:div w:id="147021988">
                  <w:marLeft w:val="0"/>
                  <w:marRight w:val="0"/>
                  <w:marTop w:val="0"/>
                  <w:marBottom w:val="0"/>
                  <w:divBdr>
                    <w:top w:val="none" w:sz="0" w:space="0" w:color="auto"/>
                    <w:left w:val="none" w:sz="0" w:space="0" w:color="auto"/>
                    <w:bottom w:val="none" w:sz="0" w:space="0" w:color="auto"/>
                    <w:right w:val="none" w:sz="0" w:space="0" w:color="auto"/>
                  </w:divBdr>
                  <w:divsChild>
                    <w:div w:id="1544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2180">
          <w:marLeft w:val="0"/>
          <w:marRight w:val="0"/>
          <w:marTop w:val="0"/>
          <w:marBottom w:val="0"/>
          <w:divBdr>
            <w:top w:val="none" w:sz="0" w:space="0" w:color="auto"/>
            <w:left w:val="none" w:sz="0" w:space="0" w:color="auto"/>
            <w:bottom w:val="none" w:sz="0" w:space="0" w:color="auto"/>
            <w:right w:val="none" w:sz="0" w:space="0" w:color="auto"/>
          </w:divBdr>
          <w:divsChild>
            <w:div w:id="1110511453">
              <w:marLeft w:val="0"/>
              <w:marRight w:val="0"/>
              <w:marTop w:val="0"/>
              <w:marBottom w:val="0"/>
              <w:divBdr>
                <w:top w:val="none" w:sz="0" w:space="0" w:color="auto"/>
                <w:left w:val="none" w:sz="0" w:space="0" w:color="auto"/>
                <w:bottom w:val="none" w:sz="0" w:space="0" w:color="auto"/>
                <w:right w:val="none" w:sz="0" w:space="0" w:color="auto"/>
              </w:divBdr>
              <w:divsChild>
                <w:div w:id="766535175">
                  <w:marLeft w:val="0"/>
                  <w:marRight w:val="0"/>
                  <w:marTop w:val="0"/>
                  <w:marBottom w:val="0"/>
                  <w:divBdr>
                    <w:top w:val="none" w:sz="0" w:space="0" w:color="auto"/>
                    <w:left w:val="none" w:sz="0" w:space="0" w:color="auto"/>
                    <w:bottom w:val="none" w:sz="0" w:space="0" w:color="auto"/>
                    <w:right w:val="none" w:sz="0" w:space="0" w:color="auto"/>
                  </w:divBdr>
                  <w:divsChild>
                    <w:div w:id="17517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330297">
      <w:bodyDiv w:val="1"/>
      <w:marLeft w:val="0"/>
      <w:marRight w:val="0"/>
      <w:marTop w:val="0"/>
      <w:marBottom w:val="0"/>
      <w:divBdr>
        <w:top w:val="none" w:sz="0" w:space="0" w:color="auto"/>
        <w:left w:val="none" w:sz="0" w:space="0" w:color="auto"/>
        <w:bottom w:val="none" w:sz="0" w:space="0" w:color="auto"/>
        <w:right w:val="none" w:sz="0" w:space="0" w:color="auto"/>
      </w:divBdr>
      <w:divsChild>
        <w:div w:id="536358694">
          <w:marLeft w:val="0"/>
          <w:marRight w:val="0"/>
          <w:marTop w:val="0"/>
          <w:marBottom w:val="0"/>
          <w:divBdr>
            <w:top w:val="none" w:sz="0" w:space="0" w:color="auto"/>
            <w:left w:val="none" w:sz="0" w:space="0" w:color="auto"/>
            <w:bottom w:val="none" w:sz="0" w:space="0" w:color="auto"/>
            <w:right w:val="none" w:sz="0" w:space="0" w:color="auto"/>
          </w:divBdr>
          <w:divsChild>
            <w:div w:id="52002102">
              <w:marLeft w:val="0"/>
              <w:marRight w:val="0"/>
              <w:marTop w:val="0"/>
              <w:marBottom w:val="0"/>
              <w:divBdr>
                <w:top w:val="none" w:sz="0" w:space="0" w:color="auto"/>
                <w:left w:val="none" w:sz="0" w:space="0" w:color="auto"/>
                <w:bottom w:val="none" w:sz="0" w:space="0" w:color="auto"/>
                <w:right w:val="none" w:sz="0" w:space="0" w:color="auto"/>
              </w:divBdr>
              <w:divsChild>
                <w:div w:id="1572152412">
                  <w:marLeft w:val="0"/>
                  <w:marRight w:val="0"/>
                  <w:marTop w:val="0"/>
                  <w:marBottom w:val="0"/>
                  <w:divBdr>
                    <w:top w:val="none" w:sz="0" w:space="0" w:color="auto"/>
                    <w:left w:val="none" w:sz="0" w:space="0" w:color="auto"/>
                    <w:bottom w:val="none" w:sz="0" w:space="0" w:color="auto"/>
                    <w:right w:val="none" w:sz="0" w:space="0" w:color="auto"/>
                  </w:divBdr>
                  <w:divsChild>
                    <w:div w:id="20641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40102">
          <w:marLeft w:val="0"/>
          <w:marRight w:val="0"/>
          <w:marTop w:val="0"/>
          <w:marBottom w:val="0"/>
          <w:divBdr>
            <w:top w:val="none" w:sz="0" w:space="0" w:color="auto"/>
            <w:left w:val="none" w:sz="0" w:space="0" w:color="auto"/>
            <w:bottom w:val="none" w:sz="0" w:space="0" w:color="auto"/>
            <w:right w:val="none" w:sz="0" w:space="0" w:color="auto"/>
          </w:divBdr>
          <w:divsChild>
            <w:div w:id="1226838352">
              <w:marLeft w:val="0"/>
              <w:marRight w:val="0"/>
              <w:marTop w:val="0"/>
              <w:marBottom w:val="0"/>
              <w:divBdr>
                <w:top w:val="none" w:sz="0" w:space="0" w:color="auto"/>
                <w:left w:val="none" w:sz="0" w:space="0" w:color="auto"/>
                <w:bottom w:val="none" w:sz="0" w:space="0" w:color="auto"/>
                <w:right w:val="none" w:sz="0" w:space="0" w:color="auto"/>
              </w:divBdr>
              <w:divsChild>
                <w:div w:id="936594709">
                  <w:marLeft w:val="0"/>
                  <w:marRight w:val="0"/>
                  <w:marTop w:val="0"/>
                  <w:marBottom w:val="0"/>
                  <w:divBdr>
                    <w:top w:val="none" w:sz="0" w:space="0" w:color="auto"/>
                    <w:left w:val="none" w:sz="0" w:space="0" w:color="auto"/>
                    <w:bottom w:val="none" w:sz="0" w:space="0" w:color="auto"/>
                    <w:right w:val="none" w:sz="0" w:space="0" w:color="auto"/>
                  </w:divBdr>
                  <w:divsChild>
                    <w:div w:id="16899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89725">
      <w:bodyDiv w:val="1"/>
      <w:marLeft w:val="0"/>
      <w:marRight w:val="0"/>
      <w:marTop w:val="0"/>
      <w:marBottom w:val="0"/>
      <w:divBdr>
        <w:top w:val="none" w:sz="0" w:space="0" w:color="auto"/>
        <w:left w:val="none" w:sz="0" w:space="0" w:color="auto"/>
        <w:bottom w:val="none" w:sz="0" w:space="0" w:color="auto"/>
        <w:right w:val="none" w:sz="0" w:space="0" w:color="auto"/>
      </w:divBdr>
    </w:div>
    <w:div w:id="6900365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329">
          <w:marLeft w:val="0"/>
          <w:marRight w:val="0"/>
          <w:marTop w:val="0"/>
          <w:marBottom w:val="0"/>
          <w:divBdr>
            <w:top w:val="none" w:sz="0" w:space="0" w:color="auto"/>
            <w:left w:val="none" w:sz="0" w:space="0" w:color="auto"/>
            <w:bottom w:val="none" w:sz="0" w:space="0" w:color="auto"/>
            <w:right w:val="none" w:sz="0" w:space="0" w:color="auto"/>
          </w:divBdr>
          <w:divsChild>
            <w:div w:id="307511612">
              <w:marLeft w:val="0"/>
              <w:marRight w:val="0"/>
              <w:marTop w:val="0"/>
              <w:marBottom w:val="0"/>
              <w:divBdr>
                <w:top w:val="none" w:sz="0" w:space="0" w:color="auto"/>
                <w:left w:val="none" w:sz="0" w:space="0" w:color="auto"/>
                <w:bottom w:val="none" w:sz="0" w:space="0" w:color="auto"/>
                <w:right w:val="none" w:sz="0" w:space="0" w:color="auto"/>
              </w:divBdr>
              <w:divsChild>
                <w:div w:id="1599632085">
                  <w:marLeft w:val="0"/>
                  <w:marRight w:val="0"/>
                  <w:marTop w:val="0"/>
                  <w:marBottom w:val="0"/>
                  <w:divBdr>
                    <w:top w:val="none" w:sz="0" w:space="0" w:color="auto"/>
                    <w:left w:val="none" w:sz="0" w:space="0" w:color="auto"/>
                    <w:bottom w:val="none" w:sz="0" w:space="0" w:color="auto"/>
                    <w:right w:val="none" w:sz="0" w:space="0" w:color="auto"/>
                  </w:divBdr>
                  <w:divsChild>
                    <w:div w:id="2340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5693">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05637699">
      <w:bodyDiv w:val="1"/>
      <w:marLeft w:val="0"/>
      <w:marRight w:val="0"/>
      <w:marTop w:val="0"/>
      <w:marBottom w:val="0"/>
      <w:divBdr>
        <w:top w:val="none" w:sz="0" w:space="0" w:color="auto"/>
        <w:left w:val="none" w:sz="0" w:space="0" w:color="auto"/>
        <w:bottom w:val="none" w:sz="0" w:space="0" w:color="auto"/>
        <w:right w:val="none" w:sz="0" w:space="0" w:color="auto"/>
      </w:divBdr>
    </w:div>
    <w:div w:id="709577196">
      <w:bodyDiv w:val="1"/>
      <w:marLeft w:val="0"/>
      <w:marRight w:val="0"/>
      <w:marTop w:val="0"/>
      <w:marBottom w:val="0"/>
      <w:divBdr>
        <w:top w:val="none" w:sz="0" w:space="0" w:color="auto"/>
        <w:left w:val="none" w:sz="0" w:space="0" w:color="auto"/>
        <w:bottom w:val="none" w:sz="0" w:space="0" w:color="auto"/>
        <w:right w:val="none" w:sz="0" w:space="0" w:color="auto"/>
      </w:divBdr>
      <w:divsChild>
        <w:div w:id="514001228">
          <w:marLeft w:val="0"/>
          <w:marRight w:val="0"/>
          <w:marTop w:val="0"/>
          <w:marBottom w:val="0"/>
          <w:divBdr>
            <w:top w:val="none" w:sz="0" w:space="0" w:color="auto"/>
            <w:left w:val="none" w:sz="0" w:space="0" w:color="auto"/>
            <w:bottom w:val="none" w:sz="0" w:space="0" w:color="auto"/>
            <w:right w:val="none" w:sz="0" w:space="0" w:color="auto"/>
          </w:divBdr>
          <w:divsChild>
            <w:div w:id="566693272">
              <w:marLeft w:val="0"/>
              <w:marRight w:val="0"/>
              <w:marTop w:val="0"/>
              <w:marBottom w:val="0"/>
              <w:divBdr>
                <w:top w:val="none" w:sz="0" w:space="0" w:color="auto"/>
                <w:left w:val="none" w:sz="0" w:space="0" w:color="auto"/>
                <w:bottom w:val="none" w:sz="0" w:space="0" w:color="auto"/>
                <w:right w:val="none" w:sz="0" w:space="0" w:color="auto"/>
              </w:divBdr>
              <w:divsChild>
                <w:div w:id="2038039396">
                  <w:marLeft w:val="0"/>
                  <w:marRight w:val="0"/>
                  <w:marTop w:val="0"/>
                  <w:marBottom w:val="0"/>
                  <w:divBdr>
                    <w:top w:val="none" w:sz="0" w:space="0" w:color="auto"/>
                    <w:left w:val="none" w:sz="0" w:space="0" w:color="auto"/>
                    <w:bottom w:val="none" w:sz="0" w:space="0" w:color="auto"/>
                    <w:right w:val="none" w:sz="0" w:space="0" w:color="auto"/>
                  </w:divBdr>
                  <w:divsChild>
                    <w:div w:id="1407847301">
                      <w:marLeft w:val="0"/>
                      <w:marRight w:val="0"/>
                      <w:marTop w:val="0"/>
                      <w:marBottom w:val="0"/>
                      <w:divBdr>
                        <w:top w:val="none" w:sz="0" w:space="0" w:color="auto"/>
                        <w:left w:val="none" w:sz="0" w:space="0" w:color="auto"/>
                        <w:bottom w:val="none" w:sz="0" w:space="0" w:color="auto"/>
                        <w:right w:val="none" w:sz="0" w:space="0" w:color="auto"/>
                      </w:divBdr>
                      <w:divsChild>
                        <w:div w:id="1759252874">
                          <w:marLeft w:val="0"/>
                          <w:marRight w:val="0"/>
                          <w:marTop w:val="0"/>
                          <w:marBottom w:val="0"/>
                          <w:divBdr>
                            <w:top w:val="none" w:sz="0" w:space="0" w:color="auto"/>
                            <w:left w:val="none" w:sz="0" w:space="0" w:color="auto"/>
                            <w:bottom w:val="none" w:sz="0" w:space="0" w:color="auto"/>
                            <w:right w:val="none" w:sz="0" w:space="0" w:color="auto"/>
                          </w:divBdr>
                          <w:divsChild>
                            <w:div w:id="2030444569">
                              <w:marLeft w:val="0"/>
                              <w:marRight w:val="0"/>
                              <w:marTop w:val="0"/>
                              <w:marBottom w:val="0"/>
                              <w:divBdr>
                                <w:top w:val="none" w:sz="0" w:space="0" w:color="auto"/>
                                <w:left w:val="none" w:sz="0" w:space="0" w:color="auto"/>
                                <w:bottom w:val="none" w:sz="0" w:space="0" w:color="auto"/>
                                <w:right w:val="none" w:sz="0" w:space="0" w:color="auto"/>
                              </w:divBdr>
                              <w:divsChild>
                                <w:div w:id="655450869">
                                  <w:marLeft w:val="0"/>
                                  <w:marRight w:val="0"/>
                                  <w:marTop w:val="0"/>
                                  <w:marBottom w:val="0"/>
                                  <w:divBdr>
                                    <w:top w:val="none" w:sz="0" w:space="0" w:color="auto"/>
                                    <w:left w:val="none" w:sz="0" w:space="0" w:color="auto"/>
                                    <w:bottom w:val="none" w:sz="0" w:space="0" w:color="auto"/>
                                    <w:right w:val="none" w:sz="0" w:space="0" w:color="auto"/>
                                  </w:divBdr>
                                  <w:divsChild>
                                    <w:div w:id="441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55109">
                          <w:marLeft w:val="0"/>
                          <w:marRight w:val="0"/>
                          <w:marTop w:val="0"/>
                          <w:marBottom w:val="0"/>
                          <w:divBdr>
                            <w:top w:val="none" w:sz="0" w:space="0" w:color="auto"/>
                            <w:left w:val="none" w:sz="0" w:space="0" w:color="auto"/>
                            <w:bottom w:val="none" w:sz="0" w:space="0" w:color="auto"/>
                            <w:right w:val="none" w:sz="0" w:space="0" w:color="auto"/>
                          </w:divBdr>
                          <w:divsChild>
                            <w:div w:id="1768692098">
                              <w:marLeft w:val="0"/>
                              <w:marRight w:val="0"/>
                              <w:marTop w:val="0"/>
                              <w:marBottom w:val="0"/>
                              <w:divBdr>
                                <w:top w:val="none" w:sz="0" w:space="0" w:color="auto"/>
                                <w:left w:val="none" w:sz="0" w:space="0" w:color="auto"/>
                                <w:bottom w:val="none" w:sz="0" w:space="0" w:color="auto"/>
                                <w:right w:val="none" w:sz="0" w:space="0" w:color="auto"/>
                              </w:divBdr>
                              <w:divsChild>
                                <w:div w:id="1966736931">
                                  <w:marLeft w:val="0"/>
                                  <w:marRight w:val="0"/>
                                  <w:marTop w:val="0"/>
                                  <w:marBottom w:val="0"/>
                                  <w:divBdr>
                                    <w:top w:val="none" w:sz="0" w:space="0" w:color="auto"/>
                                    <w:left w:val="none" w:sz="0" w:space="0" w:color="auto"/>
                                    <w:bottom w:val="none" w:sz="0" w:space="0" w:color="auto"/>
                                    <w:right w:val="none" w:sz="0" w:space="0" w:color="auto"/>
                                  </w:divBdr>
                                  <w:divsChild>
                                    <w:div w:id="15060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664973">
      <w:bodyDiv w:val="1"/>
      <w:marLeft w:val="0"/>
      <w:marRight w:val="0"/>
      <w:marTop w:val="0"/>
      <w:marBottom w:val="0"/>
      <w:divBdr>
        <w:top w:val="none" w:sz="0" w:space="0" w:color="auto"/>
        <w:left w:val="none" w:sz="0" w:space="0" w:color="auto"/>
        <w:bottom w:val="none" w:sz="0" w:space="0" w:color="auto"/>
        <w:right w:val="none" w:sz="0" w:space="0" w:color="auto"/>
      </w:divBdr>
      <w:divsChild>
        <w:div w:id="2110467189">
          <w:marLeft w:val="0"/>
          <w:marRight w:val="0"/>
          <w:marTop w:val="0"/>
          <w:marBottom w:val="0"/>
          <w:divBdr>
            <w:top w:val="none" w:sz="0" w:space="0" w:color="auto"/>
            <w:left w:val="none" w:sz="0" w:space="0" w:color="auto"/>
            <w:bottom w:val="none" w:sz="0" w:space="0" w:color="auto"/>
            <w:right w:val="none" w:sz="0" w:space="0" w:color="auto"/>
          </w:divBdr>
          <w:divsChild>
            <w:div w:id="1268466052">
              <w:marLeft w:val="0"/>
              <w:marRight w:val="0"/>
              <w:marTop w:val="0"/>
              <w:marBottom w:val="0"/>
              <w:divBdr>
                <w:top w:val="none" w:sz="0" w:space="0" w:color="auto"/>
                <w:left w:val="none" w:sz="0" w:space="0" w:color="auto"/>
                <w:bottom w:val="none" w:sz="0" w:space="0" w:color="auto"/>
                <w:right w:val="none" w:sz="0" w:space="0" w:color="auto"/>
              </w:divBdr>
              <w:divsChild>
                <w:div w:id="916015945">
                  <w:marLeft w:val="0"/>
                  <w:marRight w:val="0"/>
                  <w:marTop w:val="0"/>
                  <w:marBottom w:val="0"/>
                  <w:divBdr>
                    <w:top w:val="none" w:sz="0" w:space="0" w:color="auto"/>
                    <w:left w:val="none" w:sz="0" w:space="0" w:color="auto"/>
                    <w:bottom w:val="none" w:sz="0" w:space="0" w:color="auto"/>
                    <w:right w:val="none" w:sz="0" w:space="0" w:color="auto"/>
                  </w:divBdr>
                  <w:divsChild>
                    <w:div w:id="3272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5032">
          <w:marLeft w:val="0"/>
          <w:marRight w:val="0"/>
          <w:marTop w:val="0"/>
          <w:marBottom w:val="0"/>
          <w:divBdr>
            <w:top w:val="none" w:sz="0" w:space="0" w:color="auto"/>
            <w:left w:val="none" w:sz="0" w:space="0" w:color="auto"/>
            <w:bottom w:val="none" w:sz="0" w:space="0" w:color="auto"/>
            <w:right w:val="none" w:sz="0" w:space="0" w:color="auto"/>
          </w:divBdr>
          <w:divsChild>
            <w:div w:id="2051417003">
              <w:marLeft w:val="0"/>
              <w:marRight w:val="0"/>
              <w:marTop w:val="0"/>
              <w:marBottom w:val="0"/>
              <w:divBdr>
                <w:top w:val="none" w:sz="0" w:space="0" w:color="auto"/>
                <w:left w:val="none" w:sz="0" w:space="0" w:color="auto"/>
                <w:bottom w:val="none" w:sz="0" w:space="0" w:color="auto"/>
                <w:right w:val="none" w:sz="0" w:space="0" w:color="auto"/>
              </w:divBdr>
              <w:divsChild>
                <w:div w:id="1552617056">
                  <w:marLeft w:val="0"/>
                  <w:marRight w:val="0"/>
                  <w:marTop w:val="0"/>
                  <w:marBottom w:val="0"/>
                  <w:divBdr>
                    <w:top w:val="none" w:sz="0" w:space="0" w:color="auto"/>
                    <w:left w:val="none" w:sz="0" w:space="0" w:color="auto"/>
                    <w:bottom w:val="none" w:sz="0" w:space="0" w:color="auto"/>
                    <w:right w:val="none" w:sz="0" w:space="0" w:color="auto"/>
                  </w:divBdr>
                  <w:divsChild>
                    <w:div w:id="7205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2969">
      <w:bodyDiv w:val="1"/>
      <w:marLeft w:val="0"/>
      <w:marRight w:val="0"/>
      <w:marTop w:val="0"/>
      <w:marBottom w:val="0"/>
      <w:divBdr>
        <w:top w:val="none" w:sz="0" w:space="0" w:color="auto"/>
        <w:left w:val="none" w:sz="0" w:space="0" w:color="auto"/>
        <w:bottom w:val="none" w:sz="0" w:space="0" w:color="auto"/>
        <w:right w:val="none" w:sz="0" w:space="0" w:color="auto"/>
      </w:divBdr>
      <w:divsChild>
        <w:div w:id="889651635">
          <w:marLeft w:val="0"/>
          <w:marRight w:val="0"/>
          <w:marTop w:val="0"/>
          <w:marBottom w:val="0"/>
          <w:divBdr>
            <w:top w:val="none" w:sz="0" w:space="0" w:color="auto"/>
            <w:left w:val="none" w:sz="0" w:space="0" w:color="auto"/>
            <w:bottom w:val="none" w:sz="0" w:space="0" w:color="auto"/>
            <w:right w:val="none" w:sz="0" w:space="0" w:color="auto"/>
          </w:divBdr>
          <w:divsChild>
            <w:div w:id="260339251">
              <w:marLeft w:val="0"/>
              <w:marRight w:val="0"/>
              <w:marTop w:val="0"/>
              <w:marBottom w:val="0"/>
              <w:divBdr>
                <w:top w:val="none" w:sz="0" w:space="0" w:color="auto"/>
                <w:left w:val="none" w:sz="0" w:space="0" w:color="auto"/>
                <w:bottom w:val="none" w:sz="0" w:space="0" w:color="auto"/>
                <w:right w:val="none" w:sz="0" w:space="0" w:color="auto"/>
              </w:divBdr>
              <w:divsChild>
                <w:div w:id="646012765">
                  <w:marLeft w:val="0"/>
                  <w:marRight w:val="0"/>
                  <w:marTop w:val="0"/>
                  <w:marBottom w:val="0"/>
                  <w:divBdr>
                    <w:top w:val="none" w:sz="0" w:space="0" w:color="auto"/>
                    <w:left w:val="none" w:sz="0" w:space="0" w:color="auto"/>
                    <w:bottom w:val="none" w:sz="0" w:space="0" w:color="auto"/>
                    <w:right w:val="none" w:sz="0" w:space="0" w:color="auto"/>
                  </w:divBdr>
                  <w:divsChild>
                    <w:div w:id="7092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8338">
          <w:marLeft w:val="0"/>
          <w:marRight w:val="0"/>
          <w:marTop w:val="0"/>
          <w:marBottom w:val="0"/>
          <w:divBdr>
            <w:top w:val="none" w:sz="0" w:space="0" w:color="auto"/>
            <w:left w:val="none" w:sz="0" w:space="0" w:color="auto"/>
            <w:bottom w:val="none" w:sz="0" w:space="0" w:color="auto"/>
            <w:right w:val="none" w:sz="0" w:space="0" w:color="auto"/>
          </w:divBdr>
          <w:divsChild>
            <w:div w:id="685866954">
              <w:marLeft w:val="0"/>
              <w:marRight w:val="0"/>
              <w:marTop w:val="0"/>
              <w:marBottom w:val="0"/>
              <w:divBdr>
                <w:top w:val="none" w:sz="0" w:space="0" w:color="auto"/>
                <w:left w:val="none" w:sz="0" w:space="0" w:color="auto"/>
                <w:bottom w:val="none" w:sz="0" w:space="0" w:color="auto"/>
                <w:right w:val="none" w:sz="0" w:space="0" w:color="auto"/>
              </w:divBdr>
              <w:divsChild>
                <w:div w:id="1981574963">
                  <w:marLeft w:val="0"/>
                  <w:marRight w:val="0"/>
                  <w:marTop w:val="0"/>
                  <w:marBottom w:val="0"/>
                  <w:divBdr>
                    <w:top w:val="none" w:sz="0" w:space="0" w:color="auto"/>
                    <w:left w:val="none" w:sz="0" w:space="0" w:color="auto"/>
                    <w:bottom w:val="none" w:sz="0" w:space="0" w:color="auto"/>
                    <w:right w:val="none" w:sz="0" w:space="0" w:color="auto"/>
                  </w:divBdr>
                  <w:divsChild>
                    <w:div w:id="10719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271">
      <w:bodyDiv w:val="1"/>
      <w:marLeft w:val="0"/>
      <w:marRight w:val="0"/>
      <w:marTop w:val="0"/>
      <w:marBottom w:val="0"/>
      <w:divBdr>
        <w:top w:val="none" w:sz="0" w:space="0" w:color="auto"/>
        <w:left w:val="none" w:sz="0" w:space="0" w:color="auto"/>
        <w:bottom w:val="none" w:sz="0" w:space="0" w:color="auto"/>
        <w:right w:val="none" w:sz="0" w:space="0" w:color="auto"/>
      </w:divBdr>
    </w:div>
    <w:div w:id="761948843">
      <w:bodyDiv w:val="1"/>
      <w:marLeft w:val="0"/>
      <w:marRight w:val="0"/>
      <w:marTop w:val="0"/>
      <w:marBottom w:val="0"/>
      <w:divBdr>
        <w:top w:val="none" w:sz="0" w:space="0" w:color="auto"/>
        <w:left w:val="none" w:sz="0" w:space="0" w:color="auto"/>
        <w:bottom w:val="none" w:sz="0" w:space="0" w:color="auto"/>
        <w:right w:val="none" w:sz="0" w:space="0" w:color="auto"/>
      </w:divBdr>
      <w:divsChild>
        <w:div w:id="894664067">
          <w:marLeft w:val="0"/>
          <w:marRight w:val="0"/>
          <w:marTop w:val="0"/>
          <w:marBottom w:val="0"/>
          <w:divBdr>
            <w:top w:val="none" w:sz="0" w:space="0" w:color="auto"/>
            <w:left w:val="none" w:sz="0" w:space="0" w:color="auto"/>
            <w:bottom w:val="none" w:sz="0" w:space="0" w:color="auto"/>
            <w:right w:val="none" w:sz="0" w:space="0" w:color="auto"/>
          </w:divBdr>
          <w:divsChild>
            <w:div w:id="112403920">
              <w:marLeft w:val="0"/>
              <w:marRight w:val="0"/>
              <w:marTop w:val="0"/>
              <w:marBottom w:val="0"/>
              <w:divBdr>
                <w:top w:val="none" w:sz="0" w:space="0" w:color="auto"/>
                <w:left w:val="none" w:sz="0" w:space="0" w:color="auto"/>
                <w:bottom w:val="none" w:sz="0" w:space="0" w:color="auto"/>
                <w:right w:val="none" w:sz="0" w:space="0" w:color="auto"/>
              </w:divBdr>
              <w:divsChild>
                <w:div w:id="1582761291">
                  <w:marLeft w:val="0"/>
                  <w:marRight w:val="0"/>
                  <w:marTop w:val="0"/>
                  <w:marBottom w:val="0"/>
                  <w:divBdr>
                    <w:top w:val="none" w:sz="0" w:space="0" w:color="auto"/>
                    <w:left w:val="none" w:sz="0" w:space="0" w:color="auto"/>
                    <w:bottom w:val="none" w:sz="0" w:space="0" w:color="auto"/>
                    <w:right w:val="none" w:sz="0" w:space="0" w:color="auto"/>
                  </w:divBdr>
                  <w:divsChild>
                    <w:div w:id="843976874">
                      <w:marLeft w:val="0"/>
                      <w:marRight w:val="0"/>
                      <w:marTop w:val="0"/>
                      <w:marBottom w:val="0"/>
                      <w:divBdr>
                        <w:top w:val="none" w:sz="0" w:space="0" w:color="auto"/>
                        <w:left w:val="none" w:sz="0" w:space="0" w:color="auto"/>
                        <w:bottom w:val="none" w:sz="0" w:space="0" w:color="auto"/>
                        <w:right w:val="none" w:sz="0" w:space="0" w:color="auto"/>
                      </w:divBdr>
                      <w:divsChild>
                        <w:div w:id="819687672">
                          <w:marLeft w:val="0"/>
                          <w:marRight w:val="0"/>
                          <w:marTop w:val="0"/>
                          <w:marBottom w:val="0"/>
                          <w:divBdr>
                            <w:top w:val="none" w:sz="0" w:space="0" w:color="auto"/>
                            <w:left w:val="none" w:sz="0" w:space="0" w:color="auto"/>
                            <w:bottom w:val="none" w:sz="0" w:space="0" w:color="auto"/>
                            <w:right w:val="none" w:sz="0" w:space="0" w:color="auto"/>
                          </w:divBdr>
                          <w:divsChild>
                            <w:div w:id="1494762939">
                              <w:marLeft w:val="0"/>
                              <w:marRight w:val="0"/>
                              <w:marTop w:val="0"/>
                              <w:marBottom w:val="0"/>
                              <w:divBdr>
                                <w:top w:val="none" w:sz="0" w:space="0" w:color="auto"/>
                                <w:left w:val="none" w:sz="0" w:space="0" w:color="auto"/>
                                <w:bottom w:val="none" w:sz="0" w:space="0" w:color="auto"/>
                                <w:right w:val="none" w:sz="0" w:space="0" w:color="auto"/>
                              </w:divBdr>
                              <w:divsChild>
                                <w:div w:id="56903500">
                                  <w:marLeft w:val="0"/>
                                  <w:marRight w:val="0"/>
                                  <w:marTop w:val="0"/>
                                  <w:marBottom w:val="0"/>
                                  <w:divBdr>
                                    <w:top w:val="none" w:sz="0" w:space="0" w:color="auto"/>
                                    <w:left w:val="none" w:sz="0" w:space="0" w:color="auto"/>
                                    <w:bottom w:val="none" w:sz="0" w:space="0" w:color="auto"/>
                                    <w:right w:val="none" w:sz="0" w:space="0" w:color="auto"/>
                                  </w:divBdr>
                                  <w:divsChild>
                                    <w:div w:id="16238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904">
                          <w:marLeft w:val="0"/>
                          <w:marRight w:val="0"/>
                          <w:marTop w:val="0"/>
                          <w:marBottom w:val="0"/>
                          <w:divBdr>
                            <w:top w:val="none" w:sz="0" w:space="0" w:color="auto"/>
                            <w:left w:val="none" w:sz="0" w:space="0" w:color="auto"/>
                            <w:bottom w:val="none" w:sz="0" w:space="0" w:color="auto"/>
                            <w:right w:val="none" w:sz="0" w:space="0" w:color="auto"/>
                          </w:divBdr>
                          <w:divsChild>
                            <w:div w:id="2075543404">
                              <w:marLeft w:val="0"/>
                              <w:marRight w:val="0"/>
                              <w:marTop w:val="0"/>
                              <w:marBottom w:val="0"/>
                              <w:divBdr>
                                <w:top w:val="none" w:sz="0" w:space="0" w:color="auto"/>
                                <w:left w:val="none" w:sz="0" w:space="0" w:color="auto"/>
                                <w:bottom w:val="none" w:sz="0" w:space="0" w:color="auto"/>
                                <w:right w:val="none" w:sz="0" w:space="0" w:color="auto"/>
                              </w:divBdr>
                              <w:divsChild>
                                <w:div w:id="1122118322">
                                  <w:marLeft w:val="0"/>
                                  <w:marRight w:val="0"/>
                                  <w:marTop w:val="0"/>
                                  <w:marBottom w:val="0"/>
                                  <w:divBdr>
                                    <w:top w:val="none" w:sz="0" w:space="0" w:color="auto"/>
                                    <w:left w:val="none" w:sz="0" w:space="0" w:color="auto"/>
                                    <w:bottom w:val="none" w:sz="0" w:space="0" w:color="auto"/>
                                    <w:right w:val="none" w:sz="0" w:space="0" w:color="auto"/>
                                  </w:divBdr>
                                  <w:divsChild>
                                    <w:div w:id="1890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539276">
      <w:bodyDiv w:val="1"/>
      <w:marLeft w:val="0"/>
      <w:marRight w:val="0"/>
      <w:marTop w:val="0"/>
      <w:marBottom w:val="0"/>
      <w:divBdr>
        <w:top w:val="none" w:sz="0" w:space="0" w:color="auto"/>
        <w:left w:val="none" w:sz="0" w:space="0" w:color="auto"/>
        <w:bottom w:val="none" w:sz="0" w:space="0" w:color="auto"/>
        <w:right w:val="none" w:sz="0" w:space="0" w:color="auto"/>
      </w:divBdr>
      <w:divsChild>
        <w:div w:id="1343975096">
          <w:marLeft w:val="0"/>
          <w:marRight w:val="0"/>
          <w:marTop w:val="0"/>
          <w:marBottom w:val="0"/>
          <w:divBdr>
            <w:top w:val="none" w:sz="0" w:space="0" w:color="auto"/>
            <w:left w:val="none" w:sz="0" w:space="0" w:color="auto"/>
            <w:bottom w:val="none" w:sz="0" w:space="0" w:color="auto"/>
            <w:right w:val="none" w:sz="0" w:space="0" w:color="auto"/>
          </w:divBdr>
          <w:divsChild>
            <w:div w:id="289481999">
              <w:marLeft w:val="0"/>
              <w:marRight w:val="0"/>
              <w:marTop w:val="0"/>
              <w:marBottom w:val="0"/>
              <w:divBdr>
                <w:top w:val="none" w:sz="0" w:space="0" w:color="auto"/>
                <w:left w:val="none" w:sz="0" w:space="0" w:color="auto"/>
                <w:bottom w:val="none" w:sz="0" w:space="0" w:color="auto"/>
                <w:right w:val="none" w:sz="0" w:space="0" w:color="auto"/>
              </w:divBdr>
              <w:divsChild>
                <w:div w:id="494616444">
                  <w:marLeft w:val="0"/>
                  <w:marRight w:val="0"/>
                  <w:marTop w:val="0"/>
                  <w:marBottom w:val="0"/>
                  <w:divBdr>
                    <w:top w:val="none" w:sz="0" w:space="0" w:color="auto"/>
                    <w:left w:val="none" w:sz="0" w:space="0" w:color="auto"/>
                    <w:bottom w:val="none" w:sz="0" w:space="0" w:color="auto"/>
                    <w:right w:val="none" w:sz="0" w:space="0" w:color="auto"/>
                  </w:divBdr>
                  <w:divsChild>
                    <w:div w:id="16727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26063">
          <w:marLeft w:val="0"/>
          <w:marRight w:val="0"/>
          <w:marTop w:val="0"/>
          <w:marBottom w:val="0"/>
          <w:divBdr>
            <w:top w:val="none" w:sz="0" w:space="0" w:color="auto"/>
            <w:left w:val="none" w:sz="0" w:space="0" w:color="auto"/>
            <w:bottom w:val="none" w:sz="0" w:space="0" w:color="auto"/>
            <w:right w:val="none" w:sz="0" w:space="0" w:color="auto"/>
          </w:divBdr>
          <w:divsChild>
            <w:div w:id="1149785857">
              <w:marLeft w:val="0"/>
              <w:marRight w:val="0"/>
              <w:marTop w:val="0"/>
              <w:marBottom w:val="0"/>
              <w:divBdr>
                <w:top w:val="none" w:sz="0" w:space="0" w:color="auto"/>
                <w:left w:val="none" w:sz="0" w:space="0" w:color="auto"/>
                <w:bottom w:val="none" w:sz="0" w:space="0" w:color="auto"/>
                <w:right w:val="none" w:sz="0" w:space="0" w:color="auto"/>
              </w:divBdr>
              <w:divsChild>
                <w:div w:id="1701513709">
                  <w:marLeft w:val="0"/>
                  <w:marRight w:val="0"/>
                  <w:marTop w:val="0"/>
                  <w:marBottom w:val="0"/>
                  <w:divBdr>
                    <w:top w:val="none" w:sz="0" w:space="0" w:color="auto"/>
                    <w:left w:val="none" w:sz="0" w:space="0" w:color="auto"/>
                    <w:bottom w:val="none" w:sz="0" w:space="0" w:color="auto"/>
                    <w:right w:val="none" w:sz="0" w:space="0" w:color="auto"/>
                  </w:divBdr>
                  <w:divsChild>
                    <w:div w:id="6994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65401">
      <w:bodyDiv w:val="1"/>
      <w:marLeft w:val="0"/>
      <w:marRight w:val="0"/>
      <w:marTop w:val="0"/>
      <w:marBottom w:val="0"/>
      <w:divBdr>
        <w:top w:val="none" w:sz="0" w:space="0" w:color="auto"/>
        <w:left w:val="none" w:sz="0" w:space="0" w:color="auto"/>
        <w:bottom w:val="none" w:sz="0" w:space="0" w:color="auto"/>
        <w:right w:val="none" w:sz="0" w:space="0" w:color="auto"/>
      </w:divBdr>
    </w:div>
    <w:div w:id="777019491">
      <w:bodyDiv w:val="1"/>
      <w:marLeft w:val="0"/>
      <w:marRight w:val="0"/>
      <w:marTop w:val="0"/>
      <w:marBottom w:val="0"/>
      <w:divBdr>
        <w:top w:val="none" w:sz="0" w:space="0" w:color="auto"/>
        <w:left w:val="none" w:sz="0" w:space="0" w:color="auto"/>
        <w:bottom w:val="none" w:sz="0" w:space="0" w:color="auto"/>
        <w:right w:val="none" w:sz="0" w:space="0" w:color="auto"/>
      </w:divBdr>
      <w:divsChild>
        <w:div w:id="302271832">
          <w:marLeft w:val="0"/>
          <w:marRight w:val="0"/>
          <w:marTop w:val="0"/>
          <w:marBottom w:val="0"/>
          <w:divBdr>
            <w:top w:val="single" w:sz="2" w:space="0" w:color="E5E7EB"/>
            <w:left w:val="single" w:sz="2" w:space="0" w:color="E5E7EB"/>
            <w:bottom w:val="single" w:sz="2" w:space="0" w:color="E5E7EB"/>
            <w:right w:val="single" w:sz="2" w:space="0" w:color="E5E7EB"/>
          </w:divBdr>
          <w:divsChild>
            <w:div w:id="656105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5528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1998813">
      <w:bodyDiv w:val="1"/>
      <w:marLeft w:val="0"/>
      <w:marRight w:val="0"/>
      <w:marTop w:val="0"/>
      <w:marBottom w:val="0"/>
      <w:divBdr>
        <w:top w:val="none" w:sz="0" w:space="0" w:color="auto"/>
        <w:left w:val="none" w:sz="0" w:space="0" w:color="auto"/>
        <w:bottom w:val="none" w:sz="0" w:space="0" w:color="auto"/>
        <w:right w:val="none" w:sz="0" w:space="0" w:color="auto"/>
      </w:divBdr>
      <w:divsChild>
        <w:div w:id="2130320572">
          <w:marLeft w:val="0"/>
          <w:marRight w:val="0"/>
          <w:marTop w:val="0"/>
          <w:marBottom w:val="0"/>
          <w:divBdr>
            <w:top w:val="none" w:sz="0" w:space="0" w:color="auto"/>
            <w:left w:val="none" w:sz="0" w:space="0" w:color="auto"/>
            <w:bottom w:val="none" w:sz="0" w:space="0" w:color="auto"/>
            <w:right w:val="none" w:sz="0" w:space="0" w:color="auto"/>
          </w:divBdr>
          <w:divsChild>
            <w:div w:id="695156076">
              <w:marLeft w:val="0"/>
              <w:marRight w:val="0"/>
              <w:marTop w:val="0"/>
              <w:marBottom w:val="0"/>
              <w:divBdr>
                <w:top w:val="none" w:sz="0" w:space="0" w:color="auto"/>
                <w:left w:val="none" w:sz="0" w:space="0" w:color="auto"/>
                <w:bottom w:val="none" w:sz="0" w:space="0" w:color="auto"/>
                <w:right w:val="none" w:sz="0" w:space="0" w:color="auto"/>
              </w:divBdr>
              <w:divsChild>
                <w:div w:id="568618089">
                  <w:marLeft w:val="0"/>
                  <w:marRight w:val="0"/>
                  <w:marTop w:val="0"/>
                  <w:marBottom w:val="0"/>
                  <w:divBdr>
                    <w:top w:val="none" w:sz="0" w:space="0" w:color="auto"/>
                    <w:left w:val="none" w:sz="0" w:space="0" w:color="auto"/>
                    <w:bottom w:val="none" w:sz="0" w:space="0" w:color="auto"/>
                    <w:right w:val="none" w:sz="0" w:space="0" w:color="auto"/>
                  </w:divBdr>
                  <w:divsChild>
                    <w:div w:id="6948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6513">
          <w:marLeft w:val="0"/>
          <w:marRight w:val="0"/>
          <w:marTop w:val="0"/>
          <w:marBottom w:val="0"/>
          <w:divBdr>
            <w:top w:val="none" w:sz="0" w:space="0" w:color="auto"/>
            <w:left w:val="none" w:sz="0" w:space="0" w:color="auto"/>
            <w:bottom w:val="none" w:sz="0" w:space="0" w:color="auto"/>
            <w:right w:val="none" w:sz="0" w:space="0" w:color="auto"/>
          </w:divBdr>
          <w:divsChild>
            <w:div w:id="94835631">
              <w:marLeft w:val="0"/>
              <w:marRight w:val="0"/>
              <w:marTop w:val="0"/>
              <w:marBottom w:val="0"/>
              <w:divBdr>
                <w:top w:val="none" w:sz="0" w:space="0" w:color="auto"/>
                <w:left w:val="none" w:sz="0" w:space="0" w:color="auto"/>
                <w:bottom w:val="none" w:sz="0" w:space="0" w:color="auto"/>
                <w:right w:val="none" w:sz="0" w:space="0" w:color="auto"/>
              </w:divBdr>
              <w:divsChild>
                <w:div w:id="1095903025">
                  <w:marLeft w:val="0"/>
                  <w:marRight w:val="0"/>
                  <w:marTop w:val="0"/>
                  <w:marBottom w:val="0"/>
                  <w:divBdr>
                    <w:top w:val="none" w:sz="0" w:space="0" w:color="auto"/>
                    <w:left w:val="none" w:sz="0" w:space="0" w:color="auto"/>
                    <w:bottom w:val="none" w:sz="0" w:space="0" w:color="auto"/>
                    <w:right w:val="none" w:sz="0" w:space="0" w:color="auto"/>
                  </w:divBdr>
                  <w:divsChild>
                    <w:div w:id="17650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85859">
      <w:bodyDiv w:val="1"/>
      <w:marLeft w:val="0"/>
      <w:marRight w:val="0"/>
      <w:marTop w:val="0"/>
      <w:marBottom w:val="0"/>
      <w:divBdr>
        <w:top w:val="none" w:sz="0" w:space="0" w:color="auto"/>
        <w:left w:val="none" w:sz="0" w:space="0" w:color="auto"/>
        <w:bottom w:val="none" w:sz="0" w:space="0" w:color="auto"/>
        <w:right w:val="none" w:sz="0" w:space="0" w:color="auto"/>
      </w:divBdr>
      <w:divsChild>
        <w:div w:id="156464708">
          <w:marLeft w:val="0"/>
          <w:marRight w:val="0"/>
          <w:marTop w:val="0"/>
          <w:marBottom w:val="0"/>
          <w:divBdr>
            <w:top w:val="none" w:sz="0" w:space="0" w:color="auto"/>
            <w:left w:val="none" w:sz="0" w:space="0" w:color="auto"/>
            <w:bottom w:val="none" w:sz="0" w:space="0" w:color="auto"/>
            <w:right w:val="none" w:sz="0" w:space="0" w:color="auto"/>
          </w:divBdr>
          <w:divsChild>
            <w:div w:id="1763263046">
              <w:marLeft w:val="0"/>
              <w:marRight w:val="0"/>
              <w:marTop w:val="0"/>
              <w:marBottom w:val="0"/>
              <w:divBdr>
                <w:top w:val="none" w:sz="0" w:space="0" w:color="auto"/>
                <w:left w:val="none" w:sz="0" w:space="0" w:color="auto"/>
                <w:bottom w:val="none" w:sz="0" w:space="0" w:color="auto"/>
                <w:right w:val="none" w:sz="0" w:space="0" w:color="auto"/>
              </w:divBdr>
              <w:divsChild>
                <w:div w:id="1723556220">
                  <w:marLeft w:val="0"/>
                  <w:marRight w:val="0"/>
                  <w:marTop w:val="0"/>
                  <w:marBottom w:val="0"/>
                  <w:divBdr>
                    <w:top w:val="none" w:sz="0" w:space="0" w:color="auto"/>
                    <w:left w:val="none" w:sz="0" w:space="0" w:color="auto"/>
                    <w:bottom w:val="none" w:sz="0" w:space="0" w:color="auto"/>
                    <w:right w:val="none" w:sz="0" w:space="0" w:color="auto"/>
                  </w:divBdr>
                  <w:divsChild>
                    <w:div w:id="21074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1889">
      <w:bodyDiv w:val="1"/>
      <w:marLeft w:val="0"/>
      <w:marRight w:val="0"/>
      <w:marTop w:val="0"/>
      <w:marBottom w:val="0"/>
      <w:divBdr>
        <w:top w:val="none" w:sz="0" w:space="0" w:color="auto"/>
        <w:left w:val="none" w:sz="0" w:space="0" w:color="auto"/>
        <w:bottom w:val="none" w:sz="0" w:space="0" w:color="auto"/>
        <w:right w:val="none" w:sz="0" w:space="0" w:color="auto"/>
      </w:divBdr>
    </w:div>
    <w:div w:id="787816275">
      <w:bodyDiv w:val="1"/>
      <w:marLeft w:val="0"/>
      <w:marRight w:val="0"/>
      <w:marTop w:val="0"/>
      <w:marBottom w:val="0"/>
      <w:divBdr>
        <w:top w:val="none" w:sz="0" w:space="0" w:color="auto"/>
        <w:left w:val="none" w:sz="0" w:space="0" w:color="auto"/>
        <w:bottom w:val="none" w:sz="0" w:space="0" w:color="auto"/>
        <w:right w:val="none" w:sz="0" w:space="0" w:color="auto"/>
      </w:divBdr>
      <w:divsChild>
        <w:div w:id="1021862776">
          <w:marLeft w:val="0"/>
          <w:marRight w:val="0"/>
          <w:marTop w:val="0"/>
          <w:marBottom w:val="0"/>
          <w:divBdr>
            <w:top w:val="none" w:sz="0" w:space="0" w:color="auto"/>
            <w:left w:val="none" w:sz="0" w:space="0" w:color="auto"/>
            <w:bottom w:val="none" w:sz="0" w:space="0" w:color="auto"/>
            <w:right w:val="none" w:sz="0" w:space="0" w:color="auto"/>
          </w:divBdr>
          <w:divsChild>
            <w:div w:id="38436841">
              <w:marLeft w:val="0"/>
              <w:marRight w:val="0"/>
              <w:marTop w:val="0"/>
              <w:marBottom w:val="0"/>
              <w:divBdr>
                <w:top w:val="none" w:sz="0" w:space="0" w:color="auto"/>
                <w:left w:val="none" w:sz="0" w:space="0" w:color="auto"/>
                <w:bottom w:val="none" w:sz="0" w:space="0" w:color="auto"/>
                <w:right w:val="none" w:sz="0" w:space="0" w:color="auto"/>
              </w:divBdr>
              <w:divsChild>
                <w:div w:id="562569215">
                  <w:marLeft w:val="0"/>
                  <w:marRight w:val="0"/>
                  <w:marTop w:val="0"/>
                  <w:marBottom w:val="0"/>
                  <w:divBdr>
                    <w:top w:val="none" w:sz="0" w:space="0" w:color="auto"/>
                    <w:left w:val="none" w:sz="0" w:space="0" w:color="auto"/>
                    <w:bottom w:val="none" w:sz="0" w:space="0" w:color="auto"/>
                    <w:right w:val="none" w:sz="0" w:space="0" w:color="auto"/>
                  </w:divBdr>
                  <w:divsChild>
                    <w:div w:id="10337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92135">
          <w:marLeft w:val="0"/>
          <w:marRight w:val="0"/>
          <w:marTop w:val="0"/>
          <w:marBottom w:val="0"/>
          <w:divBdr>
            <w:top w:val="none" w:sz="0" w:space="0" w:color="auto"/>
            <w:left w:val="none" w:sz="0" w:space="0" w:color="auto"/>
            <w:bottom w:val="none" w:sz="0" w:space="0" w:color="auto"/>
            <w:right w:val="none" w:sz="0" w:space="0" w:color="auto"/>
          </w:divBdr>
          <w:divsChild>
            <w:div w:id="580063053">
              <w:marLeft w:val="0"/>
              <w:marRight w:val="0"/>
              <w:marTop w:val="0"/>
              <w:marBottom w:val="0"/>
              <w:divBdr>
                <w:top w:val="none" w:sz="0" w:space="0" w:color="auto"/>
                <w:left w:val="none" w:sz="0" w:space="0" w:color="auto"/>
                <w:bottom w:val="none" w:sz="0" w:space="0" w:color="auto"/>
                <w:right w:val="none" w:sz="0" w:space="0" w:color="auto"/>
              </w:divBdr>
              <w:divsChild>
                <w:div w:id="1507329362">
                  <w:marLeft w:val="0"/>
                  <w:marRight w:val="0"/>
                  <w:marTop w:val="0"/>
                  <w:marBottom w:val="0"/>
                  <w:divBdr>
                    <w:top w:val="none" w:sz="0" w:space="0" w:color="auto"/>
                    <w:left w:val="none" w:sz="0" w:space="0" w:color="auto"/>
                    <w:bottom w:val="none" w:sz="0" w:space="0" w:color="auto"/>
                    <w:right w:val="none" w:sz="0" w:space="0" w:color="auto"/>
                  </w:divBdr>
                  <w:divsChild>
                    <w:div w:id="2305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4540">
      <w:bodyDiv w:val="1"/>
      <w:marLeft w:val="0"/>
      <w:marRight w:val="0"/>
      <w:marTop w:val="0"/>
      <w:marBottom w:val="0"/>
      <w:divBdr>
        <w:top w:val="none" w:sz="0" w:space="0" w:color="auto"/>
        <w:left w:val="none" w:sz="0" w:space="0" w:color="auto"/>
        <w:bottom w:val="none" w:sz="0" w:space="0" w:color="auto"/>
        <w:right w:val="none" w:sz="0" w:space="0" w:color="auto"/>
      </w:divBdr>
      <w:divsChild>
        <w:div w:id="594938903">
          <w:marLeft w:val="0"/>
          <w:marRight w:val="0"/>
          <w:marTop w:val="0"/>
          <w:marBottom w:val="0"/>
          <w:divBdr>
            <w:top w:val="none" w:sz="0" w:space="0" w:color="auto"/>
            <w:left w:val="none" w:sz="0" w:space="0" w:color="auto"/>
            <w:bottom w:val="none" w:sz="0" w:space="0" w:color="auto"/>
            <w:right w:val="none" w:sz="0" w:space="0" w:color="auto"/>
          </w:divBdr>
          <w:divsChild>
            <w:div w:id="119956895">
              <w:marLeft w:val="0"/>
              <w:marRight w:val="0"/>
              <w:marTop w:val="0"/>
              <w:marBottom w:val="0"/>
              <w:divBdr>
                <w:top w:val="none" w:sz="0" w:space="0" w:color="auto"/>
                <w:left w:val="none" w:sz="0" w:space="0" w:color="auto"/>
                <w:bottom w:val="none" w:sz="0" w:space="0" w:color="auto"/>
                <w:right w:val="none" w:sz="0" w:space="0" w:color="auto"/>
              </w:divBdr>
              <w:divsChild>
                <w:div w:id="417678201">
                  <w:marLeft w:val="0"/>
                  <w:marRight w:val="0"/>
                  <w:marTop w:val="0"/>
                  <w:marBottom w:val="0"/>
                  <w:divBdr>
                    <w:top w:val="none" w:sz="0" w:space="0" w:color="auto"/>
                    <w:left w:val="none" w:sz="0" w:space="0" w:color="auto"/>
                    <w:bottom w:val="none" w:sz="0" w:space="0" w:color="auto"/>
                    <w:right w:val="none" w:sz="0" w:space="0" w:color="auto"/>
                  </w:divBdr>
                  <w:divsChild>
                    <w:div w:id="78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1906">
          <w:marLeft w:val="0"/>
          <w:marRight w:val="0"/>
          <w:marTop w:val="0"/>
          <w:marBottom w:val="0"/>
          <w:divBdr>
            <w:top w:val="none" w:sz="0" w:space="0" w:color="auto"/>
            <w:left w:val="none" w:sz="0" w:space="0" w:color="auto"/>
            <w:bottom w:val="none" w:sz="0" w:space="0" w:color="auto"/>
            <w:right w:val="none" w:sz="0" w:space="0" w:color="auto"/>
          </w:divBdr>
          <w:divsChild>
            <w:div w:id="1665352360">
              <w:marLeft w:val="0"/>
              <w:marRight w:val="0"/>
              <w:marTop w:val="0"/>
              <w:marBottom w:val="0"/>
              <w:divBdr>
                <w:top w:val="none" w:sz="0" w:space="0" w:color="auto"/>
                <w:left w:val="none" w:sz="0" w:space="0" w:color="auto"/>
                <w:bottom w:val="none" w:sz="0" w:space="0" w:color="auto"/>
                <w:right w:val="none" w:sz="0" w:space="0" w:color="auto"/>
              </w:divBdr>
              <w:divsChild>
                <w:div w:id="1047533162">
                  <w:marLeft w:val="0"/>
                  <w:marRight w:val="0"/>
                  <w:marTop w:val="0"/>
                  <w:marBottom w:val="0"/>
                  <w:divBdr>
                    <w:top w:val="none" w:sz="0" w:space="0" w:color="auto"/>
                    <w:left w:val="none" w:sz="0" w:space="0" w:color="auto"/>
                    <w:bottom w:val="none" w:sz="0" w:space="0" w:color="auto"/>
                    <w:right w:val="none" w:sz="0" w:space="0" w:color="auto"/>
                  </w:divBdr>
                  <w:divsChild>
                    <w:div w:id="17076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0722">
      <w:bodyDiv w:val="1"/>
      <w:marLeft w:val="0"/>
      <w:marRight w:val="0"/>
      <w:marTop w:val="0"/>
      <w:marBottom w:val="0"/>
      <w:divBdr>
        <w:top w:val="none" w:sz="0" w:space="0" w:color="auto"/>
        <w:left w:val="none" w:sz="0" w:space="0" w:color="auto"/>
        <w:bottom w:val="none" w:sz="0" w:space="0" w:color="auto"/>
        <w:right w:val="none" w:sz="0" w:space="0" w:color="auto"/>
      </w:divBdr>
      <w:divsChild>
        <w:div w:id="1135297284">
          <w:marLeft w:val="0"/>
          <w:marRight w:val="0"/>
          <w:marTop w:val="0"/>
          <w:marBottom w:val="0"/>
          <w:divBdr>
            <w:top w:val="none" w:sz="0" w:space="0" w:color="auto"/>
            <w:left w:val="none" w:sz="0" w:space="0" w:color="auto"/>
            <w:bottom w:val="none" w:sz="0" w:space="0" w:color="auto"/>
            <w:right w:val="none" w:sz="0" w:space="0" w:color="auto"/>
          </w:divBdr>
          <w:divsChild>
            <w:div w:id="1648391958">
              <w:marLeft w:val="0"/>
              <w:marRight w:val="0"/>
              <w:marTop w:val="0"/>
              <w:marBottom w:val="0"/>
              <w:divBdr>
                <w:top w:val="none" w:sz="0" w:space="0" w:color="auto"/>
                <w:left w:val="none" w:sz="0" w:space="0" w:color="auto"/>
                <w:bottom w:val="none" w:sz="0" w:space="0" w:color="auto"/>
                <w:right w:val="none" w:sz="0" w:space="0" w:color="auto"/>
              </w:divBdr>
              <w:divsChild>
                <w:div w:id="594705703">
                  <w:marLeft w:val="0"/>
                  <w:marRight w:val="0"/>
                  <w:marTop w:val="0"/>
                  <w:marBottom w:val="0"/>
                  <w:divBdr>
                    <w:top w:val="none" w:sz="0" w:space="0" w:color="auto"/>
                    <w:left w:val="none" w:sz="0" w:space="0" w:color="auto"/>
                    <w:bottom w:val="none" w:sz="0" w:space="0" w:color="auto"/>
                    <w:right w:val="none" w:sz="0" w:space="0" w:color="auto"/>
                  </w:divBdr>
                  <w:divsChild>
                    <w:div w:id="1525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268">
          <w:marLeft w:val="0"/>
          <w:marRight w:val="0"/>
          <w:marTop w:val="0"/>
          <w:marBottom w:val="0"/>
          <w:divBdr>
            <w:top w:val="none" w:sz="0" w:space="0" w:color="auto"/>
            <w:left w:val="none" w:sz="0" w:space="0" w:color="auto"/>
            <w:bottom w:val="none" w:sz="0" w:space="0" w:color="auto"/>
            <w:right w:val="none" w:sz="0" w:space="0" w:color="auto"/>
          </w:divBdr>
          <w:divsChild>
            <w:div w:id="435561920">
              <w:marLeft w:val="0"/>
              <w:marRight w:val="0"/>
              <w:marTop w:val="0"/>
              <w:marBottom w:val="0"/>
              <w:divBdr>
                <w:top w:val="none" w:sz="0" w:space="0" w:color="auto"/>
                <w:left w:val="none" w:sz="0" w:space="0" w:color="auto"/>
                <w:bottom w:val="none" w:sz="0" w:space="0" w:color="auto"/>
                <w:right w:val="none" w:sz="0" w:space="0" w:color="auto"/>
              </w:divBdr>
              <w:divsChild>
                <w:div w:id="338315513">
                  <w:marLeft w:val="0"/>
                  <w:marRight w:val="0"/>
                  <w:marTop w:val="0"/>
                  <w:marBottom w:val="0"/>
                  <w:divBdr>
                    <w:top w:val="none" w:sz="0" w:space="0" w:color="auto"/>
                    <w:left w:val="none" w:sz="0" w:space="0" w:color="auto"/>
                    <w:bottom w:val="none" w:sz="0" w:space="0" w:color="auto"/>
                    <w:right w:val="none" w:sz="0" w:space="0" w:color="auto"/>
                  </w:divBdr>
                  <w:divsChild>
                    <w:div w:id="21301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72447">
      <w:bodyDiv w:val="1"/>
      <w:marLeft w:val="0"/>
      <w:marRight w:val="0"/>
      <w:marTop w:val="0"/>
      <w:marBottom w:val="0"/>
      <w:divBdr>
        <w:top w:val="none" w:sz="0" w:space="0" w:color="auto"/>
        <w:left w:val="none" w:sz="0" w:space="0" w:color="auto"/>
        <w:bottom w:val="none" w:sz="0" w:space="0" w:color="auto"/>
        <w:right w:val="none" w:sz="0" w:space="0" w:color="auto"/>
      </w:divBdr>
      <w:divsChild>
        <w:div w:id="182789653">
          <w:marLeft w:val="0"/>
          <w:marRight w:val="0"/>
          <w:marTop w:val="0"/>
          <w:marBottom w:val="0"/>
          <w:divBdr>
            <w:top w:val="none" w:sz="0" w:space="0" w:color="auto"/>
            <w:left w:val="none" w:sz="0" w:space="0" w:color="auto"/>
            <w:bottom w:val="none" w:sz="0" w:space="0" w:color="auto"/>
            <w:right w:val="none" w:sz="0" w:space="0" w:color="auto"/>
          </w:divBdr>
          <w:divsChild>
            <w:div w:id="1323657634">
              <w:marLeft w:val="0"/>
              <w:marRight w:val="0"/>
              <w:marTop w:val="0"/>
              <w:marBottom w:val="0"/>
              <w:divBdr>
                <w:top w:val="none" w:sz="0" w:space="0" w:color="auto"/>
                <w:left w:val="none" w:sz="0" w:space="0" w:color="auto"/>
                <w:bottom w:val="none" w:sz="0" w:space="0" w:color="auto"/>
                <w:right w:val="none" w:sz="0" w:space="0" w:color="auto"/>
              </w:divBdr>
              <w:divsChild>
                <w:div w:id="1913000903">
                  <w:marLeft w:val="0"/>
                  <w:marRight w:val="0"/>
                  <w:marTop w:val="0"/>
                  <w:marBottom w:val="0"/>
                  <w:divBdr>
                    <w:top w:val="none" w:sz="0" w:space="0" w:color="auto"/>
                    <w:left w:val="none" w:sz="0" w:space="0" w:color="auto"/>
                    <w:bottom w:val="none" w:sz="0" w:space="0" w:color="auto"/>
                    <w:right w:val="none" w:sz="0" w:space="0" w:color="auto"/>
                  </w:divBdr>
                  <w:divsChild>
                    <w:div w:id="17747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5442">
          <w:marLeft w:val="0"/>
          <w:marRight w:val="0"/>
          <w:marTop w:val="0"/>
          <w:marBottom w:val="0"/>
          <w:divBdr>
            <w:top w:val="none" w:sz="0" w:space="0" w:color="auto"/>
            <w:left w:val="none" w:sz="0" w:space="0" w:color="auto"/>
            <w:bottom w:val="none" w:sz="0" w:space="0" w:color="auto"/>
            <w:right w:val="none" w:sz="0" w:space="0" w:color="auto"/>
          </w:divBdr>
          <w:divsChild>
            <w:div w:id="1638149393">
              <w:marLeft w:val="0"/>
              <w:marRight w:val="0"/>
              <w:marTop w:val="0"/>
              <w:marBottom w:val="0"/>
              <w:divBdr>
                <w:top w:val="none" w:sz="0" w:space="0" w:color="auto"/>
                <w:left w:val="none" w:sz="0" w:space="0" w:color="auto"/>
                <w:bottom w:val="none" w:sz="0" w:space="0" w:color="auto"/>
                <w:right w:val="none" w:sz="0" w:space="0" w:color="auto"/>
              </w:divBdr>
              <w:divsChild>
                <w:div w:id="18512603">
                  <w:marLeft w:val="0"/>
                  <w:marRight w:val="0"/>
                  <w:marTop w:val="0"/>
                  <w:marBottom w:val="0"/>
                  <w:divBdr>
                    <w:top w:val="none" w:sz="0" w:space="0" w:color="auto"/>
                    <w:left w:val="none" w:sz="0" w:space="0" w:color="auto"/>
                    <w:bottom w:val="none" w:sz="0" w:space="0" w:color="auto"/>
                    <w:right w:val="none" w:sz="0" w:space="0" w:color="auto"/>
                  </w:divBdr>
                  <w:divsChild>
                    <w:div w:id="1324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27518">
      <w:bodyDiv w:val="1"/>
      <w:marLeft w:val="0"/>
      <w:marRight w:val="0"/>
      <w:marTop w:val="0"/>
      <w:marBottom w:val="0"/>
      <w:divBdr>
        <w:top w:val="none" w:sz="0" w:space="0" w:color="auto"/>
        <w:left w:val="none" w:sz="0" w:space="0" w:color="auto"/>
        <w:bottom w:val="none" w:sz="0" w:space="0" w:color="auto"/>
        <w:right w:val="none" w:sz="0" w:space="0" w:color="auto"/>
      </w:divBdr>
      <w:divsChild>
        <w:div w:id="1869295814">
          <w:marLeft w:val="0"/>
          <w:marRight w:val="0"/>
          <w:marTop w:val="0"/>
          <w:marBottom w:val="0"/>
          <w:divBdr>
            <w:top w:val="none" w:sz="0" w:space="0" w:color="auto"/>
            <w:left w:val="none" w:sz="0" w:space="0" w:color="auto"/>
            <w:bottom w:val="none" w:sz="0" w:space="0" w:color="auto"/>
            <w:right w:val="none" w:sz="0" w:space="0" w:color="auto"/>
          </w:divBdr>
          <w:divsChild>
            <w:div w:id="605307441">
              <w:marLeft w:val="0"/>
              <w:marRight w:val="0"/>
              <w:marTop w:val="0"/>
              <w:marBottom w:val="0"/>
              <w:divBdr>
                <w:top w:val="none" w:sz="0" w:space="0" w:color="auto"/>
                <w:left w:val="none" w:sz="0" w:space="0" w:color="auto"/>
                <w:bottom w:val="none" w:sz="0" w:space="0" w:color="auto"/>
                <w:right w:val="none" w:sz="0" w:space="0" w:color="auto"/>
              </w:divBdr>
              <w:divsChild>
                <w:div w:id="911619163">
                  <w:marLeft w:val="0"/>
                  <w:marRight w:val="0"/>
                  <w:marTop w:val="0"/>
                  <w:marBottom w:val="0"/>
                  <w:divBdr>
                    <w:top w:val="none" w:sz="0" w:space="0" w:color="auto"/>
                    <w:left w:val="none" w:sz="0" w:space="0" w:color="auto"/>
                    <w:bottom w:val="none" w:sz="0" w:space="0" w:color="auto"/>
                    <w:right w:val="none" w:sz="0" w:space="0" w:color="auto"/>
                  </w:divBdr>
                  <w:divsChild>
                    <w:div w:id="384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7699">
          <w:marLeft w:val="0"/>
          <w:marRight w:val="0"/>
          <w:marTop w:val="0"/>
          <w:marBottom w:val="0"/>
          <w:divBdr>
            <w:top w:val="none" w:sz="0" w:space="0" w:color="auto"/>
            <w:left w:val="none" w:sz="0" w:space="0" w:color="auto"/>
            <w:bottom w:val="none" w:sz="0" w:space="0" w:color="auto"/>
            <w:right w:val="none" w:sz="0" w:space="0" w:color="auto"/>
          </w:divBdr>
          <w:divsChild>
            <w:div w:id="1681469606">
              <w:marLeft w:val="0"/>
              <w:marRight w:val="0"/>
              <w:marTop w:val="0"/>
              <w:marBottom w:val="0"/>
              <w:divBdr>
                <w:top w:val="none" w:sz="0" w:space="0" w:color="auto"/>
                <w:left w:val="none" w:sz="0" w:space="0" w:color="auto"/>
                <w:bottom w:val="none" w:sz="0" w:space="0" w:color="auto"/>
                <w:right w:val="none" w:sz="0" w:space="0" w:color="auto"/>
              </w:divBdr>
              <w:divsChild>
                <w:div w:id="1125268780">
                  <w:marLeft w:val="0"/>
                  <w:marRight w:val="0"/>
                  <w:marTop w:val="0"/>
                  <w:marBottom w:val="0"/>
                  <w:divBdr>
                    <w:top w:val="none" w:sz="0" w:space="0" w:color="auto"/>
                    <w:left w:val="none" w:sz="0" w:space="0" w:color="auto"/>
                    <w:bottom w:val="none" w:sz="0" w:space="0" w:color="auto"/>
                    <w:right w:val="none" w:sz="0" w:space="0" w:color="auto"/>
                  </w:divBdr>
                  <w:divsChild>
                    <w:div w:id="942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1712">
      <w:bodyDiv w:val="1"/>
      <w:marLeft w:val="0"/>
      <w:marRight w:val="0"/>
      <w:marTop w:val="0"/>
      <w:marBottom w:val="0"/>
      <w:divBdr>
        <w:top w:val="none" w:sz="0" w:space="0" w:color="auto"/>
        <w:left w:val="none" w:sz="0" w:space="0" w:color="auto"/>
        <w:bottom w:val="none" w:sz="0" w:space="0" w:color="auto"/>
        <w:right w:val="none" w:sz="0" w:space="0" w:color="auto"/>
      </w:divBdr>
    </w:div>
    <w:div w:id="848449821">
      <w:bodyDiv w:val="1"/>
      <w:marLeft w:val="0"/>
      <w:marRight w:val="0"/>
      <w:marTop w:val="0"/>
      <w:marBottom w:val="0"/>
      <w:divBdr>
        <w:top w:val="none" w:sz="0" w:space="0" w:color="auto"/>
        <w:left w:val="none" w:sz="0" w:space="0" w:color="auto"/>
        <w:bottom w:val="none" w:sz="0" w:space="0" w:color="auto"/>
        <w:right w:val="none" w:sz="0" w:space="0" w:color="auto"/>
      </w:divBdr>
    </w:div>
    <w:div w:id="853109712">
      <w:bodyDiv w:val="1"/>
      <w:marLeft w:val="0"/>
      <w:marRight w:val="0"/>
      <w:marTop w:val="0"/>
      <w:marBottom w:val="0"/>
      <w:divBdr>
        <w:top w:val="none" w:sz="0" w:space="0" w:color="auto"/>
        <w:left w:val="none" w:sz="0" w:space="0" w:color="auto"/>
        <w:bottom w:val="none" w:sz="0" w:space="0" w:color="auto"/>
        <w:right w:val="none" w:sz="0" w:space="0" w:color="auto"/>
      </w:divBdr>
    </w:div>
    <w:div w:id="853304776">
      <w:bodyDiv w:val="1"/>
      <w:marLeft w:val="0"/>
      <w:marRight w:val="0"/>
      <w:marTop w:val="0"/>
      <w:marBottom w:val="0"/>
      <w:divBdr>
        <w:top w:val="none" w:sz="0" w:space="0" w:color="auto"/>
        <w:left w:val="none" w:sz="0" w:space="0" w:color="auto"/>
        <w:bottom w:val="none" w:sz="0" w:space="0" w:color="auto"/>
        <w:right w:val="none" w:sz="0" w:space="0" w:color="auto"/>
      </w:divBdr>
    </w:div>
    <w:div w:id="853374119">
      <w:bodyDiv w:val="1"/>
      <w:marLeft w:val="0"/>
      <w:marRight w:val="0"/>
      <w:marTop w:val="0"/>
      <w:marBottom w:val="0"/>
      <w:divBdr>
        <w:top w:val="none" w:sz="0" w:space="0" w:color="auto"/>
        <w:left w:val="none" w:sz="0" w:space="0" w:color="auto"/>
        <w:bottom w:val="none" w:sz="0" w:space="0" w:color="auto"/>
        <w:right w:val="none" w:sz="0" w:space="0" w:color="auto"/>
      </w:divBdr>
      <w:divsChild>
        <w:div w:id="1206019100">
          <w:marLeft w:val="0"/>
          <w:marRight w:val="0"/>
          <w:marTop w:val="0"/>
          <w:marBottom w:val="0"/>
          <w:divBdr>
            <w:top w:val="single" w:sz="2" w:space="0" w:color="E5E7EB"/>
            <w:left w:val="single" w:sz="2" w:space="0" w:color="E5E7EB"/>
            <w:bottom w:val="single" w:sz="2" w:space="0" w:color="E5E7EB"/>
            <w:right w:val="single" w:sz="2" w:space="0" w:color="E5E7EB"/>
          </w:divBdr>
          <w:divsChild>
            <w:div w:id="1657609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4266967">
      <w:bodyDiv w:val="1"/>
      <w:marLeft w:val="0"/>
      <w:marRight w:val="0"/>
      <w:marTop w:val="0"/>
      <w:marBottom w:val="0"/>
      <w:divBdr>
        <w:top w:val="none" w:sz="0" w:space="0" w:color="auto"/>
        <w:left w:val="none" w:sz="0" w:space="0" w:color="auto"/>
        <w:bottom w:val="none" w:sz="0" w:space="0" w:color="auto"/>
        <w:right w:val="none" w:sz="0" w:space="0" w:color="auto"/>
      </w:divBdr>
    </w:div>
    <w:div w:id="858009073">
      <w:bodyDiv w:val="1"/>
      <w:marLeft w:val="0"/>
      <w:marRight w:val="0"/>
      <w:marTop w:val="0"/>
      <w:marBottom w:val="0"/>
      <w:divBdr>
        <w:top w:val="none" w:sz="0" w:space="0" w:color="auto"/>
        <w:left w:val="none" w:sz="0" w:space="0" w:color="auto"/>
        <w:bottom w:val="none" w:sz="0" w:space="0" w:color="auto"/>
        <w:right w:val="none" w:sz="0" w:space="0" w:color="auto"/>
      </w:divBdr>
    </w:div>
    <w:div w:id="863175419">
      <w:bodyDiv w:val="1"/>
      <w:marLeft w:val="0"/>
      <w:marRight w:val="0"/>
      <w:marTop w:val="0"/>
      <w:marBottom w:val="0"/>
      <w:divBdr>
        <w:top w:val="none" w:sz="0" w:space="0" w:color="auto"/>
        <w:left w:val="none" w:sz="0" w:space="0" w:color="auto"/>
        <w:bottom w:val="none" w:sz="0" w:space="0" w:color="auto"/>
        <w:right w:val="none" w:sz="0" w:space="0" w:color="auto"/>
      </w:divBdr>
      <w:divsChild>
        <w:div w:id="514274725">
          <w:marLeft w:val="0"/>
          <w:marRight w:val="0"/>
          <w:marTop w:val="0"/>
          <w:marBottom w:val="0"/>
          <w:divBdr>
            <w:top w:val="none" w:sz="0" w:space="0" w:color="auto"/>
            <w:left w:val="none" w:sz="0" w:space="0" w:color="auto"/>
            <w:bottom w:val="none" w:sz="0" w:space="0" w:color="auto"/>
            <w:right w:val="none" w:sz="0" w:space="0" w:color="auto"/>
          </w:divBdr>
          <w:divsChild>
            <w:div w:id="38484119">
              <w:marLeft w:val="0"/>
              <w:marRight w:val="0"/>
              <w:marTop w:val="0"/>
              <w:marBottom w:val="0"/>
              <w:divBdr>
                <w:top w:val="none" w:sz="0" w:space="0" w:color="auto"/>
                <w:left w:val="none" w:sz="0" w:space="0" w:color="auto"/>
                <w:bottom w:val="none" w:sz="0" w:space="0" w:color="auto"/>
                <w:right w:val="none" w:sz="0" w:space="0" w:color="auto"/>
              </w:divBdr>
              <w:divsChild>
                <w:div w:id="373387198">
                  <w:marLeft w:val="0"/>
                  <w:marRight w:val="0"/>
                  <w:marTop w:val="0"/>
                  <w:marBottom w:val="0"/>
                  <w:divBdr>
                    <w:top w:val="none" w:sz="0" w:space="0" w:color="auto"/>
                    <w:left w:val="none" w:sz="0" w:space="0" w:color="auto"/>
                    <w:bottom w:val="none" w:sz="0" w:space="0" w:color="auto"/>
                    <w:right w:val="none" w:sz="0" w:space="0" w:color="auto"/>
                  </w:divBdr>
                  <w:divsChild>
                    <w:div w:id="28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8521">
          <w:marLeft w:val="0"/>
          <w:marRight w:val="0"/>
          <w:marTop w:val="0"/>
          <w:marBottom w:val="0"/>
          <w:divBdr>
            <w:top w:val="none" w:sz="0" w:space="0" w:color="auto"/>
            <w:left w:val="none" w:sz="0" w:space="0" w:color="auto"/>
            <w:bottom w:val="none" w:sz="0" w:space="0" w:color="auto"/>
            <w:right w:val="none" w:sz="0" w:space="0" w:color="auto"/>
          </w:divBdr>
          <w:divsChild>
            <w:div w:id="1816022571">
              <w:marLeft w:val="0"/>
              <w:marRight w:val="0"/>
              <w:marTop w:val="0"/>
              <w:marBottom w:val="0"/>
              <w:divBdr>
                <w:top w:val="none" w:sz="0" w:space="0" w:color="auto"/>
                <w:left w:val="none" w:sz="0" w:space="0" w:color="auto"/>
                <w:bottom w:val="none" w:sz="0" w:space="0" w:color="auto"/>
                <w:right w:val="none" w:sz="0" w:space="0" w:color="auto"/>
              </w:divBdr>
              <w:divsChild>
                <w:div w:id="1090737888">
                  <w:marLeft w:val="0"/>
                  <w:marRight w:val="0"/>
                  <w:marTop w:val="0"/>
                  <w:marBottom w:val="0"/>
                  <w:divBdr>
                    <w:top w:val="none" w:sz="0" w:space="0" w:color="auto"/>
                    <w:left w:val="none" w:sz="0" w:space="0" w:color="auto"/>
                    <w:bottom w:val="none" w:sz="0" w:space="0" w:color="auto"/>
                    <w:right w:val="none" w:sz="0" w:space="0" w:color="auto"/>
                  </w:divBdr>
                  <w:divsChild>
                    <w:div w:id="4000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0412">
      <w:bodyDiv w:val="1"/>
      <w:marLeft w:val="0"/>
      <w:marRight w:val="0"/>
      <w:marTop w:val="0"/>
      <w:marBottom w:val="0"/>
      <w:divBdr>
        <w:top w:val="none" w:sz="0" w:space="0" w:color="auto"/>
        <w:left w:val="none" w:sz="0" w:space="0" w:color="auto"/>
        <w:bottom w:val="none" w:sz="0" w:space="0" w:color="auto"/>
        <w:right w:val="none" w:sz="0" w:space="0" w:color="auto"/>
      </w:divBdr>
      <w:divsChild>
        <w:div w:id="746994507">
          <w:marLeft w:val="0"/>
          <w:marRight w:val="0"/>
          <w:marTop w:val="0"/>
          <w:marBottom w:val="0"/>
          <w:divBdr>
            <w:top w:val="none" w:sz="0" w:space="0" w:color="auto"/>
            <w:left w:val="none" w:sz="0" w:space="0" w:color="auto"/>
            <w:bottom w:val="none" w:sz="0" w:space="0" w:color="auto"/>
            <w:right w:val="none" w:sz="0" w:space="0" w:color="auto"/>
          </w:divBdr>
          <w:divsChild>
            <w:div w:id="1913077372">
              <w:marLeft w:val="0"/>
              <w:marRight w:val="0"/>
              <w:marTop w:val="0"/>
              <w:marBottom w:val="0"/>
              <w:divBdr>
                <w:top w:val="none" w:sz="0" w:space="0" w:color="auto"/>
                <w:left w:val="none" w:sz="0" w:space="0" w:color="auto"/>
                <w:bottom w:val="none" w:sz="0" w:space="0" w:color="auto"/>
                <w:right w:val="none" w:sz="0" w:space="0" w:color="auto"/>
              </w:divBdr>
              <w:divsChild>
                <w:div w:id="756172571">
                  <w:marLeft w:val="0"/>
                  <w:marRight w:val="0"/>
                  <w:marTop w:val="0"/>
                  <w:marBottom w:val="0"/>
                  <w:divBdr>
                    <w:top w:val="none" w:sz="0" w:space="0" w:color="auto"/>
                    <w:left w:val="none" w:sz="0" w:space="0" w:color="auto"/>
                    <w:bottom w:val="none" w:sz="0" w:space="0" w:color="auto"/>
                    <w:right w:val="none" w:sz="0" w:space="0" w:color="auto"/>
                  </w:divBdr>
                  <w:divsChild>
                    <w:div w:id="8846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1358">
          <w:marLeft w:val="0"/>
          <w:marRight w:val="0"/>
          <w:marTop w:val="0"/>
          <w:marBottom w:val="0"/>
          <w:divBdr>
            <w:top w:val="none" w:sz="0" w:space="0" w:color="auto"/>
            <w:left w:val="none" w:sz="0" w:space="0" w:color="auto"/>
            <w:bottom w:val="none" w:sz="0" w:space="0" w:color="auto"/>
            <w:right w:val="none" w:sz="0" w:space="0" w:color="auto"/>
          </w:divBdr>
          <w:divsChild>
            <w:div w:id="617490114">
              <w:marLeft w:val="0"/>
              <w:marRight w:val="0"/>
              <w:marTop w:val="0"/>
              <w:marBottom w:val="0"/>
              <w:divBdr>
                <w:top w:val="none" w:sz="0" w:space="0" w:color="auto"/>
                <w:left w:val="none" w:sz="0" w:space="0" w:color="auto"/>
                <w:bottom w:val="none" w:sz="0" w:space="0" w:color="auto"/>
                <w:right w:val="none" w:sz="0" w:space="0" w:color="auto"/>
              </w:divBdr>
              <w:divsChild>
                <w:div w:id="1935278838">
                  <w:marLeft w:val="0"/>
                  <w:marRight w:val="0"/>
                  <w:marTop w:val="0"/>
                  <w:marBottom w:val="0"/>
                  <w:divBdr>
                    <w:top w:val="none" w:sz="0" w:space="0" w:color="auto"/>
                    <w:left w:val="none" w:sz="0" w:space="0" w:color="auto"/>
                    <w:bottom w:val="none" w:sz="0" w:space="0" w:color="auto"/>
                    <w:right w:val="none" w:sz="0" w:space="0" w:color="auto"/>
                  </w:divBdr>
                  <w:divsChild>
                    <w:div w:id="14066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33437">
      <w:bodyDiv w:val="1"/>
      <w:marLeft w:val="0"/>
      <w:marRight w:val="0"/>
      <w:marTop w:val="0"/>
      <w:marBottom w:val="0"/>
      <w:divBdr>
        <w:top w:val="none" w:sz="0" w:space="0" w:color="auto"/>
        <w:left w:val="none" w:sz="0" w:space="0" w:color="auto"/>
        <w:bottom w:val="none" w:sz="0" w:space="0" w:color="auto"/>
        <w:right w:val="none" w:sz="0" w:space="0" w:color="auto"/>
      </w:divBdr>
    </w:div>
    <w:div w:id="894005831">
      <w:bodyDiv w:val="1"/>
      <w:marLeft w:val="0"/>
      <w:marRight w:val="0"/>
      <w:marTop w:val="0"/>
      <w:marBottom w:val="0"/>
      <w:divBdr>
        <w:top w:val="none" w:sz="0" w:space="0" w:color="auto"/>
        <w:left w:val="none" w:sz="0" w:space="0" w:color="auto"/>
        <w:bottom w:val="none" w:sz="0" w:space="0" w:color="auto"/>
        <w:right w:val="none" w:sz="0" w:space="0" w:color="auto"/>
      </w:divBdr>
    </w:div>
    <w:div w:id="898054098">
      <w:bodyDiv w:val="1"/>
      <w:marLeft w:val="0"/>
      <w:marRight w:val="0"/>
      <w:marTop w:val="0"/>
      <w:marBottom w:val="0"/>
      <w:divBdr>
        <w:top w:val="none" w:sz="0" w:space="0" w:color="auto"/>
        <w:left w:val="none" w:sz="0" w:space="0" w:color="auto"/>
        <w:bottom w:val="none" w:sz="0" w:space="0" w:color="auto"/>
        <w:right w:val="none" w:sz="0" w:space="0" w:color="auto"/>
      </w:divBdr>
    </w:div>
    <w:div w:id="898789450">
      <w:bodyDiv w:val="1"/>
      <w:marLeft w:val="0"/>
      <w:marRight w:val="0"/>
      <w:marTop w:val="0"/>
      <w:marBottom w:val="0"/>
      <w:divBdr>
        <w:top w:val="none" w:sz="0" w:space="0" w:color="auto"/>
        <w:left w:val="none" w:sz="0" w:space="0" w:color="auto"/>
        <w:bottom w:val="none" w:sz="0" w:space="0" w:color="auto"/>
        <w:right w:val="none" w:sz="0" w:space="0" w:color="auto"/>
      </w:divBdr>
      <w:divsChild>
        <w:div w:id="914583408">
          <w:marLeft w:val="0"/>
          <w:marRight w:val="0"/>
          <w:marTop w:val="0"/>
          <w:marBottom w:val="0"/>
          <w:divBdr>
            <w:top w:val="none" w:sz="0" w:space="0" w:color="auto"/>
            <w:left w:val="none" w:sz="0" w:space="0" w:color="auto"/>
            <w:bottom w:val="none" w:sz="0" w:space="0" w:color="auto"/>
            <w:right w:val="none" w:sz="0" w:space="0" w:color="auto"/>
          </w:divBdr>
          <w:divsChild>
            <w:div w:id="415592470">
              <w:marLeft w:val="0"/>
              <w:marRight w:val="0"/>
              <w:marTop w:val="0"/>
              <w:marBottom w:val="0"/>
              <w:divBdr>
                <w:top w:val="none" w:sz="0" w:space="0" w:color="auto"/>
                <w:left w:val="none" w:sz="0" w:space="0" w:color="auto"/>
                <w:bottom w:val="none" w:sz="0" w:space="0" w:color="auto"/>
                <w:right w:val="none" w:sz="0" w:space="0" w:color="auto"/>
              </w:divBdr>
              <w:divsChild>
                <w:div w:id="1309479140">
                  <w:marLeft w:val="0"/>
                  <w:marRight w:val="0"/>
                  <w:marTop w:val="0"/>
                  <w:marBottom w:val="0"/>
                  <w:divBdr>
                    <w:top w:val="none" w:sz="0" w:space="0" w:color="auto"/>
                    <w:left w:val="none" w:sz="0" w:space="0" w:color="auto"/>
                    <w:bottom w:val="none" w:sz="0" w:space="0" w:color="auto"/>
                    <w:right w:val="none" w:sz="0" w:space="0" w:color="auto"/>
                  </w:divBdr>
                  <w:divsChild>
                    <w:div w:id="10846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29628">
          <w:marLeft w:val="0"/>
          <w:marRight w:val="0"/>
          <w:marTop w:val="0"/>
          <w:marBottom w:val="0"/>
          <w:divBdr>
            <w:top w:val="none" w:sz="0" w:space="0" w:color="auto"/>
            <w:left w:val="none" w:sz="0" w:space="0" w:color="auto"/>
            <w:bottom w:val="none" w:sz="0" w:space="0" w:color="auto"/>
            <w:right w:val="none" w:sz="0" w:space="0" w:color="auto"/>
          </w:divBdr>
          <w:divsChild>
            <w:div w:id="1614315128">
              <w:marLeft w:val="0"/>
              <w:marRight w:val="0"/>
              <w:marTop w:val="0"/>
              <w:marBottom w:val="0"/>
              <w:divBdr>
                <w:top w:val="none" w:sz="0" w:space="0" w:color="auto"/>
                <w:left w:val="none" w:sz="0" w:space="0" w:color="auto"/>
                <w:bottom w:val="none" w:sz="0" w:space="0" w:color="auto"/>
                <w:right w:val="none" w:sz="0" w:space="0" w:color="auto"/>
              </w:divBdr>
              <w:divsChild>
                <w:div w:id="163590580">
                  <w:marLeft w:val="0"/>
                  <w:marRight w:val="0"/>
                  <w:marTop w:val="0"/>
                  <w:marBottom w:val="0"/>
                  <w:divBdr>
                    <w:top w:val="none" w:sz="0" w:space="0" w:color="auto"/>
                    <w:left w:val="none" w:sz="0" w:space="0" w:color="auto"/>
                    <w:bottom w:val="none" w:sz="0" w:space="0" w:color="auto"/>
                    <w:right w:val="none" w:sz="0" w:space="0" w:color="auto"/>
                  </w:divBdr>
                  <w:divsChild>
                    <w:div w:id="11173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0653">
      <w:bodyDiv w:val="1"/>
      <w:marLeft w:val="0"/>
      <w:marRight w:val="0"/>
      <w:marTop w:val="0"/>
      <w:marBottom w:val="0"/>
      <w:divBdr>
        <w:top w:val="none" w:sz="0" w:space="0" w:color="auto"/>
        <w:left w:val="none" w:sz="0" w:space="0" w:color="auto"/>
        <w:bottom w:val="none" w:sz="0" w:space="0" w:color="auto"/>
        <w:right w:val="none" w:sz="0" w:space="0" w:color="auto"/>
      </w:divBdr>
    </w:div>
    <w:div w:id="909464525">
      <w:bodyDiv w:val="1"/>
      <w:marLeft w:val="0"/>
      <w:marRight w:val="0"/>
      <w:marTop w:val="0"/>
      <w:marBottom w:val="0"/>
      <w:divBdr>
        <w:top w:val="none" w:sz="0" w:space="0" w:color="auto"/>
        <w:left w:val="none" w:sz="0" w:space="0" w:color="auto"/>
        <w:bottom w:val="none" w:sz="0" w:space="0" w:color="auto"/>
        <w:right w:val="none" w:sz="0" w:space="0" w:color="auto"/>
      </w:divBdr>
      <w:divsChild>
        <w:div w:id="2037998981">
          <w:marLeft w:val="0"/>
          <w:marRight w:val="0"/>
          <w:marTop w:val="0"/>
          <w:marBottom w:val="0"/>
          <w:divBdr>
            <w:top w:val="single" w:sz="2" w:space="0" w:color="E5E7EB"/>
            <w:left w:val="single" w:sz="2" w:space="0" w:color="E5E7EB"/>
            <w:bottom w:val="single" w:sz="2" w:space="0" w:color="E5E7EB"/>
            <w:right w:val="single" w:sz="2" w:space="0" w:color="E5E7EB"/>
          </w:divBdr>
          <w:divsChild>
            <w:div w:id="804860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93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0509066">
      <w:bodyDiv w:val="1"/>
      <w:marLeft w:val="0"/>
      <w:marRight w:val="0"/>
      <w:marTop w:val="0"/>
      <w:marBottom w:val="0"/>
      <w:divBdr>
        <w:top w:val="none" w:sz="0" w:space="0" w:color="auto"/>
        <w:left w:val="none" w:sz="0" w:space="0" w:color="auto"/>
        <w:bottom w:val="none" w:sz="0" w:space="0" w:color="auto"/>
        <w:right w:val="none" w:sz="0" w:space="0" w:color="auto"/>
      </w:divBdr>
      <w:divsChild>
        <w:div w:id="653215458">
          <w:marLeft w:val="0"/>
          <w:marRight w:val="0"/>
          <w:marTop w:val="0"/>
          <w:marBottom w:val="0"/>
          <w:divBdr>
            <w:top w:val="none" w:sz="0" w:space="0" w:color="auto"/>
            <w:left w:val="none" w:sz="0" w:space="0" w:color="auto"/>
            <w:bottom w:val="none" w:sz="0" w:space="0" w:color="auto"/>
            <w:right w:val="none" w:sz="0" w:space="0" w:color="auto"/>
          </w:divBdr>
          <w:divsChild>
            <w:div w:id="2059428855">
              <w:marLeft w:val="0"/>
              <w:marRight w:val="0"/>
              <w:marTop w:val="0"/>
              <w:marBottom w:val="0"/>
              <w:divBdr>
                <w:top w:val="none" w:sz="0" w:space="0" w:color="auto"/>
                <w:left w:val="none" w:sz="0" w:space="0" w:color="auto"/>
                <w:bottom w:val="none" w:sz="0" w:space="0" w:color="auto"/>
                <w:right w:val="none" w:sz="0" w:space="0" w:color="auto"/>
              </w:divBdr>
              <w:divsChild>
                <w:div w:id="140923186">
                  <w:marLeft w:val="0"/>
                  <w:marRight w:val="0"/>
                  <w:marTop w:val="0"/>
                  <w:marBottom w:val="0"/>
                  <w:divBdr>
                    <w:top w:val="none" w:sz="0" w:space="0" w:color="auto"/>
                    <w:left w:val="none" w:sz="0" w:space="0" w:color="auto"/>
                    <w:bottom w:val="none" w:sz="0" w:space="0" w:color="auto"/>
                    <w:right w:val="none" w:sz="0" w:space="0" w:color="auto"/>
                  </w:divBdr>
                  <w:divsChild>
                    <w:div w:id="1128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8208">
          <w:marLeft w:val="0"/>
          <w:marRight w:val="0"/>
          <w:marTop w:val="0"/>
          <w:marBottom w:val="0"/>
          <w:divBdr>
            <w:top w:val="none" w:sz="0" w:space="0" w:color="auto"/>
            <w:left w:val="none" w:sz="0" w:space="0" w:color="auto"/>
            <w:bottom w:val="none" w:sz="0" w:space="0" w:color="auto"/>
            <w:right w:val="none" w:sz="0" w:space="0" w:color="auto"/>
          </w:divBdr>
          <w:divsChild>
            <w:div w:id="1185896894">
              <w:marLeft w:val="0"/>
              <w:marRight w:val="0"/>
              <w:marTop w:val="0"/>
              <w:marBottom w:val="0"/>
              <w:divBdr>
                <w:top w:val="none" w:sz="0" w:space="0" w:color="auto"/>
                <w:left w:val="none" w:sz="0" w:space="0" w:color="auto"/>
                <w:bottom w:val="none" w:sz="0" w:space="0" w:color="auto"/>
                <w:right w:val="none" w:sz="0" w:space="0" w:color="auto"/>
              </w:divBdr>
              <w:divsChild>
                <w:div w:id="1301423235">
                  <w:marLeft w:val="0"/>
                  <w:marRight w:val="0"/>
                  <w:marTop w:val="0"/>
                  <w:marBottom w:val="0"/>
                  <w:divBdr>
                    <w:top w:val="none" w:sz="0" w:space="0" w:color="auto"/>
                    <w:left w:val="none" w:sz="0" w:space="0" w:color="auto"/>
                    <w:bottom w:val="none" w:sz="0" w:space="0" w:color="auto"/>
                    <w:right w:val="none" w:sz="0" w:space="0" w:color="auto"/>
                  </w:divBdr>
                  <w:divsChild>
                    <w:div w:id="18477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909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05">
          <w:marLeft w:val="0"/>
          <w:marRight w:val="0"/>
          <w:marTop w:val="0"/>
          <w:marBottom w:val="0"/>
          <w:divBdr>
            <w:top w:val="none" w:sz="0" w:space="0" w:color="auto"/>
            <w:left w:val="none" w:sz="0" w:space="0" w:color="auto"/>
            <w:bottom w:val="none" w:sz="0" w:space="0" w:color="auto"/>
            <w:right w:val="none" w:sz="0" w:space="0" w:color="auto"/>
          </w:divBdr>
          <w:divsChild>
            <w:div w:id="700086613">
              <w:marLeft w:val="0"/>
              <w:marRight w:val="0"/>
              <w:marTop w:val="0"/>
              <w:marBottom w:val="0"/>
              <w:divBdr>
                <w:top w:val="none" w:sz="0" w:space="0" w:color="auto"/>
                <w:left w:val="none" w:sz="0" w:space="0" w:color="auto"/>
                <w:bottom w:val="none" w:sz="0" w:space="0" w:color="auto"/>
                <w:right w:val="none" w:sz="0" w:space="0" w:color="auto"/>
              </w:divBdr>
              <w:divsChild>
                <w:div w:id="894973623">
                  <w:marLeft w:val="0"/>
                  <w:marRight w:val="0"/>
                  <w:marTop w:val="0"/>
                  <w:marBottom w:val="0"/>
                  <w:divBdr>
                    <w:top w:val="none" w:sz="0" w:space="0" w:color="auto"/>
                    <w:left w:val="none" w:sz="0" w:space="0" w:color="auto"/>
                    <w:bottom w:val="none" w:sz="0" w:space="0" w:color="auto"/>
                    <w:right w:val="none" w:sz="0" w:space="0" w:color="auto"/>
                  </w:divBdr>
                  <w:divsChild>
                    <w:div w:id="4120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67752">
          <w:marLeft w:val="0"/>
          <w:marRight w:val="0"/>
          <w:marTop w:val="0"/>
          <w:marBottom w:val="0"/>
          <w:divBdr>
            <w:top w:val="none" w:sz="0" w:space="0" w:color="auto"/>
            <w:left w:val="none" w:sz="0" w:space="0" w:color="auto"/>
            <w:bottom w:val="none" w:sz="0" w:space="0" w:color="auto"/>
            <w:right w:val="none" w:sz="0" w:space="0" w:color="auto"/>
          </w:divBdr>
          <w:divsChild>
            <w:div w:id="2093700143">
              <w:marLeft w:val="0"/>
              <w:marRight w:val="0"/>
              <w:marTop w:val="0"/>
              <w:marBottom w:val="0"/>
              <w:divBdr>
                <w:top w:val="none" w:sz="0" w:space="0" w:color="auto"/>
                <w:left w:val="none" w:sz="0" w:space="0" w:color="auto"/>
                <w:bottom w:val="none" w:sz="0" w:space="0" w:color="auto"/>
                <w:right w:val="none" w:sz="0" w:space="0" w:color="auto"/>
              </w:divBdr>
              <w:divsChild>
                <w:div w:id="1124541075">
                  <w:marLeft w:val="0"/>
                  <w:marRight w:val="0"/>
                  <w:marTop w:val="0"/>
                  <w:marBottom w:val="0"/>
                  <w:divBdr>
                    <w:top w:val="none" w:sz="0" w:space="0" w:color="auto"/>
                    <w:left w:val="none" w:sz="0" w:space="0" w:color="auto"/>
                    <w:bottom w:val="none" w:sz="0" w:space="0" w:color="auto"/>
                    <w:right w:val="none" w:sz="0" w:space="0" w:color="auto"/>
                  </w:divBdr>
                  <w:divsChild>
                    <w:div w:id="498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630120">
      <w:bodyDiv w:val="1"/>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sChild>
            <w:div w:id="1883245909">
              <w:marLeft w:val="0"/>
              <w:marRight w:val="0"/>
              <w:marTop w:val="0"/>
              <w:marBottom w:val="0"/>
              <w:divBdr>
                <w:top w:val="none" w:sz="0" w:space="0" w:color="auto"/>
                <w:left w:val="none" w:sz="0" w:space="0" w:color="auto"/>
                <w:bottom w:val="none" w:sz="0" w:space="0" w:color="auto"/>
                <w:right w:val="none" w:sz="0" w:space="0" w:color="auto"/>
              </w:divBdr>
              <w:divsChild>
                <w:div w:id="2117403464">
                  <w:marLeft w:val="0"/>
                  <w:marRight w:val="0"/>
                  <w:marTop w:val="0"/>
                  <w:marBottom w:val="0"/>
                  <w:divBdr>
                    <w:top w:val="none" w:sz="0" w:space="0" w:color="auto"/>
                    <w:left w:val="none" w:sz="0" w:space="0" w:color="auto"/>
                    <w:bottom w:val="none" w:sz="0" w:space="0" w:color="auto"/>
                    <w:right w:val="none" w:sz="0" w:space="0" w:color="auto"/>
                  </w:divBdr>
                  <w:divsChild>
                    <w:div w:id="10740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4494">
          <w:marLeft w:val="0"/>
          <w:marRight w:val="0"/>
          <w:marTop w:val="0"/>
          <w:marBottom w:val="0"/>
          <w:divBdr>
            <w:top w:val="none" w:sz="0" w:space="0" w:color="auto"/>
            <w:left w:val="none" w:sz="0" w:space="0" w:color="auto"/>
            <w:bottom w:val="none" w:sz="0" w:space="0" w:color="auto"/>
            <w:right w:val="none" w:sz="0" w:space="0" w:color="auto"/>
          </w:divBdr>
          <w:divsChild>
            <w:div w:id="280262458">
              <w:marLeft w:val="0"/>
              <w:marRight w:val="0"/>
              <w:marTop w:val="0"/>
              <w:marBottom w:val="0"/>
              <w:divBdr>
                <w:top w:val="none" w:sz="0" w:space="0" w:color="auto"/>
                <w:left w:val="none" w:sz="0" w:space="0" w:color="auto"/>
                <w:bottom w:val="none" w:sz="0" w:space="0" w:color="auto"/>
                <w:right w:val="none" w:sz="0" w:space="0" w:color="auto"/>
              </w:divBdr>
              <w:divsChild>
                <w:div w:id="1748503530">
                  <w:marLeft w:val="0"/>
                  <w:marRight w:val="0"/>
                  <w:marTop w:val="0"/>
                  <w:marBottom w:val="0"/>
                  <w:divBdr>
                    <w:top w:val="none" w:sz="0" w:space="0" w:color="auto"/>
                    <w:left w:val="none" w:sz="0" w:space="0" w:color="auto"/>
                    <w:bottom w:val="none" w:sz="0" w:space="0" w:color="auto"/>
                    <w:right w:val="none" w:sz="0" w:space="0" w:color="auto"/>
                  </w:divBdr>
                  <w:divsChild>
                    <w:div w:id="1308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67204">
      <w:bodyDiv w:val="1"/>
      <w:marLeft w:val="0"/>
      <w:marRight w:val="0"/>
      <w:marTop w:val="0"/>
      <w:marBottom w:val="0"/>
      <w:divBdr>
        <w:top w:val="none" w:sz="0" w:space="0" w:color="auto"/>
        <w:left w:val="none" w:sz="0" w:space="0" w:color="auto"/>
        <w:bottom w:val="none" w:sz="0" w:space="0" w:color="auto"/>
        <w:right w:val="none" w:sz="0" w:space="0" w:color="auto"/>
      </w:divBdr>
      <w:divsChild>
        <w:div w:id="696394511">
          <w:marLeft w:val="0"/>
          <w:marRight w:val="0"/>
          <w:marTop w:val="0"/>
          <w:marBottom w:val="0"/>
          <w:divBdr>
            <w:top w:val="none" w:sz="0" w:space="0" w:color="auto"/>
            <w:left w:val="none" w:sz="0" w:space="0" w:color="auto"/>
            <w:bottom w:val="none" w:sz="0" w:space="0" w:color="auto"/>
            <w:right w:val="none" w:sz="0" w:space="0" w:color="auto"/>
          </w:divBdr>
          <w:divsChild>
            <w:div w:id="196547206">
              <w:marLeft w:val="0"/>
              <w:marRight w:val="0"/>
              <w:marTop w:val="0"/>
              <w:marBottom w:val="0"/>
              <w:divBdr>
                <w:top w:val="none" w:sz="0" w:space="0" w:color="auto"/>
                <w:left w:val="none" w:sz="0" w:space="0" w:color="auto"/>
                <w:bottom w:val="none" w:sz="0" w:space="0" w:color="auto"/>
                <w:right w:val="none" w:sz="0" w:space="0" w:color="auto"/>
              </w:divBdr>
              <w:divsChild>
                <w:div w:id="193929372">
                  <w:marLeft w:val="0"/>
                  <w:marRight w:val="0"/>
                  <w:marTop w:val="0"/>
                  <w:marBottom w:val="0"/>
                  <w:divBdr>
                    <w:top w:val="none" w:sz="0" w:space="0" w:color="auto"/>
                    <w:left w:val="none" w:sz="0" w:space="0" w:color="auto"/>
                    <w:bottom w:val="none" w:sz="0" w:space="0" w:color="auto"/>
                    <w:right w:val="none" w:sz="0" w:space="0" w:color="auto"/>
                  </w:divBdr>
                  <w:divsChild>
                    <w:div w:id="1570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8814">
          <w:marLeft w:val="0"/>
          <w:marRight w:val="0"/>
          <w:marTop w:val="0"/>
          <w:marBottom w:val="0"/>
          <w:divBdr>
            <w:top w:val="none" w:sz="0" w:space="0" w:color="auto"/>
            <w:left w:val="none" w:sz="0" w:space="0" w:color="auto"/>
            <w:bottom w:val="none" w:sz="0" w:space="0" w:color="auto"/>
            <w:right w:val="none" w:sz="0" w:space="0" w:color="auto"/>
          </w:divBdr>
          <w:divsChild>
            <w:div w:id="1012950194">
              <w:marLeft w:val="0"/>
              <w:marRight w:val="0"/>
              <w:marTop w:val="0"/>
              <w:marBottom w:val="0"/>
              <w:divBdr>
                <w:top w:val="none" w:sz="0" w:space="0" w:color="auto"/>
                <w:left w:val="none" w:sz="0" w:space="0" w:color="auto"/>
                <w:bottom w:val="none" w:sz="0" w:space="0" w:color="auto"/>
                <w:right w:val="none" w:sz="0" w:space="0" w:color="auto"/>
              </w:divBdr>
              <w:divsChild>
                <w:div w:id="255604054">
                  <w:marLeft w:val="0"/>
                  <w:marRight w:val="0"/>
                  <w:marTop w:val="0"/>
                  <w:marBottom w:val="0"/>
                  <w:divBdr>
                    <w:top w:val="none" w:sz="0" w:space="0" w:color="auto"/>
                    <w:left w:val="none" w:sz="0" w:space="0" w:color="auto"/>
                    <w:bottom w:val="none" w:sz="0" w:space="0" w:color="auto"/>
                    <w:right w:val="none" w:sz="0" w:space="0" w:color="auto"/>
                  </w:divBdr>
                  <w:divsChild>
                    <w:div w:id="2978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8096">
      <w:bodyDiv w:val="1"/>
      <w:marLeft w:val="0"/>
      <w:marRight w:val="0"/>
      <w:marTop w:val="0"/>
      <w:marBottom w:val="0"/>
      <w:divBdr>
        <w:top w:val="none" w:sz="0" w:space="0" w:color="auto"/>
        <w:left w:val="none" w:sz="0" w:space="0" w:color="auto"/>
        <w:bottom w:val="none" w:sz="0" w:space="0" w:color="auto"/>
        <w:right w:val="none" w:sz="0" w:space="0" w:color="auto"/>
      </w:divBdr>
      <w:divsChild>
        <w:div w:id="1879853033">
          <w:marLeft w:val="0"/>
          <w:marRight w:val="0"/>
          <w:marTop w:val="0"/>
          <w:marBottom w:val="0"/>
          <w:divBdr>
            <w:top w:val="none" w:sz="0" w:space="0" w:color="auto"/>
            <w:left w:val="none" w:sz="0" w:space="0" w:color="auto"/>
            <w:bottom w:val="none" w:sz="0" w:space="0" w:color="auto"/>
            <w:right w:val="none" w:sz="0" w:space="0" w:color="auto"/>
          </w:divBdr>
          <w:divsChild>
            <w:div w:id="1003317178">
              <w:marLeft w:val="0"/>
              <w:marRight w:val="0"/>
              <w:marTop w:val="0"/>
              <w:marBottom w:val="0"/>
              <w:divBdr>
                <w:top w:val="none" w:sz="0" w:space="0" w:color="auto"/>
                <w:left w:val="none" w:sz="0" w:space="0" w:color="auto"/>
                <w:bottom w:val="none" w:sz="0" w:space="0" w:color="auto"/>
                <w:right w:val="none" w:sz="0" w:space="0" w:color="auto"/>
              </w:divBdr>
              <w:divsChild>
                <w:div w:id="542140011">
                  <w:marLeft w:val="0"/>
                  <w:marRight w:val="0"/>
                  <w:marTop w:val="0"/>
                  <w:marBottom w:val="0"/>
                  <w:divBdr>
                    <w:top w:val="none" w:sz="0" w:space="0" w:color="auto"/>
                    <w:left w:val="none" w:sz="0" w:space="0" w:color="auto"/>
                    <w:bottom w:val="none" w:sz="0" w:space="0" w:color="auto"/>
                    <w:right w:val="none" w:sz="0" w:space="0" w:color="auto"/>
                  </w:divBdr>
                  <w:divsChild>
                    <w:div w:id="3091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47996">
          <w:marLeft w:val="0"/>
          <w:marRight w:val="0"/>
          <w:marTop w:val="0"/>
          <w:marBottom w:val="0"/>
          <w:divBdr>
            <w:top w:val="none" w:sz="0" w:space="0" w:color="auto"/>
            <w:left w:val="none" w:sz="0" w:space="0" w:color="auto"/>
            <w:bottom w:val="none" w:sz="0" w:space="0" w:color="auto"/>
            <w:right w:val="none" w:sz="0" w:space="0" w:color="auto"/>
          </w:divBdr>
          <w:divsChild>
            <w:div w:id="346640147">
              <w:marLeft w:val="0"/>
              <w:marRight w:val="0"/>
              <w:marTop w:val="0"/>
              <w:marBottom w:val="0"/>
              <w:divBdr>
                <w:top w:val="none" w:sz="0" w:space="0" w:color="auto"/>
                <w:left w:val="none" w:sz="0" w:space="0" w:color="auto"/>
                <w:bottom w:val="none" w:sz="0" w:space="0" w:color="auto"/>
                <w:right w:val="none" w:sz="0" w:space="0" w:color="auto"/>
              </w:divBdr>
              <w:divsChild>
                <w:div w:id="616449156">
                  <w:marLeft w:val="0"/>
                  <w:marRight w:val="0"/>
                  <w:marTop w:val="0"/>
                  <w:marBottom w:val="0"/>
                  <w:divBdr>
                    <w:top w:val="none" w:sz="0" w:space="0" w:color="auto"/>
                    <w:left w:val="none" w:sz="0" w:space="0" w:color="auto"/>
                    <w:bottom w:val="none" w:sz="0" w:space="0" w:color="auto"/>
                    <w:right w:val="none" w:sz="0" w:space="0" w:color="auto"/>
                  </w:divBdr>
                  <w:divsChild>
                    <w:div w:id="12729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9046">
      <w:bodyDiv w:val="1"/>
      <w:marLeft w:val="0"/>
      <w:marRight w:val="0"/>
      <w:marTop w:val="0"/>
      <w:marBottom w:val="0"/>
      <w:divBdr>
        <w:top w:val="none" w:sz="0" w:space="0" w:color="auto"/>
        <w:left w:val="none" w:sz="0" w:space="0" w:color="auto"/>
        <w:bottom w:val="none" w:sz="0" w:space="0" w:color="auto"/>
        <w:right w:val="none" w:sz="0" w:space="0" w:color="auto"/>
      </w:divBdr>
    </w:div>
    <w:div w:id="976566403">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sChild>
        <w:div w:id="1680690899">
          <w:marLeft w:val="0"/>
          <w:marRight w:val="0"/>
          <w:marTop w:val="0"/>
          <w:marBottom w:val="0"/>
          <w:divBdr>
            <w:top w:val="none" w:sz="0" w:space="0" w:color="auto"/>
            <w:left w:val="none" w:sz="0" w:space="0" w:color="auto"/>
            <w:bottom w:val="none" w:sz="0" w:space="0" w:color="auto"/>
            <w:right w:val="none" w:sz="0" w:space="0" w:color="auto"/>
          </w:divBdr>
          <w:divsChild>
            <w:div w:id="904682048">
              <w:marLeft w:val="0"/>
              <w:marRight w:val="0"/>
              <w:marTop w:val="0"/>
              <w:marBottom w:val="0"/>
              <w:divBdr>
                <w:top w:val="none" w:sz="0" w:space="0" w:color="auto"/>
                <w:left w:val="none" w:sz="0" w:space="0" w:color="auto"/>
                <w:bottom w:val="none" w:sz="0" w:space="0" w:color="auto"/>
                <w:right w:val="none" w:sz="0" w:space="0" w:color="auto"/>
              </w:divBdr>
              <w:divsChild>
                <w:div w:id="948007782">
                  <w:marLeft w:val="0"/>
                  <w:marRight w:val="0"/>
                  <w:marTop w:val="0"/>
                  <w:marBottom w:val="0"/>
                  <w:divBdr>
                    <w:top w:val="none" w:sz="0" w:space="0" w:color="auto"/>
                    <w:left w:val="none" w:sz="0" w:space="0" w:color="auto"/>
                    <w:bottom w:val="none" w:sz="0" w:space="0" w:color="auto"/>
                    <w:right w:val="none" w:sz="0" w:space="0" w:color="auto"/>
                  </w:divBdr>
                  <w:divsChild>
                    <w:div w:id="19208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6948">
          <w:marLeft w:val="0"/>
          <w:marRight w:val="0"/>
          <w:marTop w:val="0"/>
          <w:marBottom w:val="0"/>
          <w:divBdr>
            <w:top w:val="none" w:sz="0" w:space="0" w:color="auto"/>
            <w:left w:val="none" w:sz="0" w:space="0" w:color="auto"/>
            <w:bottom w:val="none" w:sz="0" w:space="0" w:color="auto"/>
            <w:right w:val="none" w:sz="0" w:space="0" w:color="auto"/>
          </w:divBdr>
          <w:divsChild>
            <w:div w:id="780799445">
              <w:marLeft w:val="0"/>
              <w:marRight w:val="0"/>
              <w:marTop w:val="0"/>
              <w:marBottom w:val="0"/>
              <w:divBdr>
                <w:top w:val="none" w:sz="0" w:space="0" w:color="auto"/>
                <w:left w:val="none" w:sz="0" w:space="0" w:color="auto"/>
                <w:bottom w:val="none" w:sz="0" w:space="0" w:color="auto"/>
                <w:right w:val="none" w:sz="0" w:space="0" w:color="auto"/>
              </w:divBdr>
              <w:divsChild>
                <w:div w:id="975257329">
                  <w:marLeft w:val="0"/>
                  <w:marRight w:val="0"/>
                  <w:marTop w:val="0"/>
                  <w:marBottom w:val="0"/>
                  <w:divBdr>
                    <w:top w:val="none" w:sz="0" w:space="0" w:color="auto"/>
                    <w:left w:val="none" w:sz="0" w:space="0" w:color="auto"/>
                    <w:bottom w:val="none" w:sz="0" w:space="0" w:color="auto"/>
                    <w:right w:val="none" w:sz="0" w:space="0" w:color="auto"/>
                  </w:divBdr>
                  <w:divsChild>
                    <w:div w:id="2414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64927">
      <w:bodyDiv w:val="1"/>
      <w:marLeft w:val="0"/>
      <w:marRight w:val="0"/>
      <w:marTop w:val="0"/>
      <w:marBottom w:val="0"/>
      <w:divBdr>
        <w:top w:val="none" w:sz="0" w:space="0" w:color="auto"/>
        <w:left w:val="none" w:sz="0" w:space="0" w:color="auto"/>
        <w:bottom w:val="none" w:sz="0" w:space="0" w:color="auto"/>
        <w:right w:val="none" w:sz="0" w:space="0" w:color="auto"/>
      </w:divBdr>
      <w:divsChild>
        <w:div w:id="167521915">
          <w:marLeft w:val="0"/>
          <w:marRight w:val="0"/>
          <w:marTop w:val="0"/>
          <w:marBottom w:val="0"/>
          <w:divBdr>
            <w:top w:val="none" w:sz="0" w:space="0" w:color="auto"/>
            <w:left w:val="none" w:sz="0" w:space="0" w:color="auto"/>
            <w:bottom w:val="none" w:sz="0" w:space="0" w:color="auto"/>
            <w:right w:val="none" w:sz="0" w:space="0" w:color="auto"/>
          </w:divBdr>
          <w:divsChild>
            <w:div w:id="1390961044">
              <w:marLeft w:val="0"/>
              <w:marRight w:val="0"/>
              <w:marTop w:val="0"/>
              <w:marBottom w:val="0"/>
              <w:divBdr>
                <w:top w:val="none" w:sz="0" w:space="0" w:color="auto"/>
                <w:left w:val="none" w:sz="0" w:space="0" w:color="auto"/>
                <w:bottom w:val="none" w:sz="0" w:space="0" w:color="auto"/>
                <w:right w:val="none" w:sz="0" w:space="0" w:color="auto"/>
              </w:divBdr>
              <w:divsChild>
                <w:div w:id="650641850">
                  <w:marLeft w:val="0"/>
                  <w:marRight w:val="0"/>
                  <w:marTop w:val="0"/>
                  <w:marBottom w:val="0"/>
                  <w:divBdr>
                    <w:top w:val="none" w:sz="0" w:space="0" w:color="auto"/>
                    <w:left w:val="none" w:sz="0" w:space="0" w:color="auto"/>
                    <w:bottom w:val="none" w:sz="0" w:space="0" w:color="auto"/>
                    <w:right w:val="none" w:sz="0" w:space="0" w:color="auto"/>
                  </w:divBdr>
                  <w:divsChild>
                    <w:div w:id="295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6715">
          <w:marLeft w:val="0"/>
          <w:marRight w:val="0"/>
          <w:marTop w:val="0"/>
          <w:marBottom w:val="0"/>
          <w:divBdr>
            <w:top w:val="none" w:sz="0" w:space="0" w:color="auto"/>
            <w:left w:val="none" w:sz="0" w:space="0" w:color="auto"/>
            <w:bottom w:val="none" w:sz="0" w:space="0" w:color="auto"/>
            <w:right w:val="none" w:sz="0" w:space="0" w:color="auto"/>
          </w:divBdr>
          <w:divsChild>
            <w:div w:id="1647859869">
              <w:marLeft w:val="0"/>
              <w:marRight w:val="0"/>
              <w:marTop w:val="0"/>
              <w:marBottom w:val="0"/>
              <w:divBdr>
                <w:top w:val="none" w:sz="0" w:space="0" w:color="auto"/>
                <w:left w:val="none" w:sz="0" w:space="0" w:color="auto"/>
                <w:bottom w:val="none" w:sz="0" w:space="0" w:color="auto"/>
                <w:right w:val="none" w:sz="0" w:space="0" w:color="auto"/>
              </w:divBdr>
              <w:divsChild>
                <w:div w:id="708457485">
                  <w:marLeft w:val="0"/>
                  <w:marRight w:val="0"/>
                  <w:marTop w:val="0"/>
                  <w:marBottom w:val="0"/>
                  <w:divBdr>
                    <w:top w:val="none" w:sz="0" w:space="0" w:color="auto"/>
                    <w:left w:val="none" w:sz="0" w:space="0" w:color="auto"/>
                    <w:bottom w:val="none" w:sz="0" w:space="0" w:color="auto"/>
                    <w:right w:val="none" w:sz="0" w:space="0" w:color="auto"/>
                  </w:divBdr>
                  <w:divsChild>
                    <w:div w:id="8190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39189">
      <w:bodyDiv w:val="1"/>
      <w:marLeft w:val="0"/>
      <w:marRight w:val="0"/>
      <w:marTop w:val="0"/>
      <w:marBottom w:val="0"/>
      <w:divBdr>
        <w:top w:val="none" w:sz="0" w:space="0" w:color="auto"/>
        <w:left w:val="none" w:sz="0" w:space="0" w:color="auto"/>
        <w:bottom w:val="none" w:sz="0" w:space="0" w:color="auto"/>
        <w:right w:val="none" w:sz="0" w:space="0" w:color="auto"/>
      </w:divBdr>
      <w:divsChild>
        <w:div w:id="1256670472">
          <w:marLeft w:val="0"/>
          <w:marRight w:val="0"/>
          <w:marTop w:val="0"/>
          <w:marBottom w:val="0"/>
          <w:divBdr>
            <w:top w:val="none" w:sz="0" w:space="0" w:color="auto"/>
            <w:left w:val="none" w:sz="0" w:space="0" w:color="auto"/>
            <w:bottom w:val="none" w:sz="0" w:space="0" w:color="auto"/>
            <w:right w:val="none" w:sz="0" w:space="0" w:color="auto"/>
          </w:divBdr>
          <w:divsChild>
            <w:div w:id="1424566964">
              <w:marLeft w:val="0"/>
              <w:marRight w:val="0"/>
              <w:marTop w:val="0"/>
              <w:marBottom w:val="0"/>
              <w:divBdr>
                <w:top w:val="none" w:sz="0" w:space="0" w:color="auto"/>
                <w:left w:val="none" w:sz="0" w:space="0" w:color="auto"/>
                <w:bottom w:val="none" w:sz="0" w:space="0" w:color="auto"/>
                <w:right w:val="none" w:sz="0" w:space="0" w:color="auto"/>
              </w:divBdr>
              <w:divsChild>
                <w:div w:id="1884248743">
                  <w:marLeft w:val="0"/>
                  <w:marRight w:val="0"/>
                  <w:marTop w:val="0"/>
                  <w:marBottom w:val="0"/>
                  <w:divBdr>
                    <w:top w:val="none" w:sz="0" w:space="0" w:color="auto"/>
                    <w:left w:val="none" w:sz="0" w:space="0" w:color="auto"/>
                    <w:bottom w:val="none" w:sz="0" w:space="0" w:color="auto"/>
                    <w:right w:val="none" w:sz="0" w:space="0" w:color="auto"/>
                  </w:divBdr>
                  <w:divsChild>
                    <w:div w:id="6157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10761">
          <w:marLeft w:val="0"/>
          <w:marRight w:val="0"/>
          <w:marTop w:val="0"/>
          <w:marBottom w:val="0"/>
          <w:divBdr>
            <w:top w:val="none" w:sz="0" w:space="0" w:color="auto"/>
            <w:left w:val="none" w:sz="0" w:space="0" w:color="auto"/>
            <w:bottom w:val="none" w:sz="0" w:space="0" w:color="auto"/>
            <w:right w:val="none" w:sz="0" w:space="0" w:color="auto"/>
          </w:divBdr>
          <w:divsChild>
            <w:div w:id="1042050460">
              <w:marLeft w:val="0"/>
              <w:marRight w:val="0"/>
              <w:marTop w:val="0"/>
              <w:marBottom w:val="0"/>
              <w:divBdr>
                <w:top w:val="none" w:sz="0" w:space="0" w:color="auto"/>
                <w:left w:val="none" w:sz="0" w:space="0" w:color="auto"/>
                <w:bottom w:val="none" w:sz="0" w:space="0" w:color="auto"/>
                <w:right w:val="none" w:sz="0" w:space="0" w:color="auto"/>
              </w:divBdr>
              <w:divsChild>
                <w:div w:id="479541734">
                  <w:marLeft w:val="0"/>
                  <w:marRight w:val="0"/>
                  <w:marTop w:val="0"/>
                  <w:marBottom w:val="0"/>
                  <w:divBdr>
                    <w:top w:val="none" w:sz="0" w:space="0" w:color="auto"/>
                    <w:left w:val="none" w:sz="0" w:space="0" w:color="auto"/>
                    <w:bottom w:val="none" w:sz="0" w:space="0" w:color="auto"/>
                    <w:right w:val="none" w:sz="0" w:space="0" w:color="auto"/>
                  </w:divBdr>
                  <w:divsChild>
                    <w:div w:id="16320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110515883">
      <w:bodyDiv w:val="1"/>
      <w:marLeft w:val="0"/>
      <w:marRight w:val="0"/>
      <w:marTop w:val="0"/>
      <w:marBottom w:val="0"/>
      <w:divBdr>
        <w:top w:val="none" w:sz="0" w:space="0" w:color="auto"/>
        <w:left w:val="none" w:sz="0" w:space="0" w:color="auto"/>
        <w:bottom w:val="none" w:sz="0" w:space="0" w:color="auto"/>
        <w:right w:val="none" w:sz="0" w:space="0" w:color="auto"/>
      </w:divBdr>
      <w:divsChild>
        <w:div w:id="1474785667">
          <w:marLeft w:val="0"/>
          <w:marRight w:val="0"/>
          <w:marTop w:val="0"/>
          <w:marBottom w:val="0"/>
          <w:divBdr>
            <w:top w:val="none" w:sz="0" w:space="0" w:color="auto"/>
            <w:left w:val="none" w:sz="0" w:space="0" w:color="auto"/>
            <w:bottom w:val="none" w:sz="0" w:space="0" w:color="auto"/>
            <w:right w:val="none" w:sz="0" w:space="0" w:color="auto"/>
          </w:divBdr>
          <w:divsChild>
            <w:div w:id="1708994195">
              <w:marLeft w:val="0"/>
              <w:marRight w:val="0"/>
              <w:marTop w:val="0"/>
              <w:marBottom w:val="0"/>
              <w:divBdr>
                <w:top w:val="none" w:sz="0" w:space="0" w:color="auto"/>
                <w:left w:val="none" w:sz="0" w:space="0" w:color="auto"/>
                <w:bottom w:val="none" w:sz="0" w:space="0" w:color="auto"/>
                <w:right w:val="none" w:sz="0" w:space="0" w:color="auto"/>
              </w:divBdr>
              <w:divsChild>
                <w:div w:id="79298946">
                  <w:marLeft w:val="0"/>
                  <w:marRight w:val="0"/>
                  <w:marTop w:val="0"/>
                  <w:marBottom w:val="0"/>
                  <w:divBdr>
                    <w:top w:val="none" w:sz="0" w:space="0" w:color="auto"/>
                    <w:left w:val="none" w:sz="0" w:space="0" w:color="auto"/>
                    <w:bottom w:val="none" w:sz="0" w:space="0" w:color="auto"/>
                    <w:right w:val="none" w:sz="0" w:space="0" w:color="auto"/>
                  </w:divBdr>
                  <w:divsChild>
                    <w:div w:id="11715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8397">
          <w:marLeft w:val="0"/>
          <w:marRight w:val="0"/>
          <w:marTop w:val="0"/>
          <w:marBottom w:val="0"/>
          <w:divBdr>
            <w:top w:val="none" w:sz="0" w:space="0" w:color="auto"/>
            <w:left w:val="none" w:sz="0" w:space="0" w:color="auto"/>
            <w:bottom w:val="none" w:sz="0" w:space="0" w:color="auto"/>
            <w:right w:val="none" w:sz="0" w:space="0" w:color="auto"/>
          </w:divBdr>
          <w:divsChild>
            <w:div w:id="305818369">
              <w:marLeft w:val="0"/>
              <w:marRight w:val="0"/>
              <w:marTop w:val="0"/>
              <w:marBottom w:val="0"/>
              <w:divBdr>
                <w:top w:val="none" w:sz="0" w:space="0" w:color="auto"/>
                <w:left w:val="none" w:sz="0" w:space="0" w:color="auto"/>
                <w:bottom w:val="none" w:sz="0" w:space="0" w:color="auto"/>
                <w:right w:val="none" w:sz="0" w:space="0" w:color="auto"/>
              </w:divBdr>
              <w:divsChild>
                <w:div w:id="2015452467">
                  <w:marLeft w:val="0"/>
                  <w:marRight w:val="0"/>
                  <w:marTop w:val="0"/>
                  <w:marBottom w:val="0"/>
                  <w:divBdr>
                    <w:top w:val="none" w:sz="0" w:space="0" w:color="auto"/>
                    <w:left w:val="none" w:sz="0" w:space="0" w:color="auto"/>
                    <w:bottom w:val="none" w:sz="0" w:space="0" w:color="auto"/>
                    <w:right w:val="none" w:sz="0" w:space="0" w:color="auto"/>
                  </w:divBdr>
                  <w:divsChild>
                    <w:div w:id="16530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145928505">
      <w:bodyDiv w:val="1"/>
      <w:marLeft w:val="0"/>
      <w:marRight w:val="0"/>
      <w:marTop w:val="0"/>
      <w:marBottom w:val="0"/>
      <w:divBdr>
        <w:top w:val="none" w:sz="0" w:space="0" w:color="auto"/>
        <w:left w:val="none" w:sz="0" w:space="0" w:color="auto"/>
        <w:bottom w:val="none" w:sz="0" w:space="0" w:color="auto"/>
        <w:right w:val="none" w:sz="0" w:space="0" w:color="auto"/>
      </w:divBdr>
      <w:divsChild>
        <w:div w:id="1204555906">
          <w:marLeft w:val="0"/>
          <w:marRight w:val="0"/>
          <w:marTop w:val="0"/>
          <w:marBottom w:val="0"/>
          <w:divBdr>
            <w:top w:val="none" w:sz="0" w:space="0" w:color="auto"/>
            <w:left w:val="none" w:sz="0" w:space="0" w:color="auto"/>
            <w:bottom w:val="none" w:sz="0" w:space="0" w:color="auto"/>
            <w:right w:val="none" w:sz="0" w:space="0" w:color="auto"/>
          </w:divBdr>
          <w:divsChild>
            <w:div w:id="2037464013">
              <w:marLeft w:val="0"/>
              <w:marRight w:val="0"/>
              <w:marTop w:val="0"/>
              <w:marBottom w:val="0"/>
              <w:divBdr>
                <w:top w:val="none" w:sz="0" w:space="0" w:color="auto"/>
                <w:left w:val="none" w:sz="0" w:space="0" w:color="auto"/>
                <w:bottom w:val="none" w:sz="0" w:space="0" w:color="auto"/>
                <w:right w:val="none" w:sz="0" w:space="0" w:color="auto"/>
              </w:divBdr>
              <w:divsChild>
                <w:div w:id="1333987482">
                  <w:marLeft w:val="0"/>
                  <w:marRight w:val="0"/>
                  <w:marTop w:val="0"/>
                  <w:marBottom w:val="0"/>
                  <w:divBdr>
                    <w:top w:val="none" w:sz="0" w:space="0" w:color="auto"/>
                    <w:left w:val="none" w:sz="0" w:space="0" w:color="auto"/>
                    <w:bottom w:val="none" w:sz="0" w:space="0" w:color="auto"/>
                    <w:right w:val="none" w:sz="0" w:space="0" w:color="auto"/>
                  </w:divBdr>
                  <w:divsChild>
                    <w:div w:id="19601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5962">
          <w:marLeft w:val="0"/>
          <w:marRight w:val="0"/>
          <w:marTop w:val="0"/>
          <w:marBottom w:val="0"/>
          <w:divBdr>
            <w:top w:val="none" w:sz="0" w:space="0" w:color="auto"/>
            <w:left w:val="none" w:sz="0" w:space="0" w:color="auto"/>
            <w:bottom w:val="none" w:sz="0" w:space="0" w:color="auto"/>
            <w:right w:val="none" w:sz="0" w:space="0" w:color="auto"/>
          </w:divBdr>
          <w:divsChild>
            <w:div w:id="1107121814">
              <w:marLeft w:val="0"/>
              <w:marRight w:val="0"/>
              <w:marTop w:val="0"/>
              <w:marBottom w:val="0"/>
              <w:divBdr>
                <w:top w:val="none" w:sz="0" w:space="0" w:color="auto"/>
                <w:left w:val="none" w:sz="0" w:space="0" w:color="auto"/>
                <w:bottom w:val="none" w:sz="0" w:space="0" w:color="auto"/>
                <w:right w:val="none" w:sz="0" w:space="0" w:color="auto"/>
              </w:divBdr>
              <w:divsChild>
                <w:div w:id="1158493723">
                  <w:marLeft w:val="0"/>
                  <w:marRight w:val="0"/>
                  <w:marTop w:val="0"/>
                  <w:marBottom w:val="0"/>
                  <w:divBdr>
                    <w:top w:val="none" w:sz="0" w:space="0" w:color="auto"/>
                    <w:left w:val="none" w:sz="0" w:space="0" w:color="auto"/>
                    <w:bottom w:val="none" w:sz="0" w:space="0" w:color="auto"/>
                    <w:right w:val="none" w:sz="0" w:space="0" w:color="auto"/>
                  </w:divBdr>
                  <w:divsChild>
                    <w:div w:id="134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3761">
      <w:bodyDiv w:val="1"/>
      <w:marLeft w:val="0"/>
      <w:marRight w:val="0"/>
      <w:marTop w:val="0"/>
      <w:marBottom w:val="0"/>
      <w:divBdr>
        <w:top w:val="none" w:sz="0" w:space="0" w:color="auto"/>
        <w:left w:val="none" w:sz="0" w:space="0" w:color="auto"/>
        <w:bottom w:val="none" w:sz="0" w:space="0" w:color="auto"/>
        <w:right w:val="none" w:sz="0" w:space="0" w:color="auto"/>
      </w:divBdr>
      <w:divsChild>
        <w:div w:id="1893416862">
          <w:marLeft w:val="0"/>
          <w:marRight w:val="0"/>
          <w:marTop w:val="0"/>
          <w:marBottom w:val="0"/>
          <w:divBdr>
            <w:top w:val="none" w:sz="0" w:space="0" w:color="auto"/>
            <w:left w:val="none" w:sz="0" w:space="0" w:color="auto"/>
            <w:bottom w:val="none" w:sz="0" w:space="0" w:color="auto"/>
            <w:right w:val="none" w:sz="0" w:space="0" w:color="auto"/>
          </w:divBdr>
          <w:divsChild>
            <w:div w:id="934168400">
              <w:marLeft w:val="0"/>
              <w:marRight w:val="0"/>
              <w:marTop w:val="0"/>
              <w:marBottom w:val="0"/>
              <w:divBdr>
                <w:top w:val="none" w:sz="0" w:space="0" w:color="auto"/>
                <w:left w:val="none" w:sz="0" w:space="0" w:color="auto"/>
                <w:bottom w:val="none" w:sz="0" w:space="0" w:color="auto"/>
                <w:right w:val="none" w:sz="0" w:space="0" w:color="auto"/>
              </w:divBdr>
              <w:divsChild>
                <w:div w:id="1527017618">
                  <w:marLeft w:val="0"/>
                  <w:marRight w:val="0"/>
                  <w:marTop w:val="0"/>
                  <w:marBottom w:val="0"/>
                  <w:divBdr>
                    <w:top w:val="none" w:sz="0" w:space="0" w:color="auto"/>
                    <w:left w:val="none" w:sz="0" w:space="0" w:color="auto"/>
                    <w:bottom w:val="none" w:sz="0" w:space="0" w:color="auto"/>
                    <w:right w:val="none" w:sz="0" w:space="0" w:color="auto"/>
                  </w:divBdr>
                  <w:divsChild>
                    <w:div w:id="15101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8145">
          <w:marLeft w:val="0"/>
          <w:marRight w:val="0"/>
          <w:marTop w:val="0"/>
          <w:marBottom w:val="0"/>
          <w:divBdr>
            <w:top w:val="none" w:sz="0" w:space="0" w:color="auto"/>
            <w:left w:val="none" w:sz="0" w:space="0" w:color="auto"/>
            <w:bottom w:val="none" w:sz="0" w:space="0" w:color="auto"/>
            <w:right w:val="none" w:sz="0" w:space="0" w:color="auto"/>
          </w:divBdr>
          <w:divsChild>
            <w:div w:id="305471703">
              <w:marLeft w:val="0"/>
              <w:marRight w:val="0"/>
              <w:marTop w:val="0"/>
              <w:marBottom w:val="0"/>
              <w:divBdr>
                <w:top w:val="none" w:sz="0" w:space="0" w:color="auto"/>
                <w:left w:val="none" w:sz="0" w:space="0" w:color="auto"/>
                <w:bottom w:val="none" w:sz="0" w:space="0" w:color="auto"/>
                <w:right w:val="none" w:sz="0" w:space="0" w:color="auto"/>
              </w:divBdr>
              <w:divsChild>
                <w:div w:id="832531617">
                  <w:marLeft w:val="0"/>
                  <w:marRight w:val="0"/>
                  <w:marTop w:val="0"/>
                  <w:marBottom w:val="0"/>
                  <w:divBdr>
                    <w:top w:val="none" w:sz="0" w:space="0" w:color="auto"/>
                    <w:left w:val="none" w:sz="0" w:space="0" w:color="auto"/>
                    <w:bottom w:val="none" w:sz="0" w:space="0" w:color="auto"/>
                    <w:right w:val="none" w:sz="0" w:space="0" w:color="auto"/>
                  </w:divBdr>
                  <w:divsChild>
                    <w:div w:id="4788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5705">
      <w:bodyDiv w:val="1"/>
      <w:marLeft w:val="0"/>
      <w:marRight w:val="0"/>
      <w:marTop w:val="0"/>
      <w:marBottom w:val="0"/>
      <w:divBdr>
        <w:top w:val="none" w:sz="0" w:space="0" w:color="auto"/>
        <w:left w:val="none" w:sz="0" w:space="0" w:color="auto"/>
        <w:bottom w:val="none" w:sz="0" w:space="0" w:color="auto"/>
        <w:right w:val="none" w:sz="0" w:space="0" w:color="auto"/>
      </w:divBdr>
    </w:div>
    <w:div w:id="1164663266">
      <w:bodyDiv w:val="1"/>
      <w:marLeft w:val="0"/>
      <w:marRight w:val="0"/>
      <w:marTop w:val="0"/>
      <w:marBottom w:val="0"/>
      <w:divBdr>
        <w:top w:val="none" w:sz="0" w:space="0" w:color="auto"/>
        <w:left w:val="none" w:sz="0" w:space="0" w:color="auto"/>
        <w:bottom w:val="none" w:sz="0" w:space="0" w:color="auto"/>
        <w:right w:val="none" w:sz="0" w:space="0" w:color="auto"/>
      </w:divBdr>
    </w:div>
    <w:div w:id="1164858773">
      <w:bodyDiv w:val="1"/>
      <w:marLeft w:val="0"/>
      <w:marRight w:val="0"/>
      <w:marTop w:val="0"/>
      <w:marBottom w:val="0"/>
      <w:divBdr>
        <w:top w:val="none" w:sz="0" w:space="0" w:color="auto"/>
        <w:left w:val="none" w:sz="0" w:space="0" w:color="auto"/>
        <w:bottom w:val="none" w:sz="0" w:space="0" w:color="auto"/>
        <w:right w:val="none" w:sz="0" w:space="0" w:color="auto"/>
      </w:divBdr>
      <w:divsChild>
        <w:div w:id="1880238742">
          <w:marLeft w:val="0"/>
          <w:marRight w:val="0"/>
          <w:marTop w:val="0"/>
          <w:marBottom w:val="0"/>
          <w:divBdr>
            <w:top w:val="single" w:sz="2" w:space="0" w:color="E5E7EB"/>
            <w:left w:val="single" w:sz="2" w:space="0" w:color="E5E7EB"/>
            <w:bottom w:val="single" w:sz="2" w:space="0" w:color="E5E7EB"/>
            <w:right w:val="single" w:sz="2" w:space="0" w:color="E5E7EB"/>
          </w:divBdr>
          <w:divsChild>
            <w:div w:id="1165783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189119">
      <w:bodyDiv w:val="1"/>
      <w:marLeft w:val="0"/>
      <w:marRight w:val="0"/>
      <w:marTop w:val="0"/>
      <w:marBottom w:val="0"/>
      <w:divBdr>
        <w:top w:val="none" w:sz="0" w:space="0" w:color="auto"/>
        <w:left w:val="none" w:sz="0" w:space="0" w:color="auto"/>
        <w:bottom w:val="none" w:sz="0" w:space="0" w:color="auto"/>
        <w:right w:val="none" w:sz="0" w:space="0" w:color="auto"/>
      </w:divBdr>
      <w:divsChild>
        <w:div w:id="1271622596">
          <w:marLeft w:val="0"/>
          <w:marRight w:val="0"/>
          <w:marTop w:val="0"/>
          <w:marBottom w:val="0"/>
          <w:divBdr>
            <w:top w:val="none" w:sz="0" w:space="0" w:color="auto"/>
            <w:left w:val="none" w:sz="0" w:space="0" w:color="auto"/>
            <w:bottom w:val="none" w:sz="0" w:space="0" w:color="auto"/>
            <w:right w:val="none" w:sz="0" w:space="0" w:color="auto"/>
          </w:divBdr>
          <w:divsChild>
            <w:div w:id="767652323">
              <w:marLeft w:val="0"/>
              <w:marRight w:val="0"/>
              <w:marTop w:val="0"/>
              <w:marBottom w:val="0"/>
              <w:divBdr>
                <w:top w:val="none" w:sz="0" w:space="0" w:color="auto"/>
                <w:left w:val="none" w:sz="0" w:space="0" w:color="auto"/>
                <w:bottom w:val="none" w:sz="0" w:space="0" w:color="auto"/>
                <w:right w:val="none" w:sz="0" w:space="0" w:color="auto"/>
              </w:divBdr>
              <w:divsChild>
                <w:div w:id="1739672132">
                  <w:marLeft w:val="0"/>
                  <w:marRight w:val="0"/>
                  <w:marTop w:val="0"/>
                  <w:marBottom w:val="0"/>
                  <w:divBdr>
                    <w:top w:val="none" w:sz="0" w:space="0" w:color="auto"/>
                    <w:left w:val="none" w:sz="0" w:space="0" w:color="auto"/>
                    <w:bottom w:val="none" w:sz="0" w:space="0" w:color="auto"/>
                    <w:right w:val="none" w:sz="0" w:space="0" w:color="auto"/>
                  </w:divBdr>
                  <w:divsChild>
                    <w:div w:id="604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60915">
          <w:marLeft w:val="0"/>
          <w:marRight w:val="0"/>
          <w:marTop w:val="0"/>
          <w:marBottom w:val="0"/>
          <w:divBdr>
            <w:top w:val="none" w:sz="0" w:space="0" w:color="auto"/>
            <w:left w:val="none" w:sz="0" w:space="0" w:color="auto"/>
            <w:bottom w:val="none" w:sz="0" w:space="0" w:color="auto"/>
            <w:right w:val="none" w:sz="0" w:space="0" w:color="auto"/>
          </w:divBdr>
          <w:divsChild>
            <w:div w:id="490801281">
              <w:marLeft w:val="0"/>
              <w:marRight w:val="0"/>
              <w:marTop w:val="0"/>
              <w:marBottom w:val="0"/>
              <w:divBdr>
                <w:top w:val="none" w:sz="0" w:space="0" w:color="auto"/>
                <w:left w:val="none" w:sz="0" w:space="0" w:color="auto"/>
                <w:bottom w:val="none" w:sz="0" w:space="0" w:color="auto"/>
                <w:right w:val="none" w:sz="0" w:space="0" w:color="auto"/>
              </w:divBdr>
              <w:divsChild>
                <w:div w:id="971323130">
                  <w:marLeft w:val="0"/>
                  <w:marRight w:val="0"/>
                  <w:marTop w:val="0"/>
                  <w:marBottom w:val="0"/>
                  <w:divBdr>
                    <w:top w:val="none" w:sz="0" w:space="0" w:color="auto"/>
                    <w:left w:val="none" w:sz="0" w:space="0" w:color="auto"/>
                    <w:bottom w:val="none" w:sz="0" w:space="0" w:color="auto"/>
                    <w:right w:val="none" w:sz="0" w:space="0" w:color="auto"/>
                  </w:divBdr>
                  <w:divsChild>
                    <w:div w:id="18902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2982">
      <w:bodyDiv w:val="1"/>
      <w:marLeft w:val="0"/>
      <w:marRight w:val="0"/>
      <w:marTop w:val="0"/>
      <w:marBottom w:val="0"/>
      <w:divBdr>
        <w:top w:val="none" w:sz="0" w:space="0" w:color="auto"/>
        <w:left w:val="none" w:sz="0" w:space="0" w:color="auto"/>
        <w:bottom w:val="none" w:sz="0" w:space="0" w:color="auto"/>
        <w:right w:val="none" w:sz="0" w:space="0" w:color="auto"/>
      </w:divBdr>
    </w:div>
    <w:div w:id="1222642065">
      <w:bodyDiv w:val="1"/>
      <w:marLeft w:val="0"/>
      <w:marRight w:val="0"/>
      <w:marTop w:val="0"/>
      <w:marBottom w:val="0"/>
      <w:divBdr>
        <w:top w:val="none" w:sz="0" w:space="0" w:color="auto"/>
        <w:left w:val="none" w:sz="0" w:space="0" w:color="auto"/>
        <w:bottom w:val="none" w:sz="0" w:space="0" w:color="auto"/>
        <w:right w:val="none" w:sz="0" w:space="0" w:color="auto"/>
      </w:divBdr>
    </w:div>
    <w:div w:id="1230075775">
      <w:bodyDiv w:val="1"/>
      <w:marLeft w:val="0"/>
      <w:marRight w:val="0"/>
      <w:marTop w:val="0"/>
      <w:marBottom w:val="0"/>
      <w:divBdr>
        <w:top w:val="none" w:sz="0" w:space="0" w:color="auto"/>
        <w:left w:val="none" w:sz="0" w:space="0" w:color="auto"/>
        <w:bottom w:val="none" w:sz="0" w:space="0" w:color="auto"/>
        <w:right w:val="none" w:sz="0" w:space="0" w:color="auto"/>
      </w:divBdr>
      <w:divsChild>
        <w:div w:id="1025325994">
          <w:marLeft w:val="0"/>
          <w:marRight w:val="0"/>
          <w:marTop w:val="0"/>
          <w:marBottom w:val="0"/>
          <w:divBdr>
            <w:top w:val="none" w:sz="0" w:space="0" w:color="auto"/>
            <w:left w:val="none" w:sz="0" w:space="0" w:color="auto"/>
            <w:bottom w:val="none" w:sz="0" w:space="0" w:color="auto"/>
            <w:right w:val="none" w:sz="0" w:space="0" w:color="auto"/>
          </w:divBdr>
          <w:divsChild>
            <w:div w:id="882837142">
              <w:marLeft w:val="0"/>
              <w:marRight w:val="0"/>
              <w:marTop w:val="0"/>
              <w:marBottom w:val="0"/>
              <w:divBdr>
                <w:top w:val="none" w:sz="0" w:space="0" w:color="auto"/>
                <w:left w:val="none" w:sz="0" w:space="0" w:color="auto"/>
                <w:bottom w:val="none" w:sz="0" w:space="0" w:color="auto"/>
                <w:right w:val="none" w:sz="0" w:space="0" w:color="auto"/>
              </w:divBdr>
              <w:divsChild>
                <w:div w:id="1753353962">
                  <w:marLeft w:val="0"/>
                  <w:marRight w:val="0"/>
                  <w:marTop w:val="0"/>
                  <w:marBottom w:val="0"/>
                  <w:divBdr>
                    <w:top w:val="none" w:sz="0" w:space="0" w:color="auto"/>
                    <w:left w:val="none" w:sz="0" w:space="0" w:color="auto"/>
                    <w:bottom w:val="none" w:sz="0" w:space="0" w:color="auto"/>
                    <w:right w:val="none" w:sz="0" w:space="0" w:color="auto"/>
                  </w:divBdr>
                  <w:divsChild>
                    <w:div w:id="10677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7692">
          <w:marLeft w:val="0"/>
          <w:marRight w:val="0"/>
          <w:marTop w:val="0"/>
          <w:marBottom w:val="0"/>
          <w:divBdr>
            <w:top w:val="none" w:sz="0" w:space="0" w:color="auto"/>
            <w:left w:val="none" w:sz="0" w:space="0" w:color="auto"/>
            <w:bottom w:val="none" w:sz="0" w:space="0" w:color="auto"/>
            <w:right w:val="none" w:sz="0" w:space="0" w:color="auto"/>
          </w:divBdr>
          <w:divsChild>
            <w:div w:id="1480616420">
              <w:marLeft w:val="0"/>
              <w:marRight w:val="0"/>
              <w:marTop w:val="0"/>
              <w:marBottom w:val="0"/>
              <w:divBdr>
                <w:top w:val="none" w:sz="0" w:space="0" w:color="auto"/>
                <w:left w:val="none" w:sz="0" w:space="0" w:color="auto"/>
                <w:bottom w:val="none" w:sz="0" w:space="0" w:color="auto"/>
                <w:right w:val="none" w:sz="0" w:space="0" w:color="auto"/>
              </w:divBdr>
              <w:divsChild>
                <w:div w:id="1158036783">
                  <w:marLeft w:val="0"/>
                  <w:marRight w:val="0"/>
                  <w:marTop w:val="0"/>
                  <w:marBottom w:val="0"/>
                  <w:divBdr>
                    <w:top w:val="none" w:sz="0" w:space="0" w:color="auto"/>
                    <w:left w:val="none" w:sz="0" w:space="0" w:color="auto"/>
                    <w:bottom w:val="none" w:sz="0" w:space="0" w:color="auto"/>
                    <w:right w:val="none" w:sz="0" w:space="0" w:color="auto"/>
                  </w:divBdr>
                  <w:divsChild>
                    <w:div w:id="1140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4144">
      <w:bodyDiv w:val="1"/>
      <w:marLeft w:val="0"/>
      <w:marRight w:val="0"/>
      <w:marTop w:val="0"/>
      <w:marBottom w:val="0"/>
      <w:divBdr>
        <w:top w:val="none" w:sz="0" w:space="0" w:color="auto"/>
        <w:left w:val="none" w:sz="0" w:space="0" w:color="auto"/>
        <w:bottom w:val="none" w:sz="0" w:space="0" w:color="auto"/>
        <w:right w:val="none" w:sz="0" w:space="0" w:color="auto"/>
      </w:divBdr>
      <w:divsChild>
        <w:div w:id="1051156055">
          <w:marLeft w:val="0"/>
          <w:marRight w:val="0"/>
          <w:marTop w:val="0"/>
          <w:marBottom w:val="0"/>
          <w:divBdr>
            <w:top w:val="none" w:sz="0" w:space="0" w:color="auto"/>
            <w:left w:val="none" w:sz="0" w:space="0" w:color="auto"/>
            <w:bottom w:val="none" w:sz="0" w:space="0" w:color="auto"/>
            <w:right w:val="none" w:sz="0" w:space="0" w:color="auto"/>
          </w:divBdr>
          <w:divsChild>
            <w:div w:id="342048944">
              <w:marLeft w:val="0"/>
              <w:marRight w:val="0"/>
              <w:marTop w:val="0"/>
              <w:marBottom w:val="0"/>
              <w:divBdr>
                <w:top w:val="none" w:sz="0" w:space="0" w:color="auto"/>
                <w:left w:val="none" w:sz="0" w:space="0" w:color="auto"/>
                <w:bottom w:val="none" w:sz="0" w:space="0" w:color="auto"/>
                <w:right w:val="none" w:sz="0" w:space="0" w:color="auto"/>
              </w:divBdr>
              <w:divsChild>
                <w:div w:id="32273039">
                  <w:marLeft w:val="0"/>
                  <w:marRight w:val="0"/>
                  <w:marTop w:val="0"/>
                  <w:marBottom w:val="0"/>
                  <w:divBdr>
                    <w:top w:val="none" w:sz="0" w:space="0" w:color="auto"/>
                    <w:left w:val="none" w:sz="0" w:space="0" w:color="auto"/>
                    <w:bottom w:val="none" w:sz="0" w:space="0" w:color="auto"/>
                    <w:right w:val="none" w:sz="0" w:space="0" w:color="auto"/>
                  </w:divBdr>
                  <w:divsChild>
                    <w:div w:id="7155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8418">
          <w:marLeft w:val="0"/>
          <w:marRight w:val="0"/>
          <w:marTop w:val="0"/>
          <w:marBottom w:val="0"/>
          <w:divBdr>
            <w:top w:val="none" w:sz="0" w:space="0" w:color="auto"/>
            <w:left w:val="none" w:sz="0" w:space="0" w:color="auto"/>
            <w:bottom w:val="none" w:sz="0" w:space="0" w:color="auto"/>
            <w:right w:val="none" w:sz="0" w:space="0" w:color="auto"/>
          </w:divBdr>
          <w:divsChild>
            <w:div w:id="672338462">
              <w:marLeft w:val="0"/>
              <w:marRight w:val="0"/>
              <w:marTop w:val="0"/>
              <w:marBottom w:val="0"/>
              <w:divBdr>
                <w:top w:val="none" w:sz="0" w:space="0" w:color="auto"/>
                <w:left w:val="none" w:sz="0" w:space="0" w:color="auto"/>
                <w:bottom w:val="none" w:sz="0" w:space="0" w:color="auto"/>
                <w:right w:val="none" w:sz="0" w:space="0" w:color="auto"/>
              </w:divBdr>
              <w:divsChild>
                <w:div w:id="315500538">
                  <w:marLeft w:val="0"/>
                  <w:marRight w:val="0"/>
                  <w:marTop w:val="0"/>
                  <w:marBottom w:val="0"/>
                  <w:divBdr>
                    <w:top w:val="none" w:sz="0" w:space="0" w:color="auto"/>
                    <w:left w:val="none" w:sz="0" w:space="0" w:color="auto"/>
                    <w:bottom w:val="none" w:sz="0" w:space="0" w:color="auto"/>
                    <w:right w:val="none" w:sz="0" w:space="0" w:color="auto"/>
                  </w:divBdr>
                  <w:divsChild>
                    <w:div w:id="12826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10434">
      <w:bodyDiv w:val="1"/>
      <w:marLeft w:val="0"/>
      <w:marRight w:val="0"/>
      <w:marTop w:val="0"/>
      <w:marBottom w:val="0"/>
      <w:divBdr>
        <w:top w:val="none" w:sz="0" w:space="0" w:color="auto"/>
        <w:left w:val="none" w:sz="0" w:space="0" w:color="auto"/>
        <w:bottom w:val="none" w:sz="0" w:space="0" w:color="auto"/>
        <w:right w:val="none" w:sz="0" w:space="0" w:color="auto"/>
      </w:divBdr>
      <w:divsChild>
        <w:div w:id="1798373471">
          <w:marLeft w:val="0"/>
          <w:marRight w:val="0"/>
          <w:marTop w:val="0"/>
          <w:marBottom w:val="0"/>
          <w:divBdr>
            <w:top w:val="none" w:sz="0" w:space="0" w:color="auto"/>
            <w:left w:val="none" w:sz="0" w:space="0" w:color="auto"/>
            <w:bottom w:val="none" w:sz="0" w:space="0" w:color="auto"/>
            <w:right w:val="none" w:sz="0" w:space="0" w:color="auto"/>
          </w:divBdr>
          <w:divsChild>
            <w:div w:id="1635216304">
              <w:marLeft w:val="0"/>
              <w:marRight w:val="0"/>
              <w:marTop w:val="0"/>
              <w:marBottom w:val="0"/>
              <w:divBdr>
                <w:top w:val="none" w:sz="0" w:space="0" w:color="auto"/>
                <w:left w:val="none" w:sz="0" w:space="0" w:color="auto"/>
                <w:bottom w:val="none" w:sz="0" w:space="0" w:color="auto"/>
                <w:right w:val="none" w:sz="0" w:space="0" w:color="auto"/>
              </w:divBdr>
              <w:divsChild>
                <w:div w:id="2069382251">
                  <w:marLeft w:val="0"/>
                  <w:marRight w:val="0"/>
                  <w:marTop w:val="0"/>
                  <w:marBottom w:val="0"/>
                  <w:divBdr>
                    <w:top w:val="none" w:sz="0" w:space="0" w:color="auto"/>
                    <w:left w:val="none" w:sz="0" w:space="0" w:color="auto"/>
                    <w:bottom w:val="none" w:sz="0" w:space="0" w:color="auto"/>
                    <w:right w:val="none" w:sz="0" w:space="0" w:color="auto"/>
                  </w:divBdr>
                  <w:divsChild>
                    <w:div w:id="15454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3010">
          <w:marLeft w:val="0"/>
          <w:marRight w:val="0"/>
          <w:marTop w:val="0"/>
          <w:marBottom w:val="0"/>
          <w:divBdr>
            <w:top w:val="none" w:sz="0" w:space="0" w:color="auto"/>
            <w:left w:val="none" w:sz="0" w:space="0" w:color="auto"/>
            <w:bottom w:val="none" w:sz="0" w:space="0" w:color="auto"/>
            <w:right w:val="none" w:sz="0" w:space="0" w:color="auto"/>
          </w:divBdr>
          <w:divsChild>
            <w:div w:id="1036851257">
              <w:marLeft w:val="0"/>
              <w:marRight w:val="0"/>
              <w:marTop w:val="0"/>
              <w:marBottom w:val="0"/>
              <w:divBdr>
                <w:top w:val="none" w:sz="0" w:space="0" w:color="auto"/>
                <w:left w:val="none" w:sz="0" w:space="0" w:color="auto"/>
                <w:bottom w:val="none" w:sz="0" w:space="0" w:color="auto"/>
                <w:right w:val="none" w:sz="0" w:space="0" w:color="auto"/>
              </w:divBdr>
              <w:divsChild>
                <w:div w:id="103774205">
                  <w:marLeft w:val="0"/>
                  <w:marRight w:val="0"/>
                  <w:marTop w:val="0"/>
                  <w:marBottom w:val="0"/>
                  <w:divBdr>
                    <w:top w:val="none" w:sz="0" w:space="0" w:color="auto"/>
                    <w:left w:val="none" w:sz="0" w:space="0" w:color="auto"/>
                    <w:bottom w:val="none" w:sz="0" w:space="0" w:color="auto"/>
                    <w:right w:val="none" w:sz="0" w:space="0" w:color="auto"/>
                  </w:divBdr>
                  <w:divsChild>
                    <w:div w:id="9779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5955">
      <w:bodyDiv w:val="1"/>
      <w:marLeft w:val="0"/>
      <w:marRight w:val="0"/>
      <w:marTop w:val="0"/>
      <w:marBottom w:val="0"/>
      <w:divBdr>
        <w:top w:val="none" w:sz="0" w:space="0" w:color="auto"/>
        <w:left w:val="none" w:sz="0" w:space="0" w:color="auto"/>
        <w:bottom w:val="none" w:sz="0" w:space="0" w:color="auto"/>
        <w:right w:val="none" w:sz="0" w:space="0" w:color="auto"/>
      </w:divBdr>
      <w:divsChild>
        <w:div w:id="334039624">
          <w:marLeft w:val="0"/>
          <w:marRight w:val="0"/>
          <w:marTop w:val="0"/>
          <w:marBottom w:val="0"/>
          <w:divBdr>
            <w:top w:val="none" w:sz="0" w:space="0" w:color="auto"/>
            <w:left w:val="none" w:sz="0" w:space="0" w:color="auto"/>
            <w:bottom w:val="none" w:sz="0" w:space="0" w:color="auto"/>
            <w:right w:val="none" w:sz="0" w:space="0" w:color="auto"/>
          </w:divBdr>
          <w:divsChild>
            <w:div w:id="1044478825">
              <w:marLeft w:val="0"/>
              <w:marRight w:val="0"/>
              <w:marTop w:val="0"/>
              <w:marBottom w:val="0"/>
              <w:divBdr>
                <w:top w:val="none" w:sz="0" w:space="0" w:color="auto"/>
                <w:left w:val="none" w:sz="0" w:space="0" w:color="auto"/>
                <w:bottom w:val="none" w:sz="0" w:space="0" w:color="auto"/>
                <w:right w:val="none" w:sz="0" w:space="0" w:color="auto"/>
              </w:divBdr>
              <w:divsChild>
                <w:div w:id="757099135">
                  <w:marLeft w:val="0"/>
                  <w:marRight w:val="0"/>
                  <w:marTop w:val="0"/>
                  <w:marBottom w:val="0"/>
                  <w:divBdr>
                    <w:top w:val="none" w:sz="0" w:space="0" w:color="auto"/>
                    <w:left w:val="none" w:sz="0" w:space="0" w:color="auto"/>
                    <w:bottom w:val="none" w:sz="0" w:space="0" w:color="auto"/>
                    <w:right w:val="none" w:sz="0" w:space="0" w:color="auto"/>
                  </w:divBdr>
                  <w:divsChild>
                    <w:div w:id="2241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20207">
          <w:marLeft w:val="0"/>
          <w:marRight w:val="0"/>
          <w:marTop w:val="0"/>
          <w:marBottom w:val="0"/>
          <w:divBdr>
            <w:top w:val="none" w:sz="0" w:space="0" w:color="auto"/>
            <w:left w:val="none" w:sz="0" w:space="0" w:color="auto"/>
            <w:bottom w:val="none" w:sz="0" w:space="0" w:color="auto"/>
            <w:right w:val="none" w:sz="0" w:space="0" w:color="auto"/>
          </w:divBdr>
          <w:divsChild>
            <w:div w:id="610624798">
              <w:marLeft w:val="0"/>
              <w:marRight w:val="0"/>
              <w:marTop w:val="0"/>
              <w:marBottom w:val="0"/>
              <w:divBdr>
                <w:top w:val="none" w:sz="0" w:space="0" w:color="auto"/>
                <w:left w:val="none" w:sz="0" w:space="0" w:color="auto"/>
                <w:bottom w:val="none" w:sz="0" w:space="0" w:color="auto"/>
                <w:right w:val="none" w:sz="0" w:space="0" w:color="auto"/>
              </w:divBdr>
              <w:divsChild>
                <w:div w:id="574360581">
                  <w:marLeft w:val="0"/>
                  <w:marRight w:val="0"/>
                  <w:marTop w:val="0"/>
                  <w:marBottom w:val="0"/>
                  <w:divBdr>
                    <w:top w:val="none" w:sz="0" w:space="0" w:color="auto"/>
                    <w:left w:val="none" w:sz="0" w:space="0" w:color="auto"/>
                    <w:bottom w:val="none" w:sz="0" w:space="0" w:color="auto"/>
                    <w:right w:val="none" w:sz="0" w:space="0" w:color="auto"/>
                  </w:divBdr>
                  <w:divsChild>
                    <w:div w:id="2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2735">
      <w:bodyDiv w:val="1"/>
      <w:marLeft w:val="0"/>
      <w:marRight w:val="0"/>
      <w:marTop w:val="0"/>
      <w:marBottom w:val="0"/>
      <w:divBdr>
        <w:top w:val="none" w:sz="0" w:space="0" w:color="auto"/>
        <w:left w:val="none" w:sz="0" w:space="0" w:color="auto"/>
        <w:bottom w:val="none" w:sz="0" w:space="0" w:color="auto"/>
        <w:right w:val="none" w:sz="0" w:space="0" w:color="auto"/>
      </w:divBdr>
      <w:divsChild>
        <w:div w:id="874931138">
          <w:marLeft w:val="0"/>
          <w:marRight w:val="0"/>
          <w:marTop w:val="0"/>
          <w:marBottom w:val="0"/>
          <w:divBdr>
            <w:top w:val="none" w:sz="0" w:space="0" w:color="auto"/>
            <w:left w:val="none" w:sz="0" w:space="0" w:color="auto"/>
            <w:bottom w:val="none" w:sz="0" w:space="0" w:color="auto"/>
            <w:right w:val="none" w:sz="0" w:space="0" w:color="auto"/>
          </w:divBdr>
          <w:divsChild>
            <w:div w:id="1908494036">
              <w:marLeft w:val="0"/>
              <w:marRight w:val="0"/>
              <w:marTop w:val="0"/>
              <w:marBottom w:val="0"/>
              <w:divBdr>
                <w:top w:val="none" w:sz="0" w:space="0" w:color="auto"/>
                <w:left w:val="none" w:sz="0" w:space="0" w:color="auto"/>
                <w:bottom w:val="none" w:sz="0" w:space="0" w:color="auto"/>
                <w:right w:val="none" w:sz="0" w:space="0" w:color="auto"/>
              </w:divBdr>
              <w:divsChild>
                <w:div w:id="1607537471">
                  <w:marLeft w:val="0"/>
                  <w:marRight w:val="0"/>
                  <w:marTop w:val="0"/>
                  <w:marBottom w:val="0"/>
                  <w:divBdr>
                    <w:top w:val="none" w:sz="0" w:space="0" w:color="auto"/>
                    <w:left w:val="none" w:sz="0" w:space="0" w:color="auto"/>
                    <w:bottom w:val="none" w:sz="0" w:space="0" w:color="auto"/>
                    <w:right w:val="none" w:sz="0" w:space="0" w:color="auto"/>
                  </w:divBdr>
                  <w:divsChild>
                    <w:div w:id="8091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6141">
          <w:marLeft w:val="0"/>
          <w:marRight w:val="0"/>
          <w:marTop w:val="0"/>
          <w:marBottom w:val="0"/>
          <w:divBdr>
            <w:top w:val="none" w:sz="0" w:space="0" w:color="auto"/>
            <w:left w:val="none" w:sz="0" w:space="0" w:color="auto"/>
            <w:bottom w:val="none" w:sz="0" w:space="0" w:color="auto"/>
            <w:right w:val="none" w:sz="0" w:space="0" w:color="auto"/>
          </w:divBdr>
          <w:divsChild>
            <w:div w:id="1084106171">
              <w:marLeft w:val="0"/>
              <w:marRight w:val="0"/>
              <w:marTop w:val="0"/>
              <w:marBottom w:val="0"/>
              <w:divBdr>
                <w:top w:val="none" w:sz="0" w:space="0" w:color="auto"/>
                <w:left w:val="none" w:sz="0" w:space="0" w:color="auto"/>
                <w:bottom w:val="none" w:sz="0" w:space="0" w:color="auto"/>
                <w:right w:val="none" w:sz="0" w:space="0" w:color="auto"/>
              </w:divBdr>
              <w:divsChild>
                <w:div w:id="877351086">
                  <w:marLeft w:val="0"/>
                  <w:marRight w:val="0"/>
                  <w:marTop w:val="0"/>
                  <w:marBottom w:val="0"/>
                  <w:divBdr>
                    <w:top w:val="none" w:sz="0" w:space="0" w:color="auto"/>
                    <w:left w:val="none" w:sz="0" w:space="0" w:color="auto"/>
                    <w:bottom w:val="none" w:sz="0" w:space="0" w:color="auto"/>
                    <w:right w:val="none" w:sz="0" w:space="0" w:color="auto"/>
                  </w:divBdr>
                  <w:divsChild>
                    <w:div w:id="7971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4642">
      <w:bodyDiv w:val="1"/>
      <w:marLeft w:val="0"/>
      <w:marRight w:val="0"/>
      <w:marTop w:val="0"/>
      <w:marBottom w:val="0"/>
      <w:divBdr>
        <w:top w:val="none" w:sz="0" w:space="0" w:color="auto"/>
        <w:left w:val="none" w:sz="0" w:space="0" w:color="auto"/>
        <w:bottom w:val="none" w:sz="0" w:space="0" w:color="auto"/>
        <w:right w:val="none" w:sz="0" w:space="0" w:color="auto"/>
      </w:divBdr>
    </w:div>
    <w:div w:id="1278492402">
      <w:bodyDiv w:val="1"/>
      <w:marLeft w:val="0"/>
      <w:marRight w:val="0"/>
      <w:marTop w:val="0"/>
      <w:marBottom w:val="0"/>
      <w:divBdr>
        <w:top w:val="none" w:sz="0" w:space="0" w:color="auto"/>
        <w:left w:val="none" w:sz="0" w:space="0" w:color="auto"/>
        <w:bottom w:val="none" w:sz="0" w:space="0" w:color="auto"/>
        <w:right w:val="none" w:sz="0" w:space="0" w:color="auto"/>
      </w:divBdr>
      <w:divsChild>
        <w:div w:id="2055152813">
          <w:marLeft w:val="0"/>
          <w:marRight w:val="0"/>
          <w:marTop w:val="0"/>
          <w:marBottom w:val="0"/>
          <w:divBdr>
            <w:top w:val="none" w:sz="0" w:space="0" w:color="auto"/>
            <w:left w:val="none" w:sz="0" w:space="0" w:color="auto"/>
            <w:bottom w:val="none" w:sz="0" w:space="0" w:color="auto"/>
            <w:right w:val="none" w:sz="0" w:space="0" w:color="auto"/>
          </w:divBdr>
          <w:divsChild>
            <w:div w:id="31199987">
              <w:marLeft w:val="0"/>
              <w:marRight w:val="0"/>
              <w:marTop w:val="0"/>
              <w:marBottom w:val="0"/>
              <w:divBdr>
                <w:top w:val="none" w:sz="0" w:space="0" w:color="auto"/>
                <w:left w:val="none" w:sz="0" w:space="0" w:color="auto"/>
                <w:bottom w:val="none" w:sz="0" w:space="0" w:color="auto"/>
                <w:right w:val="none" w:sz="0" w:space="0" w:color="auto"/>
              </w:divBdr>
              <w:divsChild>
                <w:div w:id="1654945467">
                  <w:marLeft w:val="0"/>
                  <w:marRight w:val="0"/>
                  <w:marTop w:val="0"/>
                  <w:marBottom w:val="0"/>
                  <w:divBdr>
                    <w:top w:val="none" w:sz="0" w:space="0" w:color="auto"/>
                    <w:left w:val="none" w:sz="0" w:space="0" w:color="auto"/>
                    <w:bottom w:val="none" w:sz="0" w:space="0" w:color="auto"/>
                    <w:right w:val="none" w:sz="0" w:space="0" w:color="auto"/>
                  </w:divBdr>
                  <w:divsChild>
                    <w:div w:id="5430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6126">
          <w:marLeft w:val="0"/>
          <w:marRight w:val="0"/>
          <w:marTop w:val="0"/>
          <w:marBottom w:val="0"/>
          <w:divBdr>
            <w:top w:val="none" w:sz="0" w:space="0" w:color="auto"/>
            <w:left w:val="none" w:sz="0" w:space="0" w:color="auto"/>
            <w:bottom w:val="none" w:sz="0" w:space="0" w:color="auto"/>
            <w:right w:val="none" w:sz="0" w:space="0" w:color="auto"/>
          </w:divBdr>
          <w:divsChild>
            <w:div w:id="154489943">
              <w:marLeft w:val="0"/>
              <w:marRight w:val="0"/>
              <w:marTop w:val="0"/>
              <w:marBottom w:val="0"/>
              <w:divBdr>
                <w:top w:val="none" w:sz="0" w:space="0" w:color="auto"/>
                <w:left w:val="none" w:sz="0" w:space="0" w:color="auto"/>
                <w:bottom w:val="none" w:sz="0" w:space="0" w:color="auto"/>
                <w:right w:val="none" w:sz="0" w:space="0" w:color="auto"/>
              </w:divBdr>
              <w:divsChild>
                <w:div w:id="1020549056">
                  <w:marLeft w:val="0"/>
                  <w:marRight w:val="0"/>
                  <w:marTop w:val="0"/>
                  <w:marBottom w:val="0"/>
                  <w:divBdr>
                    <w:top w:val="none" w:sz="0" w:space="0" w:color="auto"/>
                    <w:left w:val="none" w:sz="0" w:space="0" w:color="auto"/>
                    <w:bottom w:val="none" w:sz="0" w:space="0" w:color="auto"/>
                    <w:right w:val="none" w:sz="0" w:space="0" w:color="auto"/>
                  </w:divBdr>
                  <w:divsChild>
                    <w:div w:id="5801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5375">
      <w:bodyDiv w:val="1"/>
      <w:marLeft w:val="0"/>
      <w:marRight w:val="0"/>
      <w:marTop w:val="0"/>
      <w:marBottom w:val="0"/>
      <w:divBdr>
        <w:top w:val="none" w:sz="0" w:space="0" w:color="auto"/>
        <w:left w:val="none" w:sz="0" w:space="0" w:color="auto"/>
        <w:bottom w:val="none" w:sz="0" w:space="0" w:color="auto"/>
        <w:right w:val="none" w:sz="0" w:space="0" w:color="auto"/>
      </w:divBdr>
      <w:divsChild>
        <w:div w:id="1058897741">
          <w:marLeft w:val="0"/>
          <w:marRight w:val="0"/>
          <w:marTop w:val="0"/>
          <w:marBottom w:val="0"/>
          <w:divBdr>
            <w:top w:val="none" w:sz="0" w:space="0" w:color="auto"/>
            <w:left w:val="none" w:sz="0" w:space="0" w:color="auto"/>
            <w:bottom w:val="none" w:sz="0" w:space="0" w:color="auto"/>
            <w:right w:val="none" w:sz="0" w:space="0" w:color="auto"/>
          </w:divBdr>
          <w:divsChild>
            <w:div w:id="1860045022">
              <w:marLeft w:val="0"/>
              <w:marRight w:val="0"/>
              <w:marTop w:val="0"/>
              <w:marBottom w:val="0"/>
              <w:divBdr>
                <w:top w:val="none" w:sz="0" w:space="0" w:color="auto"/>
                <w:left w:val="none" w:sz="0" w:space="0" w:color="auto"/>
                <w:bottom w:val="none" w:sz="0" w:space="0" w:color="auto"/>
                <w:right w:val="none" w:sz="0" w:space="0" w:color="auto"/>
              </w:divBdr>
              <w:divsChild>
                <w:div w:id="1320573037">
                  <w:marLeft w:val="0"/>
                  <w:marRight w:val="0"/>
                  <w:marTop w:val="0"/>
                  <w:marBottom w:val="0"/>
                  <w:divBdr>
                    <w:top w:val="none" w:sz="0" w:space="0" w:color="auto"/>
                    <w:left w:val="none" w:sz="0" w:space="0" w:color="auto"/>
                    <w:bottom w:val="none" w:sz="0" w:space="0" w:color="auto"/>
                    <w:right w:val="none" w:sz="0" w:space="0" w:color="auto"/>
                  </w:divBdr>
                  <w:divsChild>
                    <w:div w:id="18470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8671">
          <w:marLeft w:val="0"/>
          <w:marRight w:val="0"/>
          <w:marTop w:val="0"/>
          <w:marBottom w:val="0"/>
          <w:divBdr>
            <w:top w:val="none" w:sz="0" w:space="0" w:color="auto"/>
            <w:left w:val="none" w:sz="0" w:space="0" w:color="auto"/>
            <w:bottom w:val="none" w:sz="0" w:space="0" w:color="auto"/>
            <w:right w:val="none" w:sz="0" w:space="0" w:color="auto"/>
          </w:divBdr>
          <w:divsChild>
            <w:div w:id="1466654565">
              <w:marLeft w:val="0"/>
              <w:marRight w:val="0"/>
              <w:marTop w:val="0"/>
              <w:marBottom w:val="0"/>
              <w:divBdr>
                <w:top w:val="none" w:sz="0" w:space="0" w:color="auto"/>
                <w:left w:val="none" w:sz="0" w:space="0" w:color="auto"/>
                <w:bottom w:val="none" w:sz="0" w:space="0" w:color="auto"/>
                <w:right w:val="none" w:sz="0" w:space="0" w:color="auto"/>
              </w:divBdr>
              <w:divsChild>
                <w:div w:id="437919602">
                  <w:marLeft w:val="0"/>
                  <w:marRight w:val="0"/>
                  <w:marTop w:val="0"/>
                  <w:marBottom w:val="0"/>
                  <w:divBdr>
                    <w:top w:val="none" w:sz="0" w:space="0" w:color="auto"/>
                    <w:left w:val="none" w:sz="0" w:space="0" w:color="auto"/>
                    <w:bottom w:val="none" w:sz="0" w:space="0" w:color="auto"/>
                    <w:right w:val="none" w:sz="0" w:space="0" w:color="auto"/>
                  </w:divBdr>
                  <w:divsChild>
                    <w:div w:id="15421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9446">
      <w:bodyDiv w:val="1"/>
      <w:marLeft w:val="0"/>
      <w:marRight w:val="0"/>
      <w:marTop w:val="0"/>
      <w:marBottom w:val="0"/>
      <w:divBdr>
        <w:top w:val="none" w:sz="0" w:space="0" w:color="auto"/>
        <w:left w:val="none" w:sz="0" w:space="0" w:color="auto"/>
        <w:bottom w:val="none" w:sz="0" w:space="0" w:color="auto"/>
        <w:right w:val="none" w:sz="0" w:space="0" w:color="auto"/>
      </w:divBdr>
      <w:divsChild>
        <w:div w:id="891893392">
          <w:marLeft w:val="0"/>
          <w:marRight w:val="0"/>
          <w:marTop w:val="0"/>
          <w:marBottom w:val="0"/>
          <w:divBdr>
            <w:top w:val="none" w:sz="0" w:space="0" w:color="auto"/>
            <w:left w:val="none" w:sz="0" w:space="0" w:color="auto"/>
            <w:bottom w:val="none" w:sz="0" w:space="0" w:color="auto"/>
            <w:right w:val="none" w:sz="0" w:space="0" w:color="auto"/>
          </w:divBdr>
          <w:divsChild>
            <w:div w:id="1642810581">
              <w:marLeft w:val="0"/>
              <w:marRight w:val="0"/>
              <w:marTop w:val="0"/>
              <w:marBottom w:val="0"/>
              <w:divBdr>
                <w:top w:val="none" w:sz="0" w:space="0" w:color="auto"/>
                <w:left w:val="none" w:sz="0" w:space="0" w:color="auto"/>
                <w:bottom w:val="none" w:sz="0" w:space="0" w:color="auto"/>
                <w:right w:val="none" w:sz="0" w:space="0" w:color="auto"/>
              </w:divBdr>
              <w:divsChild>
                <w:div w:id="387804974">
                  <w:marLeft w:val="0"/>
                  <w:marRight w:val="0"/>
                  <w:marTop w:val="0"/>
                  <w:marBottom w:val="0"/>
                  <w:divBdr>
                    <w:top w:val="none" w:sz="0" w:space="0" w:color="auto"/>
                    <w:left w:val="none" w:sz="0" w:space="0" w:color="auto"/>
                    <w:bottom w:val="none" w:sz="0" w:space="0" w:color="auto"/>
                    <w:right w:val="none" w:sz="0" w:space="0" w:color="auto"/>
                  </w:divBdr>
                  <w:divsChild>
                    <w:div w:id="1890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8551">
          <w:marLeft w:val="0"/>
          <w:marRight w:val="0"/>
          <w:marTop w:val="0"/>
          <w:marBottom w:val="0"/>
          <w:divBdr>
            <w:top w:val="none" w:sz="0" w:space="0" w:color="auto"/>
            <w:left w:val="none" w:sz="0" w:space="0" w:color="auto"/>
            <w:bottom w:val="none" w:sz="0" w:space="0" w:color="auto"/>
            <w:right w:val="none" w:sz="0" w:space="0" w:color="auto"/>
          </w:divBdr>
          <w:divsChild>
            <w:div w:id="1419399991">
              <w:marLeft w:val="0"/>
              <w:marRight w:val="0"/>
              <w:marTop w:val="0"/>
              <w:marBottom w:val="0"/>
              <w:divBdr>
                <w:top w:val="none" w:sz="0" w:space="0" w:color="auto"/>
                <w:left w:val="none" w:sz="0" w:space="0" w:color="auto"/>
                <w:bottom w:val="none" w:sz="0" w:space="0" w:color="auto"/>
                <w:right w:val="none" w:sz="0" w:space="0" w:color="auto"/>
              </w:divBdr>
              <w:divsChild>
                <w:div w:id="417992160">
                  <w:marLeft w:val="0"/>
                  <w:marRight w:val="0"/>
                  <w:marTop w:val="0"/>
                  <w:marBottom w:val="0"/>
                  <w:divBdr>
                    <w:top w:val="none" w:sz="0" w:space="0" w:color="auto"/>
                    <w:left w:val="none" w:sz="0" w:space="0" w:color="auto"/>
                    <w:bottom w:val="none" w:sz="0" w:space="0" w:color="auto"/>
                    <w:right w:val="none" w:sz="0" w:space="0" w:color="auto"/>
                  </w:divBdr>
                  <w:divsChild>
                    <w:div w:id="10907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80869">
      <w:bodyDiv w:val="1"/>
      <w:marLeft w:val="0"/>
      <w:marRight w:val="0"/>
      <w:marTop w:val="0"/>
      <w:marBottom w:val="0"/>
      <w:divBdr>
        <w:top w:val="none" w:sz="0" w:space="0" w:color="auto"/>
        <w:left w:val="none" w:sz="0" w:space="0" w:color="auto"/>
        <w:bottom w:val="none" w:sz="0" w:space="0" w:color="auto"/>
        <w:right w:val="none" w:sz="0" w:space="0" w:color="auto"/>
      </w:divBdr>
      <w:divsChild>
        <w:div w:id="115150056">
          <w:marLeft w:val="0"/>
          <w:marRight w:val="0"/>
          <w:marTop w:val="0"/>
          <w:marBottom w:val="0"/>
          <w:divBdr>
            <w:top w:val="none" w:sz="0" w:space="0" w:color="auto"/>
            <w:left w:val="none" w:sz="0" w:space="0" w:color="auto"/>
            <w:bottom w:val="none" w:sz="0" w:space="0" w:color="auto"/>
            <w:right w:val="none" w:sz="0" w:space="0" w:color="auto"/>
          </w:divBdr>
          <w:divsChild>
            <w:div w:id="1513059216">
              <w:marLeft w:val="0"/>
              <w:marRight w:val="0"/>
              <w:marTop w:val="0"/>
              <w:marBottom w:val="0"/>
              <w:divBdr>
                <w:top w:val="none" w:sz="0" w:space="0" w:color="auto"/>
                <w:left w:val="none" w:sz="0" w:space="0" w:color="auto"/>
                <w:bottom w:val="none" w:sz="0" w:space="0" w:color="auto"/>
                <w:right w:val="none" w:sz="0" w:space="0" w:color="auto"/>
              </w:divBdr>
              <w:divsChild>
                <w:div w:id="726219902">
                  <w:marLeft w:val="0"/>
                  <w:marRight w:val="0"/>
                  <w:marTop w:val="0"/>
                  <w:marBottom w:val="0"/>
                  <w:divBdr>
                    <w:top w:val="none" w:sz="0" w:space="0" w:color="auto"/>
                    <w:left w:val="none" w:sz="0" w:space="0" w:color="auto"/>
                    <w:bottom w:val="none" w:sz="0" w:space="0" w:color="auto"/>
                    <w:right w:val="none" w:sz="0" w:space="0" w:color="auto"/>
                  </w:divBdr>
                  <w:divsChild>
                    <w:div w:id="14003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3645">
          <w:marLeft w:val="0"/>
          <w:marRight w:val="0"/>
          <w:marTop w:val="0"/>
          <w:marBottom w:val="0"/>
          <w:divBdr>
            <w:top w:val="none" w:sz="0" w:space="0" w:color="auto"/>
            <w:left w:val="none" w:sz="0" w:space="0" w:color="auto"/>
            <w:bottom w:val="none" w:sz="0" w:space="0" w:color="auto"/>
            <w:right w:val="none" w:sz="0" w:space="0" w:color="auto"/>
          </w:divBdr>
          <w:divsChild>
            <w:div w:id="594360469">
              <w:marLeft w:val="0"/>
              <w:marRight w:val="0"/>
              <w:marTop w:val="0"/>
              <w:marBottom w:val="0"/>
              <w:divBdr>
                <w:top w:val="none" w:sz="0" w:space="0" w:color="auto"/>
                <w:left w:val="none" w:sz="0" w:space="0" w:color="auto"/>
                <w:bottom w:val="none" w:sz="0" w:space="0" w:color="auto"/>
                <w:right w:val="none" w:sz="0" w:space="0" w:color="auto"/>
              </w:divBdr>
              <w:divsChild>
                <w:div w:id="642931082">
                  <w:marLeft w:val="0"/>
                  <w:marRight w:val="0"/>
                  <w:marTop w:val="0"/>
                  <w:marBottom w:val="0"/>
                  <w:divBdr>
                    <w:top w:val="none" w:sz="0" w:space="0" w:color="auto"/>
                    <w:left w:val="none" w:sz="0" w:space="0" w:color="auto"/>
                    <w:bottom w:val="none" w:sz="0" w:space="0" w:color="auto"/>
                    <w:right w:val="none" w:sz="0" w:space="0" w:color="auto"/>
                  </w:divBdr>
                  <w:divsChild>
                    <w:div w:id="6375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1307">
      <w:bodyDiv w:val="1"/>
      <w:marLeft w:val="0"/>
      <w:marRight w:val="0"/>
      <w:marTop w:val="0"/>
      <w:marBottom w:val="0"/>
      <w:divBdr>
        <w:top w:val="none" w:sz="0" w:space="0" w:color="auto"/>
        <w:left w:val="none" w:sz="0" w:space="0" w:color="auto"/>
        <w:bottom w:val="none" w:sz="0" w:space="0" w:color="auto"/>
        <w:right w:val="none" w:sz="0" w:space="0" w:color="auto"/>
      </w:divBdr>
    </w:div>
    <w:div w:id="1360085850">
      <w:bodyDiv w:val="1"/>
      <w:marLeft w:val="0"/>
      <w:marRight w:val="0"/>
      <w:marTop w:val="0"/>
      <w:marBottom w:val="0"/>
      <w:divBdr>
        <w:top w:val="none" w:sz="0" w:space="0" w:color="auto"/>
        <w:left w:val="none" w:sz="0" w:space="0" w:color="auto"/>
        <w:bottom w:val="none" w:sz="0" w:space="0" w:color="auto"/>
        <w:right w:val="none" w:sz="0" w:space="0" w:color="auto"/>
      </w:divBdr>
      <w:divsChild>
        <w:div w:id="1473710252">
          <w:marLeft w:val="0"/>
          <w:marRight w:val="0"/>
          <w:marTop w:val="0"/>
          <w:marBottom w:val="0"/>
          <w:divBdr>
            <w:top w:val="none" w:sz="0" w:space="0" w:color="auto"/>
            <w:left w:val="none" w:sz="0" w:space="0" w:color="auto"/>
            <w:bottom w:val="none" w:sz="0" w:space="0" w:color="auto"/>
            <w:right w:val="none" w:sz="0" w:space="0" w:color="auto"/>
          </w:divBdr>
          <w:divsChild>
            <w:div w:id="843934513">
              <w:marLeft w:val="0"/>
              <w:marRight w:val="0"/>
              <w:marTop w:val="0"/>
              <w:marBottom w:val="0"/>
              <w:divBdr>
                <w:top w:val="none" w:sz="0" w:space="0" w:color="auto"/>
                <w:left w:val="none" w:sz="0" w:space="0" w:color="auto"/>
                <w:bottom w:val="none" w:sz="0" w:space="0" w:color="auto"/>
                <w:right w:val="none" w:sz="0" w:space="0" w:color="auto"/>
              </w:divBdr>
              <w:divsChild>
                <w:div w:id="347828009">
                  <w:marLeft w:val="0"/>
                  <w:marRight w:val="0"/>
                  <w:marTop w:val="0"/>
                  <w:marBottom w:val="0"/>
                  <w:divBdr>
                    <w:top w:val="none" w:sz="0" w:space="0" w:color="auto"/>
                    <w:left w:val="none" w:sz="0" w:space="0" w:color="auto"/>
                    <w:bottom w:val="none" w:sz="0" w:space="0" w:color="auto"/>
                    <w:right w:val="none" w:sz="0" w:space="0" w:color="auto"/>
                  </w:divBdr>
                  <w:divsChild>
                    <w:div w:id="17010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2515">
          <w:marLeft w:val="0"/>
          <w:marRight w:val="0"/>
          <w:marTop w:val="0"/>
          <w:marBottom w:val="0"/>
          <w:divBdr>
            <w:top w:val="none" w:sz="0" w:space="0" w:color="auto"/>
            <w:left w:val="none" w:sz="0" w:space="0" w:color="auto"/>
            <w:bottom w:val="none" w:sz="0" w:space="0" w:color="auto"/>
            <w:right w:val="none" w:sz="0" w:space="0" w:color="auto"/>
          </w:divBdr>
          <w:divsChild>
            <w:div w:id="647127545">
              <w:marLeft w:val="0"/>
              <w:marRight w:val="0"/>
              <w:marTop w:val="0"/>
              <w:marBottom w:val="0"/>
              <w:divBdr>
                <w:top w:val="none" w:sz="0" w:space="0" w:color="auto"/>
                <w:left w:val="none" w:sz="0" w:space="0" w:color="auto"/>
                <w:bottom w:val="none" w:sz="0" w:space="0" w:color="auto"/>
                <w:right w:val="none" w:sz="0" w:space="0" w:color="auto"/>
              </w:divBdr>
              <w:divsChild>
                <w:div w:id="451872206">
                  <w:marLeft w:val="0"/>
                  <w:marRight w:val="0"/>
                  <w:marTop w:val="0"/>
                  <w:marBottom w:val="0"/>
                  <w:divBdr>
                    <w:top w:val="none" w:sz="0" w:space="0" w:color="auto"/>
                    <w:left w:val="none" w:sz="0" w:space="0" w:color="auto"/>
                    <w:bottom w:val="none" w:sz="0" w:space="0" w:color="auto"/>
                    <w:right w:val="none" w:sz="0" w:space="0" w:color="auto"/>
                  </w:divBdr>
                  <w:divsChild>
                    <w:div w:id="9728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84721">
      <w:bodyDiv w:val="1"/>
      <w:marLeft w:val="0"/>
      <w:marRight w:val="0"/>
      <w:marTop w:val="0"/>
      <w:marBottom w:val="0"/>
      <w:divBdr>
        <w:top w:val="none" w:sz="0" w:space="0" w:color="auto"/>
        <w:left w:val="none" w:sz="0" w:space="0" w:color="auto"/>
        <w:bottom w:val="none" w:sz="0" w:space="0" w:color="auto"/>
        <w:right w:val="none" w:sz="0" w:space="0" w:color="auto"/>
      </w:divBdr>
    </w:div>
    <w:div w:id="1375891448">
      <w:bodyDiv w:val="1"/>
      <w:marLeft w:val="0"/>
      <w:marRight w:val="0"/>
      <w:marTop w:val="0"/>
      <w:marBottom w:val="0"/>
      <w:divBdr>
        <w:top w:val="none" w:sz="0" w:space="0" w:color="auto"/>
        <w:left w:val="none" w:sz="0" w:space="0" w:color="auto"/>
        <w:bottom w:val="none" w:sz="0" w:space="0" w:color="auto"/>
        <w:right w:val="none" w:sz="0" w:space="0" w:color="auto"/>
      </w:divBdr>
    </w:div>
    <w:div w:id="1376195440">
      <w:bodyDiv w:val="1"/>
      <w:marLeft w:val="0"/>
      <w:marRight w:val="0"/>
      <w:marTop w:val="0"/>
      <w:marBottom w:val="0"/>
      <w:divBdr>
        <w:top w:val="none" w:sz="0" w:space="0" w:color="auto"/>
        <w:left w:val="none" w:sz="0" w:space="0" w:color="auto"/>
        <w:bottom w:val="none" w:sz="0" w:space="0" w:color="auto"/>
        <w:right w:val="none" w:sz="0" w:space="0" w:color="auto"/>
      </w:divBdr>
    </w:div>
    <w:div w:id="1383746894">
      <w:bodyDiv w:val="1"/>
      <w:marLeft w:val="0"/>
      <w:marRight w:val="0"/>
      <w:marTop w:val="0"/>
      <w:marBottom w:val="0"/>
      <w:divBdr>
        <w:top w:val="none" w:sz="0" w:space="0" w:color="auto"/>
        <w:left w:val="none" w:sz="0" w:space="0" w:color="auto"/>
        <w:bottom w:val="none" w:sz="0" w:space="0" w:color="auto"/>
        <w:right w:val="none" w:sz="0" w:space="0" w:color="auto"/>
      </w:divBdr>
    </w:div>
    <w:div w:id="1391071824">
      <w:bodyDiv w:val="1"/>
      <w:marLeft w:val="0"/>
      <w:marRight w:val="0"/>
      <w:marTop w:val="0"/>
      <w:marBottom w:val="0"/>
      <w:divBdr>
        <w:top w:val="none" w:sz="0" w:space="0" w:color="auto"/>
        <w:left w:val="none" w:sz="0" w:space="0" w:color="auto"/>
        <w:bottom w:val="none" w:sz="0" w:space="0" w:color="auto"/>
        <w:right w:val="none" w:sz="0" w:space="0" w:color="auto"/>
      </w:divBdr>
      <w:divsChild>
        <w:div w:id="1898396061">
          <w:marLeft w:val="0"/>
          <w:marRight w:val="0"/>
          <w:marTop w:val="0"/>
          <w:marBottom w:val="0"/>
          <w:divBdr>
            <w:top w:val="single" w:sz="2" w:space="0" w:color="E5E7EB"/>
            <w:left w:val="single" w:sz="2" w:space="0" w:color="E5E7EB"/>
            <w:bottom w:val="single" w:sz="2" w:space="0" w:color="E5E7EB"/>
            <w:right w:val="single" w:sz="2" w:space="0" w:color="E5E7EB"/>
          </w:divBdr>
          <w:divsChild>
            <w:div w:id="1617563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790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2748905">
      <w:bodyDiv w:val="1"/>
      <w:marLeft w:val="0"/>
      <w:marRight w:val="0"/>
      <w:marTop w:val="0"/>
      <w:marBottom w:val="0"/>
      <w:divBdr>
        <w:top w:val="none" w:sz="0" w:space="0" w:color="auto"/>
        <w:left w:val="none" w:sz="0" w:space="0" w:color="auto"/>
        <w:bottom w:val="none" w:sz="0" w:space="0" w:color="auto"/>
        <w:right w:val="none" w:sz="0" w:space="0" w:color="auto"/>
      </w:divBdr>
    </w:div>
    <w:div w:id="1411658517">
      <w:bodyDiv w:val="1"/>
      <w:marLeft w:val="0"/>
      <w:marRight w:val="0"/>
      <w:marTop w:val="0"/>
      <w:marBottom w:val="0"/>
      <w:divBdr>
        <w:top w:val="none" w:sz="0" w:space="0" w:color="auto"/>
        <w:left w:val="none" w:sz="0" w:space="0" w:color="auto"/>
        <w:bottom w:val="none" w:sz="0" w:space="0" w:color="auto"/>
        <w:right w:val="none" w:sz="0" w:space="0" w:color="auto"/>
      </w:divBdr>
    </w:div>
    <w:div w:id="1422607246">
      <w:bodyDiv w:val="1"/>
      <w:marLeft w:val="0"/>
      <w:marRight w:val="0"/>
      <w:marTop w:val="0"/>
      <w:marBottom w:val="0"/>
      <w:divBdr>
        <w:top w:val="none" w:sz="0" w:space="0" w:color="auto"/>
        <w:left w:val="none" w:sz="0" w:space="0" w:color="auto"/>
        <w:bottom w:val="none" w:sz="0" w:space="0" w:color="auto"/>
        <w:right w:val="none" w:sz="0" w:space="0" w:color="auto"/>
      </w:divBdr>
    </w:div>
    <w:div w:id="1424762735">
      <w:bodyDiv w:val="1"/>
      <w:marLeft w:val="0"/>
      <w:marRight w:val="0"/>
      <w:marTop w:val="0"/>
      <w:marBottom w:val="0"/>
      <w:divBdr>
        <w:top w:val="none" w:sz="0" w:space="0" w:color="auto"/>
        <w:left w:val="none" w:sz="0" w:space="0" w:color="auto"/>
        <w:bottom w:val="none" w:sz="0" w:space="0" w:color="auto"/>
        <w:right w:val="none" w:sz="0" w:space="0" w:color="auto"/>
      </w:divBdr>
    </w:div>
    <w:div w:id="1437480632">
      <w:bodyDiv w:val="1"/>
      <w:marLeft w:val="0"/>
      <w:marRight w:val="0"/>
      <w:marTop w:val="0"/>
      <w:marBottom w:val="0"/>
      <w:divBdr>
        <w:top w:val="none" w:sz="0" w:space="0" w:color="auto"/>
        <w:left w:val="none" w:sz="0" w:space="0" w:color="auto"/>
        <w:bottom w:val="none" w:sz="0" w:space="0" w:color="auto"/>
        <w:right w:val="none" w:sz="0" w:space="0" w:color="auto"/>
      </w:divBdr>
    </w:div>
    <w:div w:id="1454595335">
      <w:bodyDiv w:val="1"/>
      <w:marLeft w:val="0"/>
      <w:marRight w:val="0"/>
      <w:marTop w:val="0"/>
      <w:marBottom w:val="0"/>
      <w:divBdr>
        <w:top w:val="none" w:sz="0" w:space="0" w:color="auto"/>
        <w:left w:val="none" w:sz="0" w:space="0" w:color="auto"/>
        <w:bottom w:val="none" w:sz="0" w:space="0" w:color="auto"/>
        <w:right w:val="none" w:sz="0" w:space="0" w:color="auto"/>
      </w:divBdr>
      <w:divsChild>
        <w:div w:id="1755081989">
          <w:marLeft w:val="0"/>
          <w:marRight w:val="0"/>
          <w:marTop w:val="0"/>
          <w:marBottom w:val="0"/>
          <w:divBdr>
            <w:top w:val="single" w:sz="2" w:space="0" w:color="E5E7EB"/>
            <w:left w:val="single" w:sz="2" w:space="0" w:color="E5E7EB"/>
            <w:bottom w:val="single" w:sz="2" w:space="0" w:color="E5E7EB"/>
            <w:right w:val="single" w:sz="2" w:space="0" w:color="E5E7EB"/>
          </w:divBdr>
          <w:divsChild>
            <w:div w:id="1254820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4897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308673">
      <w:bodyDiv w:val="1"/>
      <w:marLeft w:val="0"/>
      <w:marRight w:val="0"/>
      <w:marTop w:val="0"/>
      <w:marBottom w:val="0"/>
      <w:divBdr>
        <w:top w:val="none" w:sz="0" w:space="0" w:color="auto"/>
        <w:left w:val="none" w:sz="0" w:space="0" w:color="auto"/>
        <w:bottom w:val="none" w:sz="0" w:space="0" w:color="auto"/>
        <w:right w:val="none" w:sz="0" w:space="0" w:color="auto"/>
      </w:divBdr>
      <w:divsChild>
        <w:div w:id="571617764">
          <w:marLeft w:val="0"/>
          <w:marRight w:val="0"/>
          <w:marTop w:val="0"/>
          <w:marBottom w:val="0"/>
          <w:divBdr>
            <w:top w:val="none" w:sz="0" w:space="0" w:color="auto"/>
            <w:left w:val="none" w:sz="0" w:space="0" w:color="auto"/>
            <w:bottom w:val="none" w:sz="0" w:space="0" w:color="auto"/>
            <w:right w:val="none" w:sz="0" w:space="0" w:color="auto"/>
          </w:divBdr>
          <w:divsChild>
            <w:div w:id="1223639536">
              <w:marLeft w:val="0"/>
              <w:marRight w:val="0"/>
              <w:marTop w:val="0"/>
              <w:marBottom w:val="0"/>
              <w:divBdr>
                <w:top w:val="none" w:sz="0" w:space="0" w:color="auto"/>
                <w:left w:val="none" w:sz="0" w:space="0" w:color="auto"/>
                <w:bottom w:val="none" w:sz="0" w:space="0" w:color="auto"/>
                <w:right w:val="none" w:sz="0" w:space="0" w:color="auto"/>
              </w:divBdr>
              <w:divsChild>
                <w:div w:id="1391686022">
                  <w:marLeft w:val="0"/>
                  <w:marRight w:val="0"/>
                  <w:marTop w:val="0"/>
                  <w:marBottom w:val="0"/>
                  <w:divBdr>
                    <w:top w:val="none" w:sz="0" w:space="0" w:color="auto"/>
                    <w:left w:val="none" w:sz="0" w:space="0" w:color="auto"/>
                    <w:bottom w:val="none" w:sz="0" w:space="0" w:color="auto"/>
                    <w:right w:val="none" w:sz="0" w:space="0" w:color="auto"/>
                  </w:divBdr>
                  <w:divsChild>
                    <w:div w:id="1904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4073">
          <w:marLeft w:val="0"/>
          <w:marRight w:val="0"/>
          <w:marTop w:val="0"/>
          <w:marBottom w:val="0"/>
          <w:divBdr>
            <w:top w:val="none" w:sz="0" w:space="0" w:color="auto"/>
            <w:left w:val="none" w:sz="0" w:space="0" w:color="auto"/>
            <w:bottom w:val="none" w:sz="0" w:space="0" w:color="auto"/>
            <w:right w:val="none" w:sz="0" w:space="0" w:color="auto"/>
          </w:divBdr>
          <w:divsChild>
            <w:div w:id="66609420">
              <w:marLeft w:val="0"/>
              <w:marRight w:val="0"/>
              <w:marTop w:val="0"/>
              <w:marBottom w:val="0"/>
              <w:divBdr>
                <w:top w:val="none" w:sz="0" w:space="0" w:color="auto"/>
                <w:left w:val="none" w:sz="0" w:space="0" w:color="auto"/>
                <w:bottom w:val="none" w:sz="0" w:space="0" w:color="auto"/>
                <w:right w:val="none" w:sz="0" w:space="0" w:color="auto"/>
              </w:divBdr>
              <w:divsChild>
                <w:div w:id="1718583168">
                  <w:marLeft w:val="0"/>
                  <w:marRight w:val="0"/>
                  <w:marTop w:val="0"/>
                  <w:marBottom w:val="0"/>
                  <w:divBdr>
                    <w:top w:val="none" w:sz="0" w:space="0" w:color="auto"/>
                    <w:left w:val="none" w:sz="0" w:space="0" w:color="auto"/>
                    <w:bottom w:val="none" w:sz="0" w:space="0" w:color="auto"/>
                    <w:right w:val="none" w:sz="0" w:space="0" w:color="auto"/>
                  </w:divBdr>
                  <w:divsChild>
                    <w:div w:id="3840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3465">
      <w:bodyDiv w:val="1"/>
      <w:marLeft w:val="0"/>
      <w:marRight w:val="0"/>
      <w:marTop w:val="0"/>
      <w:marBottom w:val="0"/>
      <w:divBdr>
        <w:top w:val="none" w:sz="0" w:space="0" w:color="auto"/>
        <w:left w:val="none" w:sz="0" w:space="0" w:color="auto"/>
        <w:bottom w:val="none" w:sz="0" w:space="0" w:color="auto"/>
        <w:right w:val="none" w:sz="0" w:space="0" w:color="auto"/>
      </w:divBdr>
      <w:divsChild>
        <w:div w:id="1243249508">
          <w:marLeft w:val="0"/>
          <w:marRight w:val="0"/>
          <w:marTop w:val="0"/>
          <w:marBottom w:val="0"/>
          <w:divBdr>
            <w:top w:val="none" w:sz="0" w:space="0" w:color="auto"/>
            <w:left w:val="none" w:sz="0" w:space="0" w:color="auto"/>
            <w:bottom w:val="none" w:sz="0" w:space="0" w:color="auto"/>
            <w:right w:val="none" w:sz="0" w:space="0" w:color="auto"/>
          </w:divBdr>
          <w:divsChild>
            <w:div w:id="370689531">
              <w:marLeft w:val="0"/>
              <w:marRight w:val="0"/>
              <w:marTop w:val="0"/>
              <w:marBottom w:val="0"/>
              <w:divBdr>
                <w:top w:val="none" w:sz="0" w:space="0" w:color="auto"/>
                <w:left w:val="none" w:sz="0" w:space="0" w:color="auto"/>
                <w:bottom w:val="none" w:sz="0" w:space="0" w:color="auto"/>
                <w:right w:val="none" w:sz="0" w:space="0" w:color="auto"/>
              </w:divBdr>
              <w:divsChild>
                <w:div w:id="103234531">
                  <w:marLeft w:val="0"/>
                  <w:marRight w:val="0"/>
                  <w:marTop w:val="0"/>
                  <w:marBottom w:val="0"/>
                  <w:divBdr>
                    <w:top w:val="none" w:sz="0" w:space="0" w:color="auto"/>
                    <w:left w:val="none" w:sz="0" w:space="0" w:color="auto"/>
                    <w:bottom w:val="none" w:sz="0" w:space="0" w:color="auto"/>
                    <w:right w:val="none" w:sz="0" w:space="0" w:color="auto"/>
                  </w:divBdr>
                  <w:divsChild>
                    <w:div w:id="4145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1082">
          <w:marLeft w:val="0"/>
          <w:marRight w:val="0"/>
          <w:marTop w:val="0"/>
          <w:marBottom w:val="0"/>
          <w:divBdr>
            <w:top w:val="none" w:sz="0" w:space="0" w:color="auto"/>
            <w:left w:val="none" w:sz="0" w:space="0" w:color="auto"/>
            <w:bottom w:val="none" w:sz="0" w:space="0" w:color="auto"/>
            <w:right w:val="none" w:sz="0" w:space="0" w:color="auto"/>
          </w:divBdr>
          <w:divsChild>
            <w:div w:id="289479680">
              <w:marLeft w:val="0"/>
              <w:marRight w:val="0"/>
              <w:marTop w:val="0"/>
              <w:marBottom w:val="0"/>
              <w:divBdr>
                <w:top w:val="none" w:sz="0" w:space="0" w:color="auto"/>
                <w:left w:val="none" w:sz="0" w:space="0" w:color="auto"/>
                <w:bottom w:val="none" w:sz="0" w:space="0" w:color="auto"/>
                <w:right w:val="none" w:sz="0" w:space="0" w:color="auto"/>
              </w:divBdr>
              <w:divsChild>
                <w:div w:id="1749375920">
                  <w:marLeft w:val="0"/>
                  <w:marRight w:val="0"/>
                  <w:marTop w:val="0"/>
                  <w:marBottom w:val="0"/>
                  <w:divBdr>
                    <w:top w:val="none" w:sz="0" w:space="0" w:color="auto"/>
                    <w:left w:val="none" w:sz="0" w:space="0" w:color="auto"/>
                    <w:bottom w:val="none" w:sz="0" w:space="0" w:color="auto"/>
                    <w:right w:val="none" w:sz="0" w:space="0" w:color="auto"/>
                  </w:divBdr>
                  <w:divsChild>
                    <w:div w:id="17096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6535">
      <w:bodyDiv w:val="1"/>
      <w:marLeft w:val="0"/>
      <w:marRight w:val="0"/>
      <w:marTop w:val="0"/>
      <w:marBottom w:val="0"/>
      <w:divBdr>
        <w:top w:val="none" w:sz="0" w:space="0" w:color="auto"/>
        <w:left w:val="none" w:sz="0" w:space="0" w:color="auto"/>
        <w:bottom w:val="none" w:sz="0" w:space="0" w:color="auto"/>
        <w:right w:val="none" w:sz="0" w:space="0" w:color="auto"/>
      </w:divBdr>
    </w:div>
    <w:div w:id="1488011326">
      <w:bodyDiv w:val="1"/>
      <w:marLeft w:val="0"/>
      <w:marRight w:val="0"/>
      <w:marTop w:val="0"/>
      <w:marBottom w:val="0"/>
      <w:divBdr>
        <w:top w:val="none" w:sz="0" w:space="0" w:color="auto"/>
        <w:left w:val="none" w:sz="0" w:space="0" w:color="auto"/>
        <w:bottom w:val="none" w:sz="0" w:space="0" w:color="auto"/>
        <w:right w:val="none" w:sz="0" w:space="0" w:color="auto"/>
      </w:divBdr>
      <w:divsChild>
        <w:div w:id="565727586">
          <w:marLeft w:val="0"/>
          <w:marRight w:val="0"/>
          <w:marTop w:val="0"/>
          <w:marBottom w:val="0"/>
          <w:divBdr>
            <w:top w:val="none" w:sz="0" w:space="0" w:color="auto"/>
            <w:left w:val="none" w:sz="0" w:space="0" w:color="auto"/>
            <w:bottom w:val="none" w:sz="0" w:space="0" w:color="auto"/>
            <w:right w:val="none" w:sz="0" w:space="0" w:color="auto"/>
          </w:divBdr>
          <w:divsChild>
            <w:div w:id="1365136708">
              <w:marLeft w:val="0"/>
              <w:marRight w:val="0"/>
              <w:marTop w:val="0"/>
              <w:marBottom w:val="0"/>
              <w:divBdr>
                <w:top w:val="none" w:sz="0" w:space="0" w:color="auto"/>
                <w:left w:val="none" w:sz="0" w:space="0" w:color="auto"/>
                <w:bottom w:val="none" w:sz="0" w:space="0" w:color="auto"/>
                <w:right w:val="none" w:sz="0" w:space="0" w:color="auto"/>
              </w:divBdr>
              <w:divsChild>
                <w:div w:id="1566598967">
                  <w:marLeft w:val="0"/>
                  <w:marRight w:val="0"/>
                  <w:marTop w:val="0"/>
                  <w:marBottom w:val="0"/>
                  <w:divBdr>
                    <w:top w:val="none" w:sz="0" w:space="0" w:color="auto"/>
                    <w:left w:val="none" w:sz="0" w:space="0" w:color="auto"/>
                    <w:bottom w:val="none" w:sz="0" w:space="0" w:color="auto"/>
                    <w:right w:val="none" w:sz="0" w:space="0" w:color="auto"/>
                  </w:divBdr>
                  <w:divsChild>
                    <w:div w:id="16887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8682">
          <w:marLeft w:val="0"/>
          <w:marRight w:val="0"/>
          <w:marTop w:val="0"/>
          <w:marBottom w:val="0"/>
          <w:divBdr>
            <w:top w:val="none" w:sz="0" w:space="0" w:color="auto"/>
            <w:left w:val="none" w:sz="0" w:space="0" w:color="auto"/>
            <w:bottom w:val="none" w:sz="0" w:space="0" w:color="auto"/>
            <w:right w:val="none" w:sz="0" w:space="0" w:color="auto"/>
          </w:divBdr>
          <w:divsChild>
            <w:div w:id="474953551">
              <w:marLeft w:val="0"/>
              <w:marRight w:val="0"/>
              <w:marTop w:val="0"/>
              <w:marBottom w:val="0"/>
              <w:divBdr>
                <w:top w:val="none" w:sz="0" w:space="0" w:color="auto"/>
                <w:left w:val="none" w:sz="0" w:space="0" w:color="auto"/>
                <w:bottom w:val="none" w:sz="0" w:space="0" w:color="auto"/>
                <w:right w:val="none" w:sz="0" w:space="0" w:color="auto"/>
              </w:divBdr>
              <w:divsChild>
                <w:div w:id="362681506">
                  <w:marLeft w:val="0"/>
                  <w:marRight w:val="0"/>
                  <w:marTop w:val="0"/>
                  <w:marBottom w:val="0"/>
                  <w:divBdr>
                    <w:top w:val="none" w:sz="0" w:space="0" w:color="auto"/>
                    <w:left w:val="none" w:sz="0" w:space="0" w:color="auto"/>
                    <w:bottom w:val="none" w:sz="0" w:space="0" w:color="auto"/>
                    <w:right w:val="none" w:sz="0" w:space="0" w:color="auto"/>
                  </w:divBdr>
                  <w:divsChild>
                    <w:div w:id="7361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560397">
      <w:bodyDiv w:val="1"/>
      <w:marLeft w:val="0"/>
      <w:marRight w:val="0"/>
      <w:marTop w:val="0"/>
      <w:marBottom w:val="0"/>
      <w:divBdr>
        <w:top w:val="none" w:sz="0" w:space="0" w:color="auto"/>
        <w:left w:val="none" w:sz="0" w:space="0" w:color="auto"/>
        <w:bottom w:val="none" w:sz="0" w:space="0" w:color="auto"/>
        <w:right w:val="none" w:sz="0" w:space="0" w:color="auto"/>
      </w:divBdr>
      <w:divsChild>
        <w:div w:id="968239672">
          <w:marLeft w:val="0"/>
          <w:marRight w:val="0"/>
          <w:marTop w:val="0"/>
          <w:marBottom w:val="0"/>
          <w:divBdr>
            <w:top w:val="none" w:sz="0" w:space="0" w:color="auto"/>
            <w:left w:val="none" w:sz="0" w:space="0" w:color="auto"/>
            <w:bottom w:val="none" w:sz="0" w:space="0" w:color="auto"/>
            <w:right w:val="none" w:sz="0" w:space="0" w:color="auto"/>
          </w:divBdr>
          <w:divsChild>
            <w:div w:id="1321345164">
              <w:marLeft w:val="0"/>
              <w:marRight w:val="0"/>
              <w:marTop w:val="0"/>
              <w:marBottom w:val="0"/>
              <w:divBdr>
                <w:top w:val="none" w:sz="0" w:space="0" w:color="auto"/>
                <w:left w:val="none" w:sz="0" w:space="0" w:color="auto"/>
                <w:bottom w:val="none" w:sz="0" w:space="0" w:color="auto"/>
                <w:right w:val="none" w:sz="0" w:space="0" w:color="auto"/>
              </w:divBdr>
              <w:divsChild>
                <w:div w:id="1385987967">
                  <w:marLeft w:val="0"/>
                  <w:marRight w:val="0"/>
                  <w:marTop w:val="0"/>
                  <w:marBottom w:val="0"/>
                  <w:divBdr>
                    <w:top w:val="none" w:sz="0" w:space="0" w:color="auto"/>
                    <w:left w:val="none" w:sz="0" w:space="0" w:color="auto"/>
                    <w:bottom w:val="none" w:sz="0" w:space="0" w:color="auto"/>
                    <w:right w:val="none" w:sz="0" w:space="0" w:color="auto"/>
                  </w:divBdr>
                  <w:divsChild>
                    <w:div w:id="741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15390">
          <w:marLeft w:val="0"/>
          <w:marRight w:val="0"/>
          <w:marTop w:val="0"/>
          <w:marBottom w:val="0"/>
          <w:divBdr>
            <w:top w:val="none" w:sz="0" w:space="0" w:color="auto"/>
            <w:left w:val="none" w:sz="0" w:space="0" w:color="auto"/>
            <w:bottom w:val="none" w:sz="0" w:space="0" w:color="auto"/>
            <w:right w:val="none" w:sz="0" w:space="0" w:color="auto"/>
          </w:divBdr>
          <w:divsChild>
            <w:div w:id="1584220971">
              <w:marLeft w:val="0"/>
              <w:marRight w:val="0"/>
              <w:marTop w:val="0"/>
              <w:marBottom w:val="0"/>
              <w:divBdr>
                <w:top w:val="none" w:sz="0" w:space="0" w:color="auto"/>
                <w:left w:val="none" w:sz="0" w:space="0" w:color="auto"/>
                <w:bottom w:val="none" w:sz="0" w:space="0" w:color="auto"/>
                <w:right w:val="none" w:sz="0" w:space="0" w:color="auto"/>
              </w:divBdr>
              <w:divsChild>
                <w:div w:id="1377123882">
                  <w:marLeft w:val="0"/>
                  <w:marRight w:val="0"/>
                  <w:marTop w:val="0"/>
                  <w:marBottom w:val="0"/>
                  <w:divBdr>
                    <w:top w:val="none" w:sz="0" w:space="0" w:color="auto"/>
                    <w:left w:val="none" w:sz="0" w:space="0" w:color="auto"/>
                    <w:bottom w:val="none" w:sz="0" w:space="0" w:color="auto"/>
                    <w:right w:val="none" w:sz="0" w:space="0" w:color="auto"/>
                  </w:divBdr>
                  <w:divsChild>
                    <w:div w:id="73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13534">
      <w:bodyDiv w:val="1"/>
      <w:marLeft w:val="0"/>
      <w:marRight w:val="0"/>
      <w:marTop w:val="0"/>
      <w:marBottom w:val="0"/>
      <w:divBdr>
        <w:top w:val="none" w:sz="0" w:space="0" w:color="auto"/>
        <w:left w:val="none" w:sz="0" w:space="0" w:color="auto"/>
        <w:bottom w:val="none" w:sz="0" w:space="0" w:color="auto"/>
        <w:right w:val="none" w:sz="0" w:space="0" w:color="auto"/>
      </w:divBdr>
    </w:div>
    <w:div w:id="1520847923">
      <w:bodyDiv w:val="1"/>
      <w:marLeft w:val="0"/>
      <w:marRight w:val="0"/>
      <w:marTop w:val="0"/>
      <w:marBottom w:val="0"/>
      <w:divBdr>
        <w:top w:val="none" w:sz="0" w:space="0" w:color="auto"/>
        <w:left w:val="none" w:sz="0" w:space="0" w:color="auto"/>
        <w:bottom w:val="none" w:sz="0" w:space="0" w:color="auto"/>
        <w:right w:val="none" w:sz="0" w:space="0" w:color="auto"/>
      </w:divBdr>
    </w:div>
    <w:div w:id="1540049301">
      <w:bodyDiv w:val="1"/>
      <w:marLeft w:val="0"/>
      <w:marRight w:val="0"/>
      <w:marTop w:val="0"/>
      <w:marBottom w:val="0"/>
      <w:divBdr>
        <w:top w:val="none" w:sz="0" w:space="0" w:color="auto"/>
        <w:left w:val="none" w:sz="0" w:space="0" w:color="auto"/>
        <w:bottom w:val="none" w:sz="0" w:space="0" w:color="auto"/>
        <w:right w:val="none" w:sz="0" w:space="0" w:color="auto"/>
      </w:divBdr>
      <w:divsChild>
        <w:div w:id="957680244">
          <w:marLeft w:val="0"/>
          <w:marRight w:val="0"/>
          <w:marTop w:val="0"/>
          <w:marBottom w:val="0"/>
          <w:divBdr>
            <w:top w:val="none" w:sz="0" w:space="0" w:color="auto"/>
            <w:left w:val="none" w:sz="0" w:space="0" w:color="auto"/>
            <w:bottom w:val="none" w:sz="0" w:space="0" w:color="auto"/>
            <w:right w:val="none" w:sz="0" w:space="0" w:color="auto"/>
          </w:divBdr>
          <w:divsChild>
            <w:div w:id="1002003170">
              <w:marLeft w:val="0"/>
              <w:marRight w:val="0"/>
              <w:marTop w:val="0"/>
              <w:marBottom w:val="0"/>
              <w:divBdr>
                <w:top w:val="none" w:sz="0" w:space="0" w:color="auto"/>
                <w:left w:val="none" w:sz="0" w:space="0" w:color="auto"/>
                <w:bottom w:val="none" w:sz="0" w:space="0" w:color="auto"/>
                <w:right w:val="none" w:sz="0" w:space="0" w:color="auto"/>
              </w:divBdr>
              <w:divsChild>
                <w:div w:id="1299847301">
                  <w:marLeft w:val="0"/>
                  <w:marRight w:val="0"/>
                  <w:marTop w:val="0"/>
                  <w:marBottom w:val="0"/>
                  <w:divBdr>
                    <w:top w:val="none" w:sz="0" w:space="0" w:color="auto"/>
                    <w:left w:val="none" w:sz="0" w:space="0" w:color="auto"/>
                    <w:bottom w:val="none" w:sz="0" w:space="0" w:color="auto"/>
                    <w:right w:val="none" w:sz="0" w:space="0" w:color="auto"/>
                  </w:divBdr>
                  <w:divsChild>
                    <w:div w:id="19010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144">
          <w:marLeft w:val="0"/>
          <w:marRight w:val="0"/>
          <w:marTop w:val="0"/>
          <w:marBottom w:val="0"/>
          <w:divBdr>
            <w:top w:val="none" w:sz="0" w:space="0" w:color="auto"/>
            <w:left w:val="none" w:sz="0" w:space="0" w:color="auto"/>
            <w:bottom w:val="none" w:sz="0" w:space="0" w:color="auto"/>
            <w:right w:val="none" w:sz="0" w:space="0" w:color="auto"/>
          </w:divBdr>
          <w:divsChild>
            <w:div w:id="1843545743">
              <w:marLeft w:val="0"/>
              <w:marRight w:val="0"/>
              <w:marTop w:val="0"/>
              <w:marBottom w:val="0"/>
              <w:divBdr>
                <w:top w:val="none" w:sz="0" w:space="0" w:color="auto"/>
                <w:left w:val="none" w:sz="0" w:space="0" w:color="auto"/>
                <w:bottom w:val="none" w:sz="0" w:space="0" w:color="auto"/>
                <w:right w:val="none" w:sz="0" w:space="0" w:color="auto"/>
              </w:divBdr>
              <w:divsChild>
                <w:div w:id="1877501455">
                  <w:marLeft w:val="0"/>
                  <w:marRight w:val="0"/>
                  <w:marTop w:val="0"/>
                  <w:marBottom w:val="0"/>
                  <w:divBdr>
                    <w:top w:val="none" w:sz="0" w:space="0" w:color="auto"/>
                    <w:left w:val="none" w:sz="0" w:space="0" w:color="auto"/>
                    <w:bottom w:val="none" w:sz="0" w:space="0" w:color="auto"/>
                    <w:right w:val="none" w:sz="0" w:space="0" w:color="auto"/>
                  </w:divBdr>
                  <w:divsChild>
                    <w:div w:id="59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16560">
      <w:bodyDiv w:val="1"/>
      <w:marLeft w:val="0"/>
      <w:marRight w:val="0"/>
      <w:marTop w:val="0"/>
      <w:marBottom w:val="0"/>
      <w:divBdr>
        <w:top w:val="none" w:sz="0" w:space="0" w:color="auto"/>
        <w:left w:val="none" w:sz="0" w:space="0" w:color="auto"/>
        <w:bottom w:val="none" w:sz="0" w:space="0" w:color="auto"/>
        <w:right w:val="none" w:sz="0" w:space="0" w:color="auto"/>
      </w:divBdr>
    </w:div>
    <w:div w:id="1546286802">
      <w:bodyDiv w:val="1"/>
      <w:marLeft w:val="0"/>
      <w:marRight w:val="0"/>
      <w:marTop w:val="0"/>
      <w:marBottom w:val="0"/>
      <w:divBdr>
        <w:top w:val="none" w:sz="0" w:space="0" w:color="auto"/>
        <w:left w:val="none" w:sz="0" w:space="0" w:color="auto"/>
        <w:bottom w:val="none" w:sz="0" w:space="0" w:color="auto"/>
        <w:right w:val="none" w:sz="0" w:space="0" w:color="auto"/>
      </w:divBdr>
      <w:divsChild>
        <w:div w:id="456729065">
          <w:marLeft w:val="0"/>
          <w:marRight w:val="0"/>
          <w:marTop w:val="0"/>
          <w:marBottom w:val="0"/>
          <w:divBdr>
            <w:top w:val="none" w:sz="0" w:space="0" w:color="auto"/>
            <w:left w:val="none" w:sz="0" w:space="0" w:color="auto"/>
            <w:bottom w:val="none" w:sz="0" w:space="0" w:color="auto"/>
            <w:right w:val="none" w:sz="0" w:space="0" w:color="auto"/>
          </w:divBdr>
          <w:divsChild>
            <w:div w:id="108280079">
              <w:marLeft w:val="0"/>
              <w:marRight w:val="0"/>
              <w:marTop w:val="0"/>
              <w:marBottom w:val="0"/>
              <w:divBdr>
                <w:top w:val="none" w:sz="0" w:space="0" w:color="auto"/>
                <w:left w:val="none" w:sz="0" w:space="0" w:color="auto"/>
                <w:bottom w:val="none" w:sz="0" w:space="0" w:color="auto"/>
                <w:right w:val="none" w:sz="0" w:space="0" w:color="auto"/>
              </w:divBdr>
              <w:divsChild>
                <w:div w:id="2045905791">
                  <w:marLeft w:val="0"/>
                  <w:marRight w:val="0"/>
                  <w:marTop w:val="0"/>
                  <w:marBottom w:val="0"/>
                  <w:divBdr>
                    <w:top w:val="none" w:sz="0" w:space="0" w:color="auto"/>
                    <w:left w:val="none" w:sz="0" w:space="0" w:color="auto"/>
                    <w:bottom w:val="none" w:sz="0" w:space="0" w:color="auto"/>
                    <w:right w:val="none" w:sz="0" w:space="0" w:color="auto"/>
                  </w:divBdr>
                  <w:divsChild>
                    <w:div w:id="14235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052986">
          <w:marLeft w:val="0"/>
          <w:marRight w:val="0"/>
          <w:marTop w:val="0"/>
          <w:marBottom w:val="0"/>
          <w:divBdr>
            <w:top w:val="none" w:sz="0" w:space="0" w:color="auto"/>
            <w:left w:val="none" w:sz="0" w:space="0" w:color="auto"/>
            <w:bottom w:val="none" w:sz="0" w:space="0" w:color="auto"/>
            <w:right w:val="none" w:sz="0" w:space="0" w:color="auto"/>
          </w:divBdr>
          <w:divsChild>
            <w:div w:id="1404834851">
              <w:marLeft w:val="0"/>
              <w:marRight w:val="0"/>
              <w:marTop w:val="0"/>
              <w:marBottom w:val="0"/>
              <w:divBdr>
                <w:top w:val="none" w:sz="0" w:space="0" w:color="auto"/>
                <w:left w:val="none" w:sz="0" w:space="0" w:color="auto"/>
                <w:bottom w:val="none" w:sz="0" w:space="0" w:color="auto"/>
                <w:right w:val="none" w:sz="0" w:space="0" w:color="auto"/>
              </w:divBdr>
              <w:divsChild>
                <w:div w:id="16083340">
                  <w:marLeft w:val="0"/>
                  <w:marRight w:val="0"/>
                  <w:marTop w:val="0"/>
                  <w:marBottom w:val="0"/>
                  <w:divBdr>
                    <w:top w:val="none" w:sz="0" w:space="0" w:color="auto"/>
                    <w:left w:val="none" w:sz="0" w:space="0" w:color="auto"/>
                    <w:bottom w:val="none" w:sz="0" w:space="0" w:color="auto"/>
                    <w:right w:val="none" w:sz="0" w:space="0" w:color="auto"/>
                  </w:divBdr>
                  <w:divsChild>
                    <w:div w:id="17869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552578272">
      <w:bodyDiv w:val="1"/>
      <w:marLeft w:val="0"/>
      <w:marRight w:val="0"/>
      <w:marTop w:val="0"/>
      <w:marBottom w:val="0"/>
      <w:divBdr>
        <w:top w:val="none" w:sz="0" w:space="0" w:color="auto"/>
        <w:left w:val="none" w:sz="0" w:space="0" w:color="auto"/>
        <w:bottom w:val="none" w:sz="0" w:space="0" w:color="auto"/>
        <w:right w:val="none" w:sz="0" w:space="0" w:color="auto"/>
      </w:divBdr>
      <w:divsChild>
        <w:div w:id="1929805742">
          <w:marLeft w:val="0"/>
          <w:marRight w:val="0"/>
          <w:marTop w:val="0"/>
          <w:marBottom w:val="0"/>
          <w:divBdr>
            <w:top w:val="none" w:sz="0" w:space="0" w:color="auto"/>
            <w:left w:val="none" w:sz="0" w:space="0" w:color="auto"/>
            <w:bottom w:val="none" w:sz="0" w:space="0" w:color="auto"/>
            <w:right w:val="none" w:sz="0" w:space="0" w:color="auto"/>
          </w:divBdr>
          <w:divsChild>
            <w:div w:id="1518614141">
              <w:marLeft w:val="0"/>
              <w:marRight w:val="0"/>
              <w:marTop w:val="0"/>
              <w:marBottom w:val="0"/>
              <w:divBdr>
                <w:top w:val="none" w:sz="0" w:space="0" w:color="auto"/>
                <w:left w:val="none" w:sz="0" w:space="0" w:color="auto"/>
                <w:bottom w:val="none" w:sz="0" w:space="0" w:color="auto"/>
                <w:right w:val="none" w:sz="0" w:space="0" w:color="auto"/>
              </w:divBdr>
              <w:divsChild>
                <w:div w:id="1045836536">
                  <w:marLeft w:val="0"/>
                  <w:marRight w:val="0"/>
                  <w:marTop w:val="0"/>
                  <w:marBottom w:val="0"/>
                  <w:divBdr>
                    <w:top w:val="none" w:sz="0" w:space="0" w:color="auto"/>
                    <w:left w:val="none" w:sz="0" w:space="0" w:color="auto"/>
                    <w:bottom w:val="none" w:sz="0" w:space="0" w:color="auto"/>
                    <w:right w:val="none" w:sz="0" w:space="0" w:color="auto"/>
                  </w:divBdr>
                  <w:divsChild>
                    <w:div w:id="3910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6309">
          <w:marLeft w:val="0"/>
          <w:marRight w:val="0"/>
          <w:marTop w:val="0"/>
          <w:marBottom w:val="0"/>
          <w:divBdr>
            <w:top w:val="none" w:sz="0" w:space="0" w:color="auto"/>
            <w:left w:val="none" w:sz="0" w:space="0" w:color="auto"/>
            <w:bottom w:val="none" w:sz="0" w:space="0" w:color="auto"/>
            <w:right w:val="none" w:sz="0" w:space="0" w:color="auto"/>
          </w:divBdr>
          <w:divsChild>
            <w:div w:id="1309826372">
              <w:marLeft w:val="0"/>
              <w:marRight w:val="0"/>
              <w:marTop w:val="0"/>
              <w:marBottom w:val="0"/>
              <w:divBdr>
                <w:top w:val="none" w:sz="0" w:space="0" w:color="auto"/>
                <w:left w:val="none" w:sz="0" w:space="0" w:color="auto"/>
                <w:bottom w:val="none" w:sz="0" w:space="0" w:color="auto"/>
                <w:right w:val="none" w:sz="0" w:space="0" w:color="auto"/>
              </w:divBdr>
              <w:divsChild>
                <w:div w:id="2126776513">
                  <w:marLeft w:val="0"/>
                  <w:marRight w:val="0"/>
                  <w:marTop w:val="0"/>
                  <w:marBottom w:val="0"/>
                  <w:divBdr>
                    <w:top w:val="none" w:sz="0" w:space="0" w:color="auto"/>
                    <w:left w:val="none" w:sz="0" w:space="0" w:color="auto"/>
                    <w:bottom w:val="none" w:sz="0" w:space="0" w:color="auto"/>
                    <w:right w:val="none" w:sz="0" w:space="0" w:color="auto"/>
                  </w:divBdr>
                  <w:divsChild>
                    <w:div w:id="19485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99579">
      <w:bodyDiv w:val="1"/>
      <w:marLeft w:val="0"/>
      <w:marRight w:val="0"/>
      <w:marTop w:val="0"/>
      <w:marBottom w:val="0"/>
      <w:divBdr>
        <w:top w:val="none" w:sz="0" w:space="0" w:color="auto"/>
        <w:left w:val="none" w:sz="0" w:space="0" w:color="auto"/>
        <w:bottom w:val="none" w:sz="0" w:space="0" w:color="auto"/>
        <w:right w:val="none" w:sz="0" w:space="0" w:color="auto"/>
      </w:divBdr>
      <w:divsChild>
        <w:div w:id="1644771684">
          <w:marLeft w:val="0"/>
          <w:marRight w:val="0"/>
          <w:marTop w:val="0"/>
          <w:marBottom w:val="0"/>
          <w:divBdr>
            <w:top w:val="none" w:sz="0" w:space="0" w:color="auto"/>
            <w:left w:val="none" w:sz="0" w:space="0" w:color="auto"/>
            <w:bottom w:val="none" w:sz="0" w:space="0" w:color="auto"/>
            <w:right w:val="none" w:sz="0" w:space="0" w:color="auto"/>
          </w:divBdr>
          <w:divsChild>
            <w:div w:id="791676948">
              <w:marLeft w:val="0"/>
              <w:marRight w:val="0"/>
              <w:marTop w:val="0"/>
              <w:marBottom w:val="0"/>
              <w:divBdr>
                <w:top w:val="none" w:sz="0" w:space="0" w:color="auto"/>
                <w:left w:val="none" w:sz="0" w:space="0" w:color="auto"/>
                <w:bottom w:val="none" w:sz="0" w:space="0" w:color="auto"/>
                <w:right w:val="none" w:sz="0" w:space="0" w:color="auto"/>
              </w:divBdr>
              <w:divsChild>
                <w:div w:id="1483035325">
                  <w:marLeft w:val="0"/>
                  <w:marRight w:val="0"/>
                  <w:marTop w:val="0"/>
                  <w:marBottom w:val="0"/>
                  <w:divBdr>
                    <w:top w:val="none" w:sz="0" w:space="0" w:color="auto"/>
                    <w:left w:val="none" w:sz="0" w:space="0" w:color="auto"/>
                    <w:bottom w:val="none" w:sz="0" w:space="0" w:color="auto"/>
                    <w:right w:val="none" w:sz="0" w:space="0" w:color="auto"/>
                  </w:divBdr>
                  <w:divsChild>
                    <w:div w:id="13228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4462">
          <w:marLeft w:val="0"/>
          <w:marRight w:val="0"/>
          <w:marTop w:val="0"/>
          <w:marBottom w:val="0"/>
          <w:divBdr>
            <w:top w:val="none" w:sz="0" w:space="0" w:color="auto"/>
            <w:left w:val="none" w:sz="0" w:space="0" w:color="auto"/>
            <w:bottom w:val="none" w:sz="0" w:space="0" w:color="auto"/>
            <w:right w:val="none" w:sz="0" w:space="0" w:color="auto"/>
          </w:divBdr>
          <w:divsChild>
            <w:div w:id="1264728113">
              <w:marLeft w:val="0"/>
              <w:marRight w:val="0"/>
              <w:marTop w:val="0"/>
              <w:marBottom w:val="0"/>
              <w:divBdr>
                <w:top w:val="none" w:sz="0" w:space="0" w:color="auto"/>
                <w:left w:val="none" w:sz="0" w:space="0" w:color="auto"/>
                <w:bottom w:val="none" w:sz="0" w:space="0" w:color="auto"/>
                <w:right w:val="none" w:sz="0" w:space="0" w:color="auto"/>
              </w:divBdr>
              <w:divsChild>
                <w:div w:id="209810075">
                  <w:marLeft w:val="0"/>
                  <w:marRight w:val="0"/>
                  <w:marTop w:val="0"/>
                  <w:marBottom w:val="0"/>
                  <w:divBdr>
                    <w:top w:val="none" w:sz="0" w:space="0" w:color="auto"/>
                    <w:left w:val="none" w:sz="0" w:space="0" w:color="auto"/>
                    <w:bottom w:val="none" w:sz="0" w:space="0" w:color="auto"/>
                    <w:right w:val="none" w:sz="0" w:space="0" w:color="auto"/>
                  </w:divBdr>
                  <w:divsChild>
                    <w:div w:id="14747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822">
      <w:bodyDiv w:val="1"/>
      <w:marLeft w:val="0"/>
      <w:marRight w:val="0"/>
      <w:marTop w:val="0"/>
      <w:marBottom w:val="0"/>
      <w:divBdr>
        <w:top w:val="none" w:sz="0" w:space="0" w:color="auto"/>
        <w:left w:val="none" w:sz="0" w:space="0" w:color="auto"/>
        <w:bottom w:val="none" w:sz="0" w:space="0" w:color="auto"/>
        <w:right w:val="none" w:sz="0" w:space="0" w:color="auto"/>
      </w:divBdr>
    </w:div>
    <w:div w:id="1575894404">
      <w:bodyDiv w:val="1"/>
      <w:marLeft w:val="0"/>
      <w:marRight w:val="0"/>
      <w:marTop w:val="0"/>
      <w:marBottom w:val="0"/>
      <w:divBdr>
        <w:top w:val="none" w:sz="0" w:space="0" w:color="auto"/>
        <w:left w:val="none" w:sz="0" w:space="0" w:color="auto"/>
        <w:bottom w:val="none" w:sz="0" w:space="0" w:color="auto"/>
        <w:right w:val="none" w:sz="0" w:space="0" w:color="auto"/>
      </w:divBdr>
      <w:divsChild>
        <w:div w:id="1178886747">
          <w:marLeft w:val="0"/>
          <w:marRight w:val="0"/>
          <w:marTop w:val="0"/>
          <w:marBottom w:val="0"/>
          <w:divBdr>
            <w:top w:val="none" w:sz="0" w:space="0" w:color="auto"/>
            <w:left w:val="none" w:sz="0" w:space="0" w:color="auto"/>
            <w:bottom w:val="none" w:sz="0" w:space="0" w:color="auto"/>
            <w:right w:val="none" w:sz="0" w:space="0" w:color="auto"/>
          </w:divBdr>
          <w:divsChild>
            <w:div w:id="1585993836">
              <w:marLeft w:val="0"/>
              <w:marRight w:val="0"/>
              <w:marTop w:val="0"/>
              <w:marBottom w:val="0"/>
              <w:divBdr>
                <w:top w:val="none" w:sz="0" w:space="0" w:color="auto"/>
                <w:left w:val="none" w:sz="0" w:space="0" w:color="auto"/>
                <w:bottom w:val="none" w:sz="0" w:space="0" w:color="auto"/>
                <w:right w:val="none" w:sz="0" w:space="0" w:color="auto"/>
              </w:divBdr>
              <w:divsChild>
                <w:div w:id="1111974875">
                  <w:marLeft w:val="0"/>
                  <w:marRight w:val="0"/>
                  <w:marTop w:val="0"/>
                  <w:marBottom w:val="0"/>
                  <w:divBdr>
                    <w:top w:val="none" w:sz="0" w:space="0" w:color="auto"/>
                    <w:left w:val="none" w:sz="0" w:space="0" w:color="auto"/>
                    <w:bottom w:val="none" w:sz="0" w:space="0" w:color="auto"/>
                    <w:right w:val="none" w:sz="0" w:space="0" w:color="auto"/>
                  </w:divBdr>
                  <w:divsChild>
                    <w:div w:id="3382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5670">
          <w:marLeft w:val="0"/>
          <w:marRight w:val="0"/>
          <w:marTop w:val="0"/>
          <w:marBottom w:val="0"/>
          <w:divBdr>
            <w:top w:val="none" w:sz="0" w:space="0" w:color="auto"/>
            <w:left w:val="none" w:sz="0" w:space="0" w:color="auto"/>
            <w:bottom w:val="none" w:sz="0" w:space="0" w:color="auto"/>
            <w:right w:val="none" w:sz="0" w:space="0" w:color="auto"/>
          </w:divBdr>
          <w:divsChild>
            <w:div w:id="291716254">
              <w:marLeft w:val="0"/>
              <w:marRight w:val="0"/>
              <w:marTop w:val="0"/>
              <w:marBottom w:val="0"/>
              <w:divBdr>
                <w:top w:val="none" w:sz="0" w:space="0" w:color="auto"/>
                <w:left w:val="none" w:sz="0" w:space="0" w:color="auto"/>
                <w:bottom w:val="none" w:sz="0" w:space="0" w:color="auto"/>
                <w:right w:val="none" w:sz="0" w:space="0" w:color="auto"/>
              </w:divBdr>
              <w:divsChild>
                <w:div w:id="775248519">
                  <w:marLeft w:val="0"/>
                  <w:marRight w:val="0"/>
                  <w:marTop w:val="0"/>
                  <w:marBottom w:val="0"/>
                  <w:divBdr>
                    <w:top w:val="none" w:sz="0" w:space="0" w:color="auto"/>
                    <w:left w:val="none" w:sz="0" w:space="0" w:color="auto"/>
                    <w:bottom w:val="none" w:sz="0" w:space="0" w:color="auto"/>
                    <w:right w:val="none" w:sz="0" w:space="0" w:color="auto"/>
                  </w:divBdr>
                  <w:divsChild>
                    <w:div w:id="13958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16423">
      <w:bodyDiv w:val="1"/>
      <w:marLeft w:val="0"/>
      <w:marRight w:val="0"/>
      <w:marTop w:val="0"/>
      <w:marBottom w:val="0"/>
      <w:divBdr>
        <w:top w:val="none" w:sz="0" w:space="0" w:color="auto"/>
        <w:left w:val="none" w:sz="0" w:space="0" w:color="auto"/>
        <w:bottom w:val="none" w:sz="0" w:space="0" w:color="auto"/>
        <w:right w:val="none" w:sz="0" w:space="0" w:color="auto"/>
      </w:divBdr>
      <w:divsChild>
        <w:div w:id="1593276109">
          <w:marLeft w:val="0"/>
          <w:marRight w:val="0"/>
          <w:marTop w:val="0"/>
          <w:marBottom w:val="0"/>
          <w:divBdr>
            <w:top w:val="none" w:sz="0" w:space="0" w:color="auto"/>
            <w:left w:val="none" w:sz="0" w:space="0" w:color="auto"/>
            <w:bottom w:val="none" w:sz="0" w:space="0" w:color="auto"/>
            <w:right w:val="none" w:sz="0" w:space="0" w:color="auto"/>
          </w:divBdr>
          <w:divsChild>
            <w:div w:id="1448542334">
              <w:marLeft w:val="0"/>
              <w:marRight w:val="0"/>
              <w:marTop w:val="0"/>
              <w:marBottom w:val="0"/>
              <w:divBdr>
                <w:top w:val="none" w:sz="0" w:space="0" w:color="auto"/>
                <w:left w:val="none" w:sz="0" w:space="0" w:color="auto"/>
                <w:bottom w:val="none" w:sz="0" w:space="0" w:color="auto"/>
                <w:right w:val="none" w:sz="0" w:space="0" w:color="auto"/>
              </w:divBdr>
              <w:divsChild>
                <w:div w:id="70153737">
                  <w:marLeft w:val="0"/>
                  <w:marRight w:val="0"/>
                  <w:marTop w:val="0"/>
                  <w:marBottom w:val="0"/>
                  <w:divBdr>
                    <w:top w:val="none" w:sz="0" w:space="0" w:color="auto"/>
                    <w:left w:val="none" w:sz="0" w:space="0" w:color="auto"/>
                    <w:bottom w:val="none" w:sz="0" w:space="0" w:color="auto"/>
                    <w:right w:val="none" w:sz="0" w:space="0" w:color="auto"/>
                  </w:divBdr>
                  <w:divsChild>
                    <w:div w:id="8186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8356">
          <w:marLeft w:val="0"/>
          <w:marRight w:val="0"/>
          <w:marTop w:val="0"/>
          <w:marBottom w:val="0"/>
          <w:divBdr>
            <w:top w:val="none" w:sz="0" w:space="0" w:color="auto"/>
            <w:left w:val="none" w:sz="0" w:space="0" w:color="auto"/>
            <w:bottom w:val="none" w:sz="0" w:space="0" w:color="auto"/>
            <w:right w:val="none" w:sz="0" w:space="0" w:color="auto"/>
          </w:divBdr>
          <w:divsChild>
            <w:div w:id="1227568511">
              <w:marLeft w:val="0"/>
              <w:marRight w:val="0"/>
              <w:marTop w:val="0"/>
              <w:marBottom w:val="0"/>
              <w:divBdr>
                <w:top w:val="none" w:sz="0" w:space="0" w:color="auto"/>
                <w:left w:val="none" w:sz="0" w:space="0" w:color="auto"/>
                <w:bottom w:val="none" w:sz="0" w:space="0" w:color="auto"/>
                <w:right w:val="none" w:sz="0" w:space="0" w:color="auto"/>
              </w:divBdr>
              <w:divsChild>
                <w:div w:id="325862570">
                  <w:marLeft w:val="0"/>
                  <w:marRight w:val="0"/>
                  <w:marTop w:val="0"/>
                  <w:marBottom w:val="0"/>
                  <w:divBdr>
                    <w:top w:val="none" w:sz="0" w:space="0" w:color="auto"/>
                    <w:left w:val="none" w:sz="0" w:space="0" w:color="auto"/>
                    <w:bottom w:val="none" w:sz="0" w:space="0" w:color="auto"/>
                    <w:right w:val="none" w:sz="0" w:space="0" w:color="auto"/>
                  </w:divBdr>
                  <w:divsChild>
                    <w:div w:id="8280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3399">
      <w:bodyDiv w:val="1"/>
      <w:marLeft w:val="0"/>
      <w:marRight w:val="0"/>
      <w:marTop w:val="0"/>
      <w:marBottom w:val="0"/>
      <w:divBdr>
        <w:top w:val="none" w:sz="0" w:space="0" w:color="auto"/>
        <w:left w:val="none" w:sz="0" w:space="0" w:color="auto"/>
        <w:bottom w:val="none" w:sz="0" w:space="0" w:color="auto"/>
        <w:right w:val="none" w:sz="0" w:space="0" w:color="auto"/>
      </w:divBdr>
      <w:divsChild>
        <w:div w:id="232399279">
          <w:marLeft w:val="0"/>
          <w:marRight w:val="0"/>
          <w:marTop w:val="0"/>
          <w:marBottom w:val="0"/>
          <w:divBdr>
            <w:top w:val="none" w:sz="0" w:space="0" w:color="auto"/>
            <w:left w:val="none" w:sz="0" w:space="0" w:color="auto"/>
            <w:bottom w:val="none" w:sz="0" w:space="0" w:color="auto"/>
            <w:right w:val="none" w:sz="0" w:space="0" w:color="auto"/>
          </w:divBdr>
          <w:divsChild>
            <w:div w:id="802045540">
              <w:marLeft w:val="0"/>
              <w:marRight w:val="0"/>
              <w:marTop w:val="0"/>
              <w:marBottom w:val="0"/>
              <w:divBdr>
                <w:top w:val="none" w:sz="0" w:space="0" w:color="auto"/>
                <w:left w:val="none" w:sz="0" w:space="0" w:color="auto"/>
                <w:bottom w:val="none" w:sz="0" w:space="0" w:color="auto"/>
                <w:right w:val="none" w:sz="0" w:space="0" w:color="auto"/>
              </w:divBdr>
              <w:divsChild>
                <w:div w:id="1875969306">
                  <w:marLeft w:val="0"/>
                  <w:marRight w:val="0"/>
                  <w:marTop w:val="0"/>
                  <w:marBottom w:val="0"/>
                  <w:divBdr>
                    <w:top w:val="none" w:sz="0" w:space="0" w:color="auto"/>
                    <w:left w:val="none" w:sz="0" w:space="0" w:color="auto"/>
                    <w:bottom w:val="none" w:sz="0" w:space="0" w:color="auto"/>
                    <w:right w:val="none" w:sz="0" w:space="0" w:color="auto"/>
                  </w:divBdr>
                  <w:divsChild>
                    <w:div w:id="6418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59454">
          <w:marLeft w:val="0"/>
          <w:marRight w:val="0"/>
          <w:marTop w:val="0"/>
          <w:marBottom w:val="0"/>
          <w:divBdr>
            <w:top w:val="none" w:sz="0" w:space="0" w:color="auto"/>
            <w:left w:val="none" w:sz="0" w:space="0" w:color="auto"/>
            <w:bottom w:val="none" w:sz="0" w:space="0" w:color="auto"/>
            <w:right w:val="none" w:sz="0" w:space="0" w:color="auto"/>
          </w:divBdr>
          <w:divsChild>
            <w:div w:id="88087021">
              <w:marLeft w:val="0"/>
              <w:marRight w:val="0"/>
              <w:marTop w:val="0"/>
              <w:marBottom w:val="0"/>
              <w:divBdr>
                <w:top w:val="none" w:sz="0" w:space="0" w:color="auto"/>
                <w:left w:val="none" w:sz="0" w:space="0" w:color="auto"/>
                <w:bottom w:val="none" w:sz="0" w:space="0" w:color="auto"/>
                <w:right w:val="none" w:sz="0" w:space="0" w:color="auto"/>
              </w:divBdr>
              <w:divsChild>
                <w:div w:id="304237697">
                  <w:marLeft w:val="0"/>
                  <w:marRight w:val="0"/>
                  <w:marTop w:val="0"/>
                  <w:marBottom w:val="0"/>
                  <w:divBdr>
                    <w:top w:val="none" w:sz="0" w:space="0" w:color="auto"/>
                    <w:left w:val="none" w:sz="0" w:space="0" w:color="auto"/>
                    <w:bottom w:val="none" w:sz="0" w:space="0" w:color="auto"/>
                    <w:right w:val="none" w:sz="0" w:space="0" w:color="auto"/>
                  </w:divBdr>
                  <w:divsChild>
                    <w:div w:id="14626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2973">
      <w:bodyDiv w:val="1"/>
      <w:marLeft w:val="0"/>
      <w:marRight w:val="0"/>
      <w:marTop w:val="0"/>
      <w:marBottom w:val="0"/>
      <w:divBdr>
        <w:top w:val="none" w:sz="0" w:space="0" w:color="auto"/>
        <w:left w:val="none" w:sz="0" w:space="0" w:color="auto"/>
        <w:bottom w:val="none" w:sz="0" w:space="0" w:color="auto"/>
        <w:right w:val="none" w:sz="0" w:space="0" w:color="auto"/>
      </w:divBdr>
    </w:div>
    <w:div w:id="1618491130">
      <w:bodyDiv w:val="1"/>
      <w:marLeft w:val="0"/>
      <w:marRight w:val="0"/>
      <w:marTop w:val="0"/>
      <w:marBottom w:val="0"/>
      <w:divBdr>
        <w:top w:val="none" w:sz="0" w:space="0" w:color="auto"/>
        <w:left w:val="none" w:sz="0" w:space="0" w:color="auto"/>
        <w:bottom w:val="none" w:sz="0" w:space="0" w:color="auto"/>
        <w:right w:val="none" w:sz="0" w:space="0" w:color="auto"/>
      </w:divBdr>
    </w:div>
    <w:div w:id="1628972463">
      <w:bodyDiv w:val="1"/>
      <w:marLeft w:val="0"/>
      <w:marRight w:val="0"/>
      <w:marTop w:val="0"/>
      <w:marBottom w:val="0"/>
      <w:divBdr>
        <w:top w:val="none" w:sz="0" w:space="0" w:color="auto"/>
        <w:left w:val="none" w:sz="0" w:space="0" w:color="auto"/>
        <w:bottom w:val="none" w:sz="0" w:space="0" w:color="auto"/>
        <w:right w:val="none" w:sz="0" w:space="0" w:color="auto"/>
      </w:divBdr>
    </w:div>
    <w:div w:id="1637371429">
      <w:bodyDiv w:val="1"/>
      <w:marLeft w:val="0"/>
      <w:marRight w:val="0"/>
      <w:marTop w:val="0"/>
      <w:marBottom w:val="0"/>
      <w:divBdr>
        <w:top w:val="none" w:sz="0" w:space="0" w:color="auto"/>
        <w:left w:val="none" w:sz="0" w:space="0" w:color="auto"/>
        <w:bottom w:val="none" w:sz="0" w:space="0" w:color="auto"/>
        <w:right w:val="none" w:sz="0" w:space="0" w:color="auto"/>
      </w:divBdr>
    </w:div>
    <w:div w:id="1652322522">
      <w:bodyDiv w:val="1"/>
      <w:marLeft w:val="0"/>
      <w:marRight w:val="0"/>
      <w:marTop w:val="0"/>
      <w:marBottom w:val="0"/>
      <w:divBdr>
        <w:top w:val="none" w:sz="0" w:space="0" w:color="auto"/>
        <w:left w:val="none" w:sz="0" w:space="0" w:color="auto"/>
        <w:bottom w:val="none" w:sz="0" w:space="0" w:color="auto"/>
        <w:right w:val="none" w:sz="0" w:space="0" w:color="auto"/>
      </w:divBdr>
      <w:divsChild>
        <w:div w:id="903563680">
          <w:marLeft w:val="0"/>
          <w:marRight w:val="0"/>
          <w:marTop w:val="0"/>
          <w:marBottom w:val="0"/>
          <w:divBdr>
            <w:top w:val="none" w:sz="0" w:space="0" w:color="auto"/>
            <w:left w:val="none" w:sz="0" w:space="0" w:color="auto"/>
            <w:bottom w:val="none" w:sz="0" w:space="0" w:color="auto"/>
            <w:right w:val="none" w:sz="0" w:space="0" w:color="auto"/>
          </w:divBdr>
          <w:divsChild>
            <w:div w:id="304815761">
              <w:marLeft w:val="0"/>
              <w:marRight w:val="0"/>
              <w:marTop w:val="0"/>
              <w:marBottom w:val="0"/>
              <w:divBdr>
                <w:top w:val="none" w:sz="0" w:space="0" w:color="auto"/>
                <w:left w:val="none" w:sz="0" w:space="0" w:color="auto"/>
                <w:bottom w:val="none" w:sz="0" w:space="0" w:color="auto"/>
                <w:right w:val="none" w:sz="0" w:space="0" w:color="auto"/>
              </w:divBdr>
              <w:divsChild>
                <w:div w:id="1095369301">
                  <w:marLeft w:val="0"/>
                  <w:marRight w:val="0"/>
                  <w:marTop w:val="0"/>
                  <w:marBottom w:val="0"/>
                  <w:divBdr>
                    <w:top w:val="none" w:sz="0" w:space="0" w:color="auto"/>
                    <w:left w:val="none" w:sz="0" w:space="0" w:color="auto"/>
                    <w:bottom w:val="none" w:sz="0" w:space="0" w:color="auto"/>
                    <w:right w:val="none" w:sz="0" w:space="0" w:color="auto"/>
                  </w:divBdr>
                  <w:divsChild>
                    <w:div w:id="15186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4739">
          <w:marLeft w:val="0"/>
          <w:marRight w:val="0"/>
          <w:marTop w:val="0"/>
          <w:marBottom w:val="0"/>
          <w:divBdr>
            <w:top w:val="none" w:sz="0" w:space="0" w:color="auto"/>
            <w:left w:val="none" w:sz="0" w:space="0" w:color="auto"/>
            <w:bottom w:val="none" w:sz="0" w:space="0" w:color="auto"/>
            <w:right w:val="none" w:sz="0" w:space="0" w:color="auto"/>
          </w:divBdr>
          <w:divsChild>
            <w:div w:id="1075052944">
              <w:marLeft w:val="0"/>
              <w:marRight w:val="0"/>
              <w:marTop w:val="0"/>
              <w:marBottom w:val="0"/>
              <w:divBdr>
                <w:top w:val="none" w:sz="0" w:space="0" w:color="auto"/>
                <w:left w:val="none" w:sz="0" w:space="0" w:color="auto"/>
                <w:bottom w:val="none" w:sz="0" w:space="0" w:color="auto"/>
                <w:right w:val="none" w:sz="0" w:space="0" w:color="auto"/>
              </w:divBdr>
              <w:divsChild>
                <w:div w:id="1127554212">
                  <w:marLeft w:val="0"/>
                  <w:marRight w:val="0"/>
                  <w:marTop w:val="0"/>
                  <w:marBottom w:val="0"/>
                  <w:divBdr>
                    <w:top w:val="none" w:sz="0" w:space="0" w:color="auto"/>
                    <w:left w:val="none" w:sz="0" w:space="0" w:color="auto"/>
                    <w:bottom w:val="none" w:sz="0" w:space="0" w:color="auto"/>
                    <w:right w:val="none" w:sz="0" w:space="0" w:color="auto"/>
                  </w:divBdr>
                  <w:divsChild>
                    <w:div w:id="2932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1040">
      <w:bodyDiv w:val="1"/>
      <w:marLeft w:val="0"/>
      <w:marRight w:val="0"/>
      <w:marTop w:val="0"/>
      <w:marBottom w:val="0"/>
      <w:divBdr>
        <w:top w:val="none" w:sz="0" w:space="0" w:color="auto"/>
        <w:left w:val="none" w:sz="0" w:space="0" w:color="auto"/>
        <w:bottom w:val="none" w:sz="0" w:space="0" w:color="auto"/>
        <w:right w:val="none" w:sz="0" w:space="0" w:color="auto"/>
      </w:divBdr>
    </w:div>
    <w:div w:id="1654023281">
      <w:bodyDiv w:val="1"/>
      <w:marLeft w:val="0"/>
      <w:marRight w:val="0"/>
      <w:marTop w:val="0"/>
      <w:marBottom w:val="0"/>
      <w:divBdr>
        <w:top w:val="none" w:sz="0" w:space="0" w:color="auto"/>
        <w:left w:val="none" w:sz="0" w:space="0" w:color="auto"/>
        <w:bottom w:val="none" w:sz="0" w:space="0" w:color="auto"/>
        <w:right w:val="none" w:sz="0" w:space="0" w:color="auto"/>
      </w:divBdr>
    </w:div>
    <w:div w:id="1662467855">
      <w:bodyDiv w:val="1"/>
      <w:marLeft w:val="0"/>
      <w:marRight w:val="0"/>
      <w:marTop w:val="0"/>
      <w:marBottom w:val="0"/>
      <w:divBdr>
        <w:top w:val="none" w:sz="0" w:space="0" w:color="auto"/>
        <w:left w:val="none" w:sz="0" w:space="0" w:color="auto"/>
        <w:bottom w:val="none" w:sz="0" w:space="0" w:color="auto"/>
        <w:right w:val="none" w:sz="0" w:space="0" w:color="auto"/>
      </w:divBdr>
    </w:div>
    <w:div w:id="1671250468">
      <w:bodyDiv w:val="1"/>
      <w:marLeft w:val="0"/>
      <w:marRight w:val="0"/>
      <w:marTop w:val="0"/>
      <w:marBottom w:val="0"/>
      <w:divBdr>
        <w:top w:val="none" w:sz="0" w:space="0" w:color="auto"/>
        <w:left w:val="none" w:sz="0" w:space="0" w:color="auto"/>
        <w:bottom w:val="none" w:sz="0" w:space="0" w:color="auto"/>
        <w:right w:val="none" w:sz="0" w:space="0" w:color="auto"/>
      </w:divBdr>
      <w:divsChild>
        <w:div w:id="1106972073">
          <w:marLeft w:val="0"/>
          <w:marRight w:val="0"/>
          <w:marTop w:val="0"/>
          <w:marBottom w:val="0"/>
          <w:divBdr>
            <w:top w:val="none" w:sz="0" w:space="0" w:color="auto"/>
            <w:left w:val="none" w:sz="0" w:space="0" w:color="auto"/>
            <w:bottom w:val="none" w:sz="0" w:space="0" w:color="auto"/>
            <w:right w:val="none" w:sz="0" w:space="0" w:color="auto"/>
          </w:divBdr>
          <w:divsChild>
            <w:div w:id="1763061198">
              <w:marLeft w:val="0"/>
              <w:marRight w:val="0"/>
              <w:marTop w:val="0"/>
              <w:marBottom w:val="0"/>
              <w:divBdr>
                <w:top w:val="none" w:sz="0" w:space="0" w:color="auto"/>
                <w:left w:val="none" w:sz="0" w:space="0" w:color="auto"/>
                <w:bottom w:val="none" w:sz="0" w:space="0" w:color="auto"/>
                <w:right w:val="none" w:sz="0" w:space="0" w:color="auto"/>
              </w:divBdr>
              <w:divsChild>
                <w:div w:id="921648712">
                  <w:marLeft w:val="0"/>
                  <w:marRight w:val="0"/>
                  <w:marTop w:val="0"/>
                  <w:marBottom w:val="0"/>
                  <w:divBdr>
                    <w:top w:val="none" w:sz="0" w:space="0" w:color="auto"/>
                    <w:left w:val="none" w:sz="0" w:space="0" w:color="auto"/>
                    <w:bottom w:val="none" w:sz="0" w:space="0" w:color="auto"/>
                    <w:right w:val="none" w:sz="0" w:space="0" w:color="auto"/>
                  </w:divBdr>
                  <w:divsChild>
                    <w:div w:id="18559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051">
          <w:marLeft w:val="0"/>
          <w:marRight w:val="0"/>
          <w:marTop w:val="0"/>
          <w:marBottom w:val="0"/>
          <w:divBdr>
            <w:top w:val="none" w:sz="0" w:space="0" w:color="auto"/>
            <w:left w:val="none" w:sz="0" w:space="0" w:color="auto"/>
            <w:bottom w:val="none" w:sz="0" w:space="0" w:color="auto"/>
            <w:right w:val="none" w:sz="0" w:space="0" w:color="auto"/>
          </w:divBdr>
          <w:divsChild>
            <w:div w:id="1006589849">
              <w:marLeft w:val="0"/>
              <w:marRight w:val="0"/>
              <w:marTop w:val="0"/>
              <w:marBottom w:val="0"/>
              <w:divBdr>
                <w:top w:val="none" w:sz="0" w:space="0" w:color="auto"/>
                <w:left w:val="none" w:sz="0" w:space="0" w:color="auto"/>
                <w:bottom w:val="none" w:sz="0" w:space="0" w:color="auto"/>
                <w:right w:val="none" w:sz="0" w:space="0" w:color="auto"/>
              </w:divBdr>
              <w:divsChild>
                <w:div w:id="1115832623">
                  <w:marLeft w:val="0"/>
                  <w:marRight w:val="0"/>
                  <w:marTop w:val="0"/>
                  <w:marBottom w:val="0"/>
                  <w:divBdr>
                    <w:top w:val="none" w:sz="0" w:space="0" w:color="auto"/>
                    <w:left w:val="none" w:sz="0" w:space="0" w:color="auto"/>
                    <w:bottom w:val="none" w:sz="0" w:space="0" w:color="auto"/>
                    <w:right w:val="none" w:sz="0" w:space="0" w:color="auto"/>
                  </w:divBdr>
                  <w:divsChild>
                    <w:div w:id="1353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7037">
      <w:bodyDiv w:val="1"/>
      <w:marLeft w:val="0"/>
      <w:marRight w:val="0"/>
      <w:marTop w:val="0"/>
      <w:marBottom w:val="0"/>
      <w:divBdr>
        <w:top w:val="none" w:sz="0" w:space="0" w:color="auto"/>
        <w:left w:val="none" w:sz="0" w:space="0" w:color="auto"/>
        <w:bottom w:val="none" w:sz="0" w:space="0" w:color="auto"/>
        <w:right w:val="none" w:sz="0" w:space="0" w:color="auto"/>
      </w:divBdr>
      <w:divsChild>
        <w:div w:id="61873675">
          <w:marLeft w:val="0"/>
          <w:marRight w:val="0"/>
          <w:marTop w:val="0"/>
          <w:marBottom w:val="0"/>
          <w:divBdr>
            <w:top w:val="none" w:sz="0" w:space="0" w:color="auto"/>
            <w:left w:val="none" w:sz="0" w:space="0" w:color="auto"/>
            <w:bottom w:val="none" w:sz="0" w:space="0" w:color="auto"/>
            <w:right w:val="none" w:sz="0" w:space="0" w:color="auto"/>
          </w:divBdr>
          <w:divsChild>
            <w:div w:id="1137260414">
              <w:marLeft w:val="0"/>
              <w:marRight w:val="0"/>
              <w:marTop w:val="0"/>
              <w:marBottom w:val="0"/>
              <w:divBdr>
                <w:top w:val="none" w:sz="0" w:space="0" w:color="auto"/>
                <w:left w:val="none" w:sz="0" w:space="0" w:color="auto"/>
                <w:bottom w:val="none" w:sz="0" w:space="0" w:color="auto"/>
                <w:right w:val="none" w:sz="0" w:space="0" w:color="auto"/>
              </w:divBdr>
              <w:divsChild>
                <w:div w:id="1894002349">
                  <w:marLeft w:val="0"/>
                  <w:marRight w:val="0"/>
                  <w:marTop w:val="0"/>
                  <w:marBottom w:val="0"/>
                  <w:divBdr>
                    <w:top w:val="none" w:sz="0" w:space="0" w:color="auto"/>
                    <w:left w:val="none" w:sz="0" w:space="0" w:color="auto"/>
                    <w:bottom w:val="none" w:sz="0" w:space="0" w:color="auto"/>
                    <w:right w:val="none" w:sz="0" w:space="0" w:color="auto"/>
                  </w:divBdr>
                  <w:divsChild>
                    <w:div w:id="19158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5281">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sChild>
                <w:div w:id="1601983839">
                  <w:marLeft w:val="0"/>
                  <w:marRight w:val="0"/>
                  <w:marTop w:val="0"/>
                  <w:marBottom w:val="0"/>
                  <w:divBdr>
                    <w:top w:val="none" w:sz="0" w:space="0" w:color="auto"/>
                    <w:left w:val="none" w:sz="0" w:space="0" w:color="auto"/>
                    <w:bottom w:val="none" w:sz="0" w:space="0" w:color="auto"/>
                    <w:right w:val="none" w:sz="0" w:space="0" w:color="auto"/>
                  </w:divBdr>
                  <w:divsChild>
                    <w:div w:id="3157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5302">
      <w:bodyDiv w:val="1"/>
      <w:marLeft w:val="0"/>
      <w:marRight w:val="0"/>
      <w:marTop w:val="0"/>
      <w:marBottom w:val="0"/>
      <w:divBdr>
        <w:top w:val="none" w:sz="0" w:space="0" w:color="auto"/>
        <w:left w:val="none" w:sz="0" w:space="0" w:color="auto"/>
        <w:bottom w:val="none" w:sz="0" w:space="0" w:color="auto"/>
        <w:right w:val="none" w:sz="0" w:space="0" w:color="auto"/>
      </w:divBdr>
      <w:divsChild>
        <w:div w:id="1466924437">
          <w:marLeft w:val="0"/>
          <w:marRight w:val="0"/>
          <w:marTop w:val="0"/>
          <w:marBottom w:val="0"/>
          <w:divBdr>
            <w:top w:val="none" w:sz="0" w:space="0" w:color="auto"/>
            <w:left w:val="none" w:sz="0" w:space="0" w:color="auto"/>
            <w:bottom w:val="none" w:sz="0" w:space="0" w:color="auto"/>
            <w:right w:val="none" w:sz="0" w:space="0" w:color="auto"/>
          </w:divBdr>
          <w:divsChild>
            <w:div w:id="911737315">
              <w:marLeft w:val="0"/>
              <w:marRight w:val="0"/>
              <w:marTop w:val="0"/>
              <w:marBottom w:val="0"/>
              <w:divBdr>
                <w:top w:val="none" w:sz="0" w:space="0" w:color="auto"/>
                <w:left w:val="none" w:sz="0" w:space="0" w:color="auto"/>
                <w:bottom w:val="none" w:sz="0" w:space="0" w:color="auto"/>
                <w:right w:val="none" w:sz="0" w:space="0" w:color="auto"/>
              </w:divBdr>
              <w:divsChild>
                <w:div w:id="1526140437">
                  <w:marLeft w:val="0"/>
                  <w:marRight w:val="0"/>
                  <w:marTop w:val="0"/>
                  <w:marBottom w:val="0"/>
                  <w:divBdr>
                    <w:top w:val="none" w:sz="0" w:space="0" w:color="auto"/>
                    <w:left w:val="none" w:sz="0" w:space="0" w:color="auto"/>
                    <w:bottom w:val="none" w:sz="0" w:space="0" w:color="auto"/>
                    <w:right w:val="none" w:sz="0" w:space="0" w:color="auto"/>
                  </w:divBdr>
                  <w:divsChild>
                    <w:div w:id="21019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74328">
      <w:bodyDiv w:val="1"/>
      <w:marLeft w:val="0"/>
      <w:marRight w:val="0"/>
      <w:marTop w:val="0"/>
      <w:marBottom w:val="0"/>
      <w:divBdr>
        <w:top w:val="none" w:sz="0" w:space="0" w:color="auto"/>
        <w:left w:val="none" w:sz="0" w:space="0" w:color="auto"/>
        <w:bottom w:val="none" w:sz="0" w:space="0" w:color="auto"/>
        <w:right w:val="none" w:sz="0" w:space="0" w:color="auto"/>
      </w:divBdr>
      <w:divsChild>
        <w:div w:id="1273047469">
          <w:marLeft w:val="0"/>
          <w:marRight w:val="0"/>
          <w:marTop w:val="0"/>
          <w:marBottom w:val="0"/>
          <w:divBdr>
            <w:top w:val="none" w:sz="0" w:space="0" w:color="auto"/>
            <w:left w:val="none" w:sz="0" w:space="0" w:color="auto"/>
            <w:bottom w:val="none" w:sz="0" w:space="0" w:color="auto"/>
            <w:right w:val="none" w:sz="0" w:space="0" w:color="auto"/>
          </w:divBdr>
          <w:divsChild>
            <w:div w:id="744302954">
              <w:marLeft w:val="0"/>
              <w:marRight w:val="0"/>
              <w:marTop w:val="0"/>
              <w:marBottom w:val="0"/>
              <w:divBdr>
                <w:top w:val="none" w:sz="0" w:space="0" w:color="auto"/>
                <w:left w:val="none" w:sz="0" w:space="0" w:color="auto"/>
                <w:bottom w:val="none" w:sz="0" w:space="0" w:color="auto"/>
                <w:right w:val="none" w:sz="0" w:space="0" w:color="auto"/>
              </w:divBdr>
              <w:divsChild>
                <w:div w:id="752118989">
                  <w:marLeft w:val="0"/>
                  <w:marRight w:val="0"/>
                  <w:marTop w:val="0"/>
                  <w:marBottom w:val="0"/>
                  <w:divBdr>
                    <w:top w:val="none" w:sz="0" w:space="0" w:color="auto"/>
                    <w:left w:val="none" w:sz="0" w:space="0" w:color="auto"/>
                    <w:bottom w:val="none" w:sz="0" w:space="0" w:color="auto"/>
                    <w:right w:val="none" w:sz="0" w:space="0" w:color="auto"/>
                  </w:divBdr>
                  <w:divsChild>
                    <w:div w:id="1036197631">
                      <w:marLeft w:val="0"/>
                      <w:marRight w:val="0"/>
                      <w:marTop w:val="0"/>
                      <w:marBottom w:val="0"/>
                      <w:divBdr>
                        <w:top w:val="none" w:sz="0" w:space="0" w:color="auto"/>
                        <w:left w:val="none" w:sz="0" w:space="0" w:color="auto"/>
                        <w:bottom w:val="none" w:sz="0" w:space="0" w:color="auto"/>
                        <w:right w:val="none" w:sz="0" w:space="0" w:color="auto"/>
                      </w:divBdr>
                      <w:divsChild>
                        <w:div w:id="576522649">
                          <w:marLeft w:val="0"/>
                          <w:marRight w:val="0"/>
                          <w:marTop w:val="0"/>
                          <w:marBottom w:val="0"/>
                          <w:divBdr>
                            <w:top w:val="none" w:sz="0" w:space="0" w:color="auto"/>
                            <w:left w:val="none" w:sz="0" w:space="0" w:color="auto"/>
                            <w:bottom w:val="none" w:sz="0" w:space="0" w:color="auto"/>
                            <w:right w:val="none" w:sz="0" w:space="0" w:color="auto"/>
                          </w:divBdr>
                          <w:divsChild>
                            <w:div w:id="1410734690">
                              <w:marLeft w:val="0"/>
                              <w:marRight w:val="0"/>
                              <w:marTop w:val="0"/>
                              <w:marBottom w:val="0"/>
                              <w:divBdr>
                                <w:top w:val="none" w:sz="0" w:space="0" w:color="auto"/>
                                <w:left w:val="none" w:sz="0" w:space="0" w:color="auto"/>
                                <w:bottom w:val="none" w:sz="0" w:space="0" w:color="auto"/>
                                <w:right w:val="none" w:sz="0" w:space="0" w:color="auto"/>
                              </w:divBdr>
                              <w:divsChild>
                                <w:div w:id="2080210695">
                                  <w:marLeft w:val="0"/>
                                  <w:marRight w:val="0"/>
                                  <w:marTop w:val="0"/>
                                  <w:marBottom w:val="0"/>
                                  <w:divBdr>
                                    <w:top w:val="none" w:sz="0" w:space="0" w:color="auto"/>
                                    <w:left w:val="none" w:sz="0" w:space="0" w:color="auto"/>
                                    <w:bottom w:val="none" w:sz="0" w:space="0" w:color="auto"/>
                                    <w:right w:val="none" w:sz="0" w:space="0" w:color="auto"/>
                                  </w:divBdr>
                                  <w:divsChild>
                                    <w:div w:id="8294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93200">
                          <w:marLeft w:val="0"/>
                          <w:marRight w:val="0"/>
                          <w:marTop w:val="0"/>
                          <w:marBottom w:val="0"/>
                          <w:divBdr>
                            <w:top w:val="none" w:sz="0" w:space="0" w:color="auto"/>
                            <w:left w:val="none" w:sz="0" w:space="0" w:color="auto"/>
                            <w:bottom w:val="none" w:sz="0" w:space="0" w:color="auto"/>
                            <w:right w:val="none" w:sz="0" w:space="0" w:color="auto"/>
                          </w:divBdr>
                          <w:divsChild>
                            <w:div w:id="376971404">
                              <w:marLeft w:val="0"/>
                              <w:marRight w:val="0"/>
                              <w:marTop w:val="0"/>
                              <w:marBottom w:val="0"/>
                              <w:divBdr>
                                <w:top w:val="none" w:sz="0" w:space="0" w:color="auto"/>
                                <w:left w:val="none" w:sz="0" w:space="0" w:color="auto"/>
                                <w:bottom w:val="none" w:sz="0" w:space="0" w:color="auto"/>
                                <w:right w:val="none" w:sz="0" w:space="0" w:color="auto"/>
                              </w:divBdr>
                              <w:divsChild>
                                <w:div w:id="147670842">
                                  <w:marLeft w:val="0"/>
                                  <w:marRight w:val="0"/>
                                  <w:marTop w:val="0"/>
                                  <w:marBottom w:val="0"/>
                                  <w:divBdr>
                                    <w:top w:val="none" w:sz="0" w:space="0" w:color="auto"/>
                                    <w:left w:val="none" w:sz="0" w:space="0" w:color="auto"/>
                                    <w:bottom w:val="none" w:sz="0" w:space="0" w:color="auto"/>
                                    <w:right w:val="none" w:sz="0" w:space="0" w:color="auto"/>
                                  </w:divBdr>
                                  <w:divsChild>
                                    <w:div w:id="13232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65683">
      <w:bodyDiv w:val="1"/>
      <w:marLeft w:val="0"/>
      <w:marRight w:val="0"/>
      <w:marTop w:val="0"/>
      <w:marBottom w:val="0"/>
      <w:divBdr>
        <w:top w:val="none" w:sz="0" w:space="0" w:color="auto"/>
        <w:left w:val="none" w:sz="0" w:space="0" w:color="auto"/>
        <w:bottom w:val="none" w:sz="0" w:space="0" w:color="auto"/>
        <w:right w:val="none" w:sz="0" w:space="0" w:color="auto"/>
      </w:divBdr>
    </w:div>
    <w:div w:id="1709066423">
      <w:bodyDiv w:val="1"/>
      <w:marLeft w:val="0"/>
      <w:marRight w:val="0"/>
      <w:marTop w:val="0"/>
      <w:marBottom w:val="0"/>
      <w:divBdr>
        <w:top w:val="none" w:sz="0" w:space="0" w:color="auto"/>
        <w:left w:val="none" w:sz="0" w:space="0" w:color="auto"/>
        <w:bottom w:val="none" w:sz="0" w:space="0" w:color="auto"/>
        <w:right w:val="none" w:sz="0" w:space="0" w:color="auto"/>
      </w:divBdr>
      <w:divsChild>
        <w:div w:id="1280995559">
          <w:marLeft w:val="0"/>
          <w:marRight w:val="0"/>
          <w:marTop w:val="0"/>
          <w:marBottom w:val="0"/>
          <w:divBdr>
            <w:top w:val="none" w:sz="0" w:space="0" w:color="auto"/>
            <w:left w:val="none" w:sz="0" w:space="0" w:color="auto"/>
            <w:bottom w:val="none" w:sz="0" w:space="0" w:color="auto"/>
            <w:right w:val="none" w:sz="0" w:space="0" w:color="auto"/>
          </w:divBdr>
          <w:divsChild>
            <w:div w:id="142626727">
              <w:marLeft w:val="0"/>
              <w:marRight w:val="0"/>
              <w:marTop w:val="0"/>
              <w:marBottom w:val="0"/>
              <w:divBdr>
                <w:top w:val="none" w:sz="0" w:space="0" w:color="auto"/>
                <w:left w:val="none" w:sz="0" w:space="0" w:color="auto"/>
                <w:bottom w:val="none" w:sz="0" w:space="0" w:color="auto"/>
                <w:right w:val="none" w:sz="0" w:space="0" w:color="auto"/>
              </w:divBdr>
              <w:divsChild>
                <w:div w:id="968511764">
                  <w:marLeft w:val="0"/>
                  <w:marRight w:val="0"/>
                  <w:marTop w:val="0"/>
                  <w:marBottom w:val="0"/>
                  <w:divBdr>
                    <w:top w:val="none" w:sz="0" w:space="0" w:color="auto"/>
                    <w:left w:val="none" w:sz="0" w:space="0" w:color="auto"/>
                    <w:bottom w:val="none" w:sz="0" w:space="0" w:color="auto"/>
                    <w:right w:val="none" w:sz="0" w:space="0" w:color="auto"/>
                  </w:divBdr>
                  <w:divsChild>
                    <w:div w:id="11589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1875">
          <w:marLeft w:val="0"/>
          <w:marRight w:val="0"/>
          <w:marTop w:val="0"/>
          <w:marBottom w:val="0"/>
          <w:divBdr>
            <w:top w:val="none" w:sz="0" w:space="0" w:color="auto"/>
            <w:left w:val="none" w:sz="0" w:space="0" w:color="auto"/>
            <w:bottom w:val="none" w:sz="0" w:space="0" w:color="auto"/>
            <w:right w:val="none" w:sz="0" w:space="0" w:color="auto"/>
          </w:divBdr>
          <w:divsChild>
            <w:div w:id="1297685538">
              <w:marLeft w:val="0"/>
              <w:marRight w:val="0"/>
              <w:marTop w:val="0"/>
              <w:marBottom w:val="0"/>
              <w:divBdr>
                <w:top w:val="none" w:sz="0" w:space="0" w:color="auto"/>
                <w:left w:val="none" w:sz="0" w:space="0" w:color="auto"/>
                <w:bottom w:val="none" w:sz="0" w:space="0" w:color="auto"/>
                <w:right w:val="none" w:sz="0" w:space="0" w:color="auto"/>
              </w:divBdr>
              <w:divsChild>
                <w:div w:id="1001204858">
                  <w:marLeft w:val="0"/>
                  <w:marRight w:val="0"/>
                  <w:marTop w:val="0"/>
                  <w:marBottom w:val="0"/>
                  <w:divBdr>
                    <w:top w:val="none" w:sz="0" w:space="0" w:color="auto"/>
                    <w:left w:val="none" w:sz="0" w:space="0" w:color="auto"/>
                    <w:bottom w:val="none" w:sz="0" w:space="0" w:color="auto"/>
                    <w:right w:val="none" w:sz="0" w:space="0" w:color="auto"/>
                  </w:divBdr>
                  <w:divsChild>
                    <w:div w:id="18854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5149">
      <w:bodyDiv w:val="1"/>
      <w:marLeft w:val="0"/>
      <w:marRight w:val="0"/>
      <w:marTop w:val="0"/>
      <w:marBottom w:val="0"/>
      <w:divBdr>
        <w:top w:val="none" w:sz="0" w:space="0" w:color="auto"/>
        <w:left w:val="none" w:sz="0" w:space="0" w:color="auto"/>
        <w:bottom w:val="none" w:sz="0" w:space="0" w:color="auto"/>
        <w:right w:val="none" w:sz="0" w:space="0" w:color="auto"/>
      </w:divBdr>
      <w:divsChild>
        <w:div w:id="641270675">
          <w:marLeft w:val="0"/>
          <w:marRight w:val="0"/>
          <w:marTop w:val="0"/>
          <w:marBottom w:val="0"/>
          <w:divBdr>
            <w:top w:val="none" w:sz="0" w:space="0" w:color="auto"/>
            <w:left w:val="none" w:sz="0" w:space="0" w:color="auto"/>
            <w:bottom w:val="none" w:sz="0" w:space="0" w:color="auto"/>
            <w:right w:val="none" w:sz="0" w:space="0" w:color="auto"/>
          </w:divBdr>
          <w:divsChild>
            <w:div w:id="351299095">
              <w:marLeft w:val="0"/>
              <w:marRight w:val="0"/>
              <w:marTop w:val="0"/>
              <w:marBottom w:val="0"/>
              <w:divBdr>
                <w:top w:val="none" w:sz="0" w:space="0" w:color="auto"/>
                <w:left w:val="none" w:sz="0" w:space="0" w:color="auto"/>
                <w:bottom w:val="none" w:sz="0" w:space="0" w:color="auto"/>
                <w:right w:val="none" w:sz="0" w:space="0" w:color="auto"/>
              </w:divBdr>
              <w:divsChild>
                <w:div w:id="712583211">
                  <w:marLeft w:val="0"/>
                  <w:marRight w:val="0"/>
                  <w:marTop w:val="0"/>
                  <w:marBottom w:val="0"/>
                  <w:divBdr>
                    <w:top w:val="none" w:sz="0" w:space="0" w:color="auto"/>
                    <w:left w:val="none" w:sz="0" w:space="0" w:color="auto"/>
                    <w:bottom w:val="none" w:sz="0" w:space="0" w:color="auto"/>
                    <w:right w:val="none" w:sz="0" w:space="0" w:color="auto"/>
                  </w:divBdr>
                  <w:divsChild>
                    <w:div w:id="21170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7754">
          <w:marLeft w:val="0"/>
          <w:marRight w:val="0"/>
          <w:marTop w:val="0"/>
          <w:marBottom w:val="0"/>
          <w:divBdr>
            <w:top w:val="none" w:sz="0" w:space="0" w:color="auto"/>
            <w:left w:val="none" w:sz="0" w:space="0" w:color="auto"/>
            <w:bottom w:val="none" w:sz="0" w:space="0" w:color="auto"/>
            <w:right w:val="none" w:sz="0" w:space="0" w:color="auto"/>
          </w:divBdr>
          <w:divsChild>
            <w:div w:id="799305289">
              <w:marLeft w:val="0"/>
              <w:marRight w:val="0"/>
              <w:marTop w:val="0"/>
              <w:marBottom w:val="0"/>
              <w:divBdr>
                <w:top w:val="none" w:sz="0" w:space="0" w:color="auto"/>
                <w:left w:val="none" w:sz="0" w:space="0" w:color="auto"/>
                <w:bottom w:val="none" w:sz="0" w:space="0" w:color="auto"/>
                <w:right w:val="none" w:sz="0" w:space="0" w:color="auto"/>
              </w:divBdr>
              <w:divsChild>
                <w:div w:id="1273586800">
                  <w:marLeft w:val="0"/>
                  <w:marRight w:val="0"/>
                  <w:marTop w:val="0"/>
                  <w:marBottom w:val="0"/>
                  <w:divBdr>
                    <w:top w:val="none" w:sz="0" w:space="0" w:color="auto"/>
                    <w:left w:val="none" w:sz="0" w:space="0" w:color="auto"/>
                    <w:bottom w:val="none" w:sz="0" w:space="0" w:color="auto"/>
                    <w:right w:val="none" w:sz="0" w:space="0" w:color="auto"/>
                  </w:divBdr>
                  <w:divsChild>
                    <w:div w:id="3977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60518">
      <w:bodyDiv w:val="1"/>
      <w:marLeft w:val="0"/>
      <w:marRight w:val="0"/>
      <w:marTop w:val="0"/>
      <w:marBottom w:val="0"/>
      <w:divBdr>
        <w:top w:val="none" w:sz="0" w:space="0" w:color="auto"/>
        <w:left w:val="none" w:sz="0" w:space="0" w:color="auto"/>
        <w:bottom w:val="none" w:sz="0" w:space="0" w:color="auto"/>
        <w:right w:val="none" w:sz="0" w:space="0" w:color="auto"/>
      </w:divBdr>
      <w:divsChild>
        <w:div w:id="1723794298">
          <w:marLeft w:val="0"/>
          <w:marRight w:val="0"/>
          <w:marTop w:val="0"/>
          <w:marBottom w:val="0"/>
          <w:divBdr>
            <w:top w:val="none" w:sz="0" w:space="0" w:color="auto"/>
            <w:left w:val="none" w:sz="0" w:space="0" w:color="auto"/>
            <w:bottom w:val="none" w:sz="0" w:space="0" w:color="auto"/>
            <w:right w:val="none" w:sz="0" w:space="0" w:color="auto"/>
          </w:divBdr>
          <w:divsChild>
            <w:div w:id="2080899245">
              <w:marLeft w:val="0"/>
              <w:marRight w:val="0"/>
              <w:marTop w:val="0"/>
              <w:marBottom w:val="0"/>
              <w:divBdr>
                <w:top w:val="none" w:sz="0" w:space="0" w:color="auto"/>
                <w:left w:val="none" w:sz="0" w:space="0" w:color="auto"/>
                <w:bottom w:val="none" w:sz="0" w:space="0" w:color="auto"/>
                <w:right w:val="none" w:sz="0" w:space="0" w:color="auto"/>
              </w:divBdr>
              <w:divsChild>
                <w:div w:id="440495642">
                  <w:marLeft w:val="0"/>
                  <w:marRight w:val="0"/>
                  <w:marTop w:val="0"/>
                  <w:marBottom w:val="0"/>
                  <w:divBdr>
                    <w:top w:val="none" w:sz="0" w:space="0" w:color="auto"/>
                    <w:left w:val="none" w:sz="0" w:space="0" w:color="auto"/>
                    <w:bottom w:val="none" w:sz="0" w:space="0" w:color="auto"/>
                    <w:right w:val="none" w:sz="0" w:space="0" w:color="auto"/>
                  </w:divBdr>
                  <w:divsChild>
                    <w:div w:id="16648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14693">
      <w:bodyDiv w:val="1"/>
      <w:marLeft w:val="0"/>
      <w:marRight w:val="0"/>
      <w:marTop w:val="0"/>
      <w:marBottom w:val="0"/>
      <w:divBdr>
        <w:top w:val="none" w:sz="0" w:space="0" w:color="auto"/>
        <w:left w:val="none" w:sz="0" w:space="0" w:color="auto"/>
        <w:bottom w:val="none" w:sz="0" w:space="0" w:color="auto"/>
        <w:right w:val="none" w:sz="0" w:space="0" w:color="auto"/>
      </w:divBdr>
      <w:divsChild>
        <w:div w:id="1055541227">
          <w:marLeft w:val="0"/>
          <w:marRight w:val="0"/>
          <w:marTop w:val="0"/>
          <w:marBottom w:val="0"/>
          <w:divBdr>
            <w:top w:val="none" w:sz="0" w:space="0" w:color="auto"/>
            <w:left w:val="none" w:sz="0" w:space="0" w:color="auto"/>
            <w:bottom w:val="none" w:sz="0" w:space="0" w:color="auto"/>
            <w:right w:val="none" w:sz="0" w:space="0" w:color="auto"/>
          </w:divBdr>
          <w:divsChild>
            <w:div w:id="346173351">
              <w:marLeft w:val="0"/>
              <w:marRight w:val="0"/>
              <w:marTop w:val="0"/>
              <w:marBottom w:val="0"/>
              <w:divBdr>
                <w:top w:val="none" w:sz="0" w:space="0" w:color="auto"/>
                <w:left w:val="none" w:sz="0" w:space="0" w:color="auto"/>
                <w:bottom w:val="none" w:sz="0" w:space="0" w:color="auto"/>
                <w:right w:val="none" w:sz="0" w:space="0" w:color="auto"/>
              </w:divBdr>
              <w:divsChild>
                <w:div w:id="1872063993">
                  <w:marLeft w:val="0"/>
                  <w:marRight w:val="0"/>
                  <w:marTop w:val="0"/>
                  <w:marBottom w:val="0"/>
                  <w:divBdr>
                    <w:top w:val="none" w:sz="0" w:space="0" w:color="auto"/>
                    <w:left w:val="none" w:sz="0" w:space="0" w:color="auto"/>
                    <w:bottom w:val="none" w:sz="0" w:space="0" w:color="auto"/>
                    <w:right w:val="none" w:sz="0" w:space="0" w:color="auto"/>
                  </w:divBdr>
                  <w:divsChild>
                    <w:div w:id="646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447">
          <w:marLeft w:val="0"/>
          <w:marRight w:val="0"/>
          <w:marTop w:val="0"/>
          <w:marBottom w:val="0"/>
          <w:divBdr>
            <w:top w:val="none" w:sz="0" w:space="0" w:color="auto"/>
            <w:left w:val="none" w:sz="0" w:space="0" w:color="auto"/>
            <w:bottom w:val="none" w:sz="0" w:space="0" w:color="auto"/>
            <w:right w:val="none" w:sz="0" w:space="0" w:color="auto"/>
          </w:divBdr>
          <w:divsChild>
            <w:div w:id="1941721227">
              <w:marLeft w:val="0"/>
              <w:marRight w:val="0"/>
              <w:marTop w:val="0"/>
              <w:marBottom w:val="0"/>
              <w:divBdr>
                <w:top w:val="none" w:sz="0" w:space="0" w:color="auto"/>
                <w:left w:val="none" w:sz="0" w:space="0" w:color="auto"/>
                <w:bottom w:val="none" w:sz="0" w:space="0" w:color="auto"/>
                <w:right w:val="none" w:sz="0" w:space="0" w:color="auto"/>
              </w:divBdr>
              <w:divsChild>
                <w:div w:id="748886277">
                  <w:marLeft w:val="0"/>
                  <w:marRight w:val="0"/>
                  <w:marTop w:val="0"/>
                  <w:marBottom w:val="0"/>
                  <w:divBdr>
                    <w:top w:val="none" w:sz="0" w:space="0" w:color="auto"/>
                    <w:left w:val="none" w:sz="0" w:space="0" w:color="auto"/>
                    <w:bottom w:val="none" w:sz="0" w:space="0" w:color="auto"/>
                    <w:right w:val="none" w:sz="0" w:space="0" w:color="auto"/>
                  </w:divBdr>
                  <w:divsChild>
                    <w:div w:id="4335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957794">
      <w:bodyDiv w:val="1"/>
      <w:marLeft w:val="0"/>
      <w:marRight w:val="0"/>
      <w:marTop w:val="0"/>
      <w:marBottom w:val="0"/>
      <w:divBdr>
        <w:top w:val="none" w:sz="0" w:space="0" w:color="auto"/>
        <w:left w:val="none" w:sz="0" w:space="0" w:color="auto"/>
        <w:bottom w:val="none" w:sz="0" w:space="0" w:color="auto"/>
        <w:right w:val="none" w:sz="0" w:space="0" w:color="auto"/>
      </w:divBdr>
    </w:div>
    <w:div w:id="1740783433">
      <w:bodyDiv w:val="1"/>
      <w:marLeft w:val="0"/>
      <w:marRight w:val="0"/>
      <w:marTop w:val="0"/>
      <w:marBottom w:val="0"/>
      <w:divBdr>
        <w:top w:val="none" w:sz="0" w:space="0" w:color="auto"/>
        <w:left w:val="none" w:sz="0" w:space="0" w:color="auto"/>
        <w:bottom w:val="none" w:sz="0" w:space="0" w:color="auto"/>
        <w:right w:val="none" w:sz="0" w:space="0" w:color="auto"/>
      </w:divBdr>
    </w:div>
    <w:div w:id="1741712434">
      <w:bodyDiv w:val="1"/>
      <w:marLeft w:val="0"/>
      <w:marRight w:val="0"/>
      <w:marTop w:val="0"/>
      <w:marBottom w:val="0"/>
      <w:divBdr>
        <w:top w:val="none" w:sz="0" w:space="0" w:color="auto"/>
        <w:left w:val="none" w:sz="0" w:space="0" w:color="auto"/>
        <w:bottom w:val="none" w:sz="0" w:space="0" w:color="auto"/>
        <w:right w:val="none" w:sz="0" w:space="0" w:color="auto"/>
      </w:divBdr>
    </w:div>
    <w:div w:id="1756628860">
      <w:bodyDiv w:val="1"/>
      <w:marLeft w:val="0"/>
      <w:marRight w:val="0"/>
      <w:marTop w:val="0"/>
      <w:marBottom w:val="0"/>
      <w:divBdr>
        <w:top w:val="none" w:sz="0" w:space="0" w:color="auto"/>
        <w:left w:val="none" w:sz="0" w:space="0" w:color="auto"/>
        <w:bottom w:val="none" w:sz="0" w:space="0" w:color="auto"/>
        <w:right w:val="none" w:sz="0" w:space="0" w:color="auto"/>
      </w:divBdr>
      <w:divsChild>
        <w:div w:id="2088531972">
          <w:marLeft w:val="0"/>
          <w:marRight w:val="0"/>
          <w:marTop w:val="0"/>
          <w:marBottom w:val="0"/>
          <w:divBdr>
            <w:top w:val="none" w:sz="0" w:space="0" w:color="auto"/>
            <w:left w:val="none" w:sz="0" w:space="0" w:color="auto"/>
            <w:bottom w:val="none" w:sz="0" w:space="0" w:color="auto"/>
            <w:right w:val="none" w:sz="0" w:space="0" w:color="auto"/>
          </w:divBdr>
          <w:divsChild>
            <w:div w:id="1149175074">
              <w:marLeft w:val="0"/>
              <w:marRight w:val="0"/>
              <w:marTop w:val="0"/>
              <w:marBottom w:val="0"/>
              <w:divBdr>
                <w:top w:val="none" w:sz="0" w:space="0" w:color="auto"/>
                <w:left w:val="none" w:sz="0" w:space="0" w:color="auto"/>
                <w:bottom w:val="none" w:sz="0" w:space="0" w:color="auto"/>
                <w:right w:val="none" w:sz="0" w:space="0" w:color="auto"/>
              </w:divBdr>
              <w:divsChild>
                <w:div w:id="1161850793">
                  <w:marLeft w:val="0"/>
                  <w:marRight w:val="0"/>
                  <w:marTop w:val="0"/>
                  <w:marBottom w:val="0"/>
                  <w:divBdr>
                    <w:top w:val="none" w:sz="0" w:space="0" w:color="auto"/>
                    <w:left w:val="none" w:sz="0" w:space="0" w:color="auto"/>
                    <w:bottom w:val="none" w:sz="0" w:space="0" w:color="auto"/>
                    <w:right w:val="none" w:sz="0" w:space="0" w:color="auto"/>
                  </w:divBdr>
                  <w:divsChild>
                    <w:div w:id="18660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8431">
          <w:marLeft w:val="0"/>
          <w:marRight w:val="0"/>
          <w:marTop w:val="0"/>
          <w:marBottom w:val="0"/>
          <w:divBdr>
            <w:top w:val="none" w:sz="0" w:space="0" w:color="auto"/>
            <w:left w:val="none" w:sz="0" w:space="0" w:color="auto"/>
            <w:bottom w:val="none" w:sz="0" w:space="0" w:color="auto"/>
            <w:right w:val="none" w:sz="0" w:space="0" w:color="auto"/>
          </w:divBdr>
          <w:divsChild>
            <w:div w:id="808589285">
              <w:marLeft w:val="0"/>
              <w:marRight w:val="0"/>
              <w:marTop w:val="0"/>
              <w:marBottom w:val="0"/>
              <w:divBdr>
                <w:top w:val="none" w:sz="0" w:space="0" w:color="auto"/>
                <w:left w:val="none" w:sz="0" w:space="0" w:color="auto"/>
                <w:bottom w:val="none" w:sz="0" w:space="0" w:color="auto"/>
                <w:right w:val="none" w:sz="0" w:space="0" w:color="auto"/>
              </w:divBdr>
              <w:divsChild>
                <w:div w:id="1091271590">
                  <w:marLeft w:val="0"/>
                  <w:marRight w:val="0"/>
                  <w:marTop w:val="0"/>
                  <w:marBottom w:val="0"/>
                  <w:divBdr>
                    <w:top w:val="none" w:sz="0" w:space="0" w:color="auto"/>
                    <w:left w:val="none" w:sz="0" w:space="0" w:color="auto"/>
                    <w:bottom w:val="none" w:sz="0" w:space="0" w:color="auto"/>
                    <w:right w:val="none" w:sz="0" w:space="0" w:color="auto"/>
                  </w:divBdr>
                  <w:divsChild>
                    <w:div w:id="18527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02031">
      <w:bodyDiv w:val="1"/>
      <w:marLeft w:val="0"/>
      <w:marRight w:val="0"/>
      <w:marTop w:val="0"/>
      <w:marBottom w:val="0"/>
      <w:divBdr>
        <w:top w:val="none" w:sz="0" w:space="0" w:color="auto"/>
        <w:left w:val="none" w:sz="0" w:space="0" w:color="auto"/>
        <w:bottom w:val="none" w:sz="0" w:space="0" w:color="auto"/>
        <w:right w:val="none" w:sz="0" w:space="0" w:color="auto"/>
      </w:divBdr>
      <w:divsChild>
        <w:div w:id="578714101">
          <w:marLeft w:val="0"/>
          <w:marRight w:val="0"/>
          <w:marTop w:val="0"/>
          <w:marBottom w:val="0"/>
          <w:divBdr>
            <w:top w:val="none" w:sz="0" w:space="0" w:color="auto"/>
            <w:left w:val="none" w:sz="0" w:space="0" w:color="auto"/>
            <w:bottom w:val="none" w:sz="0" w:space="0" w:color="auto"/>
            <w:right w:val="none" w:sz="0" w:space="0" w:color="auto"/>
          </w:divBdr>
          <w:divsChild>
            <w:div w:id="214703384">
              <w:marLeft w:val="0"/>
              <w:marRight w:val="0"/>
              <w:marTop w:val="0"/>
              <w:marBottom w:val="0"/>
              <w:divBdr>
                <w:top w:val="none" w:sz="0" w:space="0" w:color="auto"/>
                <w:left w:val="none" w:sz="0" w:space="0" w:color="auto"/>
                <w:bottom w:val="none" w:sz="0" w:space="0" w:color="auto"/>
                <w:right w:val="none" w:sz="0" w:space="0" w:color="auto"/>
              </w:divBdr>
              <w:divsChild>
                <w:div w:id="131752914">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181">
          <w:marLeft w:val="0"/>
          <w:marRight w:val="0"/>
          <w:marTop w:val="0"/>
          <w:marBottom w:val="0"/>
          <w:divBdr>
            <w:top w:val="none" w:sz="0" w:space="0" w:color="auto"/>
            <w:left w:val="none" w:sz="0" w:space="0" w:color="auto"/>
            <w:bottom w:val="none" w:sz="0" w:space="0" w:color="auto"/>
            <w:right w:val="none" w:sz="0" w:space="0" w:color="auto"/>
          </w:divBdr>
          <w:divsChild>
            <w:div w:id="1388726627">
              <w:marLeft w:val="0"/>
              <w:marRight w:val="0"/>
              <w:marTop w:val="0"/>
              <w:marBottom w:val="0"/>
              <w:divBdr>
                <w:top w:val="none" w:sz="0" w:space="0" w:color="auto"/>
                <w:left w:val="none" w:sz="0" w:space="0" w:color="auto"/>
                <w:bottom w:val="none" w:sz="0" w:space="0" w:color="auto"/>
                <w:right w:val="none" w:sz="0" w:space="0" w:color="auto"/>
              </w:divBdr>
              <w:divsChild>
                <w:div w:id="1445078478">
                  <w:marLeft w:val="0"/>
                  <w:marRight w:val="0"/>
                  <w:marTop w:val="0"/>
                  <w:marBottom w:val="0"/>
                  <w:divBdr>
                    <w:top w:val="none" w:sz="0" w:space="0" w:color="auto"/>
                    <w:left w:val="none" w:sz="0" w:space="0" w:color="auto"/>
                    <w:bottom w:val="none" w:sz="0" w:space="0" w:color="auto"/>
                    <w:right w:val="none" w:sz="0" w:space="0" w:color="auto"/>
                  </w:divBdr>
                  <w:divsChild>
                    <w:div w:id="17086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24195">
      <w:bodyDiv w:val="1"/>
      <w:marLeft w:val="0"/>
      <w:marRight w:val="0"/>
      <w:marTop w:val="0"/>
      <w:marBottom w:val="0"/>
      <w:divBdr>
        <w:top w:val="none" w:sz="0" w:space="0" w:color="auto"/>
        <w:left w:val="none" w:sz="0" w:space="0" w:color="auto"/>
        <w:bottom w:val="none" w:sz="0" w:space="0" w:color="auto"/>
        <w:right w:val="none" w:sz="0" w:space="0" w:color="auto"/>
      </w:divBdr>
      <w:divsChild>
        <w:div w:id="1866208485">
          <w:marLeft w:val="0"/>
          <w:marRight w:val="0"/>
          <w:marTop w:val="0"/>
          <w:marBottom w:val="0"/>
          <w:divBdr>
            <w:top w:val="none" w:sz="0" w:space="0" w:color="auto"/>
            <w:left w:val="none" w:sz="0" w:space="0" w:color="auto"/>
            <w:bottom w:val="none" w:sz="0" w:space="0" w:color="auto"/>
            <w:right w:val="none" w:sz="0" w:space="0" w:color="auto"/>
          </w:divBdr>
          <w:divsChild>
            <w:div w:id="294063671">
              <w:marLeft w:val="0"/>
              <w:marRight w:val="0"/>
              <w:marTop w:val="0"/>
              <w:marBottom w:val="0"/>
              <w:divBdr>
                <w:top w:val="none" w:sz="0" w:space="0" w:color="auto"/>
                <w:left w:val="none" w:sz="0" w:space="0" w:color="auto"/>
                <w:bottom w:val="none" w:sz="0" w:space="0" w:color="auto"/>
                <w:right w:val="none" w:sz="0" w:space="0" w:color="auto"/>
              </w:divBdr>
              <w:divsChild>
                <w:div w:id="1030378232">
                  <w:marLeft w:val="0"/>
                  <w:marRight w:val="0"/>
                  <w:marTop w:val="0"/>
                  <w:marBottom w:val="0"/>
                  <w:divBdr>
                    <w:top w:val="none" w:sz="0" w:space="0" w:color="auto"/>
                    <w:left w:val="none" w:sz="0" w:space="0" w:color="auto"/>
                    <w:bottom w:val="none" w:sz="0" w:space="0" w:color="auto"/>
                    <w:right w:val="none" w:sz="0" w:space="0" w:color="auto"/>
                  </w:divBdr>
                  <w:divsChild>
                    <w:div w:id="20543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5146">
          <w:marLeft w:val="0"/>
          <w:marRight w:val="0"/>
          <w:marTop w:val="0"/>
          <w:marBottom w:val="0"/>
          <w:divBdr>
            <w:top w:val="none" w:sz="0" w:space="0" w:color="auto"/>
            <w:left w:val="none" w:sz="0" w:space="0" w:color="auto"/>
            <w:bottom w:val="none" w:sz="0" w:space="0" w:color="auto"/>
            <w:right w:val="none" w:sz="0" w:space="0" w:color="auto"/>
          </w:divBdr>
          <w:divsChild>
            <w:div w:id="821704412">
              <w:marLeft w:val="0"/>
              <w:marRight w:val="0"/>
              <w:marTop w:val="0"/>
              <w:marBottom w:val="0"/>
              <w:divBdr>
                <w:top w:val="none" w:sz="0" w:space="0" w:color="auto"/>
                <w:left w:val="none" w:sz="0" w:space="0" w:color="auto"/>
                <w:bottom w:val="none" w:sz="0" w:space="0" w:color="auto"/>
                <w:right w:val="none" w:sz="0" w:space="0" w:color="auto"/>
              </w:divBdr>
              <w:divsChild>
                <w:div w:id="1901556238">
                  <w:marLeft w:val="0"/>
                  <w:marRight w:val="0"/>
                  <w:marTop w:val="0"/>
                  <w:marBottom w:val="0"/>
                  <w:divBdr>
                    <w:top w:val="none" w:sz="0" w:space="0" w:color="auto"/>
                    <w:left w:val="none" w:sz="0" w:space="0" w:color="auto"/>
                    <w:bottom w:val="none" w:sz="0" w:space="0" w:color="auto"/>
                    <w:right w:val="none" w:sz="0" w:space="0" w:color="auto"/>
                  </w:divBdr>
                  <w:divsChild>
                    <w:div w:id="4968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90413">
      <w:bodyDiv w:val="1"/>
      <w:marLeft w:val="0"/>
      <w:marRight w:val="0"/>
      <w:marTop w:val="0"/>
      <w:marBottom w:val="0"/>
      <w:divBdr>
        <w:top w:val="none" w:sz="0" w:space="0" w:color="auto"/>
        <w:left w:val="none" w:sz="0" w:space="0" w:color="auto"/>
        <w:bottom w:val="none" w:sz="0" w:space="0" w:color="auto"/>
        <w:right w:val="none" w:sz="0" w:space="0" w:color="auto"/>
      </w:divBdr>
      <w:divsChild>
        <w:div w:id="1880774538">
          <w:marLeft w:val="0"/>
          <w:marRight w:val="0"/>
          <w:marTop w:val="0"/>
          <w:marBottom w:val="0"/>
          <w:divBdr>
            <w:top w:val="none" w:sz="0" w:space="0" w:color="auto"/>
            <w:left w:val="none" w:sz="0" w:space="0" w:color="auto"/>
            <w:bottom w:val="none" w:sz="0" w:space="0" w:color="auto"/>
            <w:right w:val="none" w:sz="0" w:space="0" w:color="auto"/>
          </w:divBdr>
          <w:divsChild>
            <w:div w:id="518742319">
              <w:marLeft w:val="0"/>
              <w:marRight w:val="0"/>
              <w:marTop w:val="0"/>
              <w:marBottom w:val="0"/>
              <w:divBdr>
                <w:top w:val="none" w:sz="0" w:space="0" w:color="auto"/>
                <w:left w:val="none" w:sz="0" w:space="0" w:color="auto"/>
                <w:bottom w:val="none" w:sz="0" w:space="0" w:color="auto"/>
                <w:right w:val="none" w:sz="0" w:space="0" w:color="auto"/>
              </w:divBdr>
              <w:divsChild>
                <w:div w:id="1598293010">
                  <w:marLeft w:val="0"/>
                  <w:marRight w:val="0"/>
                  <w:marTop w:val="0"/>
                  <w:marBottom w:val="0"/>
                  <w:divBdr>
                    <w:top w:val="none" w:sz="0" w:space="0" w:color="auto"/>
                    <w:left w:val="none" w:sz="0" w:space="0" w:color="auto"/>
                    <w:bottom w:val="none" w:sz="0" w:space="0" w:color="auto"/>
                    <w:right w:val="none" w:sz="0" w:space="0" w:color="auto"/>
                  </w:divBdr>
                  <w:divsChild>
                    <w:div w:id="3780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690">
          <w:marLeft w:val="0"/>
          <w:marRight w:val="0"/>
          <w:marTop w:val="0"/>
          <w:marBottom w:val="0"/>
          <w:divBdr>
            <w:top w:val="none" w:sz="0" w:space="0" w:color="auto"/>
            <w:left w:val="none" w:sz="0" w:space="0" w:color="auto"/>
            <w:bottom w:val="none" w:sz="0" w:space="0" w:color="auto"/>
            <w:right w:val="none" w:sz="0" w:space="0" w:color="auto"/>
          </w:divBdr>
          <w:divsChild>
            <w:div w:id="437142589">
              <w:marLeft w:val="0"/>
              <w:marRight w:val="0"/>
              <w:marTop w:val="0"/>
              <w:marBottom w:val="0"/>
              <w:divBdr>
                <w:top w:val="none" w:sz="0" w:space="0" w:color="auto"/>
                <w:left w:val="none" w:sz="0" w:space="0" w:color="auto"/>
                <w:bottom w:val="none" w:sz="0" w:space="0" w:color="auto"/>
                <w:right w:val="none" w:sz="0" w:space="0" w:color="auto"/>
              </w:divBdr>
              <w:divsChild>
                <w:div w:id="953636944">
                  <w:marLeft w:val="0"/>
                  <w:marRight w:val="0"/>
                  <w:marTop w:val="0"/>
                  <w:marBottom w:val="0"/>
                  <w:divBdr>
                    <w:top w:val="none" w:sz="0" w:space="0" w:color="auto"/>
                    <w:left w:val="none" w:sz="0" w:space="0" w:color="auto"/>
                    <w:bottom w:val="none" w:sz="0" w:space="0" w:color="auto"/>
                    <w:right w:val="none" w:sz="0" w:space="0" w:color="auto"/>
                  </w:divBdr>
                  <w:divsChild>
                    <w:div w:id="19863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369806">
      <w:bodyDiv w:val="1"/>
      <w:marLeft w:val="0"/>
      <w:marRight w:val="0"/>
      <w:marTop w:val="0"/>
      <w:marBottom w:val="0"/>
      <w:divBdr>
        <w:top w:val="none" w:sz="0" w:space="0" w:color="auto"/>
        <w:left w:val="none" w:sz="0" w:space="0" w:color="auto"/>
        <w:bottom w:val="none" w:sz="0" w:space="0" w:color="auto"/>
        <w:right w:val="none" w:sz="0" w:space="0" w:color="auto"/>
      </w:divBdr>
    </w:div>
    <w:div w:id="1808281035">
      <w:bodyDiv w:val="1"/>
      <w:marLeft w:val="0"/>
      <w:marRight w:val="0"/>
      <w:marTop w:val="0"/>
      <w:marBottom w:val="0"/>
      <w:divBdr>
        <w:top w:val="none" w:sz="0" w:space="0" w:color="auto"/>
        <w:left w:val="none" w:sz="0" w:space="0" w:color="auto"/>
        <w:bottom w:val="none" w:sz="0" w:space="0" w:color="auto"/>
        <w:right w:val="none" w:sz="0" w:space="0" w:color="auto"/>
      </w:divBdr>
      <w:divsChild>
        <w:div w:id="156919327">
          <w:marLeft w:val="0"/>
          <w:marRight w:val="0"/>
          <w:marTop w:val="0"/>
          <w:marBottom w:val="0"/>
          <w:divBdr>
            <w:top w:val="none" w:sz="0" w:space="0" w:color="auto"/>
            <w:left w:val="none" w:sz="0" w:space="0" w:color="auto"/>
            <w:bottom w:val="none" w:sz="0" w:space="0" w:color="auto"/>
            <w:right w:val="none" w:sz="0" w:space="0" w:color="auto"/>
          </w:divBdr>
          <w:divsChild>
            <w:div w:id="365523676">
              <w:marLeft w:val="0"/>
              <w:marRight w:val="0"/>
              <w:marTop w:val="0"/>
              <w:marBottom w:val="0"/>
              <w:divBdr>
                <w:top w:val="none" w:sz="0" w:space="0" w:color="auto"/>
                <w:left w:val="none" w:sz="0" w:space="0" w:color="auto"/>
                <w:bottom w:val="none" w:sz="0" w:space="0" w:color="auto"/>
                <w:right w:val="none" w:sz="0" w:space="0" w:color="auto"/>
              </w:divBdr>
              <w:divsChild>
                <w:div w:id="458452833">
                  <w:marLeft w:val="0"/>
                  <w:marRight w:val="0"/>
                  <w:marTop w:val="0"/>
                  <w:marBottom w:val="0"/>
                  <w:divBdr>
                    <w:top w:val="none" w:sz="0" w:space="0" w:color="auto"/>
                    <w:left w:val="none" w:sz="0" w:space="0" w:color="auto"/>
                    <w:bottom w:val="none" w:sz="0" w:space="0" w:color="auto"/>
                    <w:right w:val="none" w:sz="0" w:space="0" w:color="auto"/>
                  </w:divBdr>
                  <w:divsChild>
                    <w:div w:id="15238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6483">
          <w:marLeft w:val="0"/>
          <w:marRight w:val="0"/>
          <w:marTop w:val="0"/>
          <w:marBottom w:val="0"/>
          <w:divBdr>
            <w:top w:val="none" w:sz="0" w:space="0" w:color="auto"/>
            <w:left w:val="none" w:sz="0" w:space="0" w:color="auto"/>
            <w:bottom w:val="none" w:sz="0" w:space="0" w:color="auto"/>
            <w:right w:val="none" w:sz="0" w:space="0" w:color="auto"/>
          </w:divBdr>
          <w:divsChild>
            <w:div w:id="569660629">
              <w:marLeft w:val="0"/>
              <w:marRight w:val="0"/>
              <w:marTop w:val="0"/>
              <w:marBottom w:val="0"/>
              <w:divBdr>
                <w:top w:val="none" w:sz="0" w:space="0" w:color="auto"/>
                <w:left w:val="none" w:sz="0" w:space="0" w:color="auto"/>
                <w:bottom w:val="none" w:sz="0" w:space="0" w:color="auto"/>
                <w:right w:val="none" w:sz="0" w:space="0" w:color="auto"/>
              </w:divBdr>
              <w:divsChild>
                <w:div w:id="738602979">
                  <w:marLeft w:val="0"/>
                  <w:marRight w:val="0"/>
                  <w:marTop w:val="0"/>
                  <w:marBottom w:val="0"/>
                  <w:divBdr>
                    <w:top w:val="none" w:sz="0" w:space="0" w:color="auto"/>
                    <w:left w:val="none" w:sz="0" w:space="0" w:color="auto"/>
                    <w:bottom w:val="none" w:sz="0" w:space="0" w:color="auto"/>
                    <w:right w:val="none" w:sz="0" w:space="0" w:color="auto"/>
                  </w:divBdr>
                  <w:divsChild>
                    <w:div w:id="17240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7360">
      <w:bodyDiv w:val="1"/>
      <w:marLeft w:val="0"/>
      <w:marRight w:val="0"/>
      <w:marTop w:val="0"/>
      <w:marBottom w:val="0"/>
      <w:divBdr>
        <w:top w:val="none" w:sz="0" w:space="0" w:color="auto"/>
        <w:left w:val="none" w:sz="0" w:space="0" w:color="auto"/>
        <w:bottom w:val="none" w:sz="0" w:space="0" w:color="auto"/>
        <w:right w:val="none" w:sz="0" w:space="0" w:color="auto"/>
      </w:divBdr>
    </w:div>
    <w:div w:id="1841850004">
      <w:bodyDiv w:val="1"/>
      <w:marLeft w:val="0"/>
      <w:marRight w:val="0"/>
      <w:marTop w:val="0"/>
      <w:marBottom w:val="0"/>
      <w:divBdr>
        <w:top w:val="none" w:sz="0" w:space="0" w:color="auto"/>
        <w:left w:val="none" w:sz="0" w:space="0" w:color="auto"/>
        <w:bottom w:val="none" w:sz="0" w:space="0" w:color="auto"/>
        <w:right w:val="none" w:sz="0" w:space="0" w:color="auto"/>
      </w:divBdr>
    </w:div>
    <w:div w:id="1855342030">
      <w:bodyDiv w:val="1"/>
      <w:marLeft w:val="0"/>
      <w:marRight w:val="0"/>
      <w:marTop w:val="0"/>
      <w:marBottom w:val="0"/>
      <w:divBdr>
        <w:top w:val="none" w:sz="0" w:space="0" w:color="auto"/>
        <w:left w:val="none" w:sz="0" w:space="0" w:color="auto"/>
        <w:bottom w:val="none" w:sz="0" w:space="0" w:color="auto"/>
        <w:right w:val="none" w:sz="0" w:space="0" w:color="auto"/>
      </w:divBdr>
      <w:divsChild>
        <w:div w:id="824443383">
          <w:marLeft w:val="0"/>
          <w:marRight w:val="0"/>
          <w:marTop w:val="0"/>
          <w:marBottom w:val="0"/>
          <w:divBdr>
            <w:top w:val="none" w:sz="0" w:space="0" w:color="auto"/>
            <w:left w:val="none" w:sz="0" w:space="0" w:color="auto"/>
            <w:bottom w:val="none" w:sz="0" w:space="0" w:color="auto"/>
            <w:right w:val="none" w:sz="0" w:space="0" w:color="auto"/>
          </w:divBdr>
          <w:divsChild>
            <w:div w:id="2059624362">
              <w:marLeft w:val="0"/>
              <w:marRight w:val="0"/>
              <w:marTop w:val="0"/>
              <w:marBottom w:val="0"/>
              <w:divBdr>
                <w:top w:val="none" w:sz="0" w:space="0" w:color="auto"/>
                <w:left w:val="none" w:sz="0" w:space="0" w:color="auto"/>
                <w:bottom w:val="none" w:sz="0" w:space="0" w:color="auto"/>
                <w:right w:val="none" w:sz="0" w:space="0" w:color="auto"/>
              </w:divBdr>
              <w:divsChild>
                <w:div w:id="134178980">
                  <w:marLeft w:val="0"/>
                  <w:marRight w:val="0"/>
                  <w:marTop w:val="0"/>
                  <w:marBottom w:val="0"/>
                  <w:divBdr>
                    <w:top w:val="none" w:sz="0" w:space="0" w:color="auto"/>
                    <w:left w:val="none" w:sz="0" w:space="0" w:color="auto"/>
                    <w:bottom w:val="none" w:sz="0" w:space="0" w:color="auto"/>
                    <w:right w:val="none" w:sz="0" w:space="0" w:color="auto"/>
                  </w:divBdr>
                  <w:divsChild>
                    <w:div w:id="18160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83006">
      <w:bodyDiv w:val="1"/>
      <w:marLeft w:val="0"/>
      <w:marRight w:val="0"/>
      <w:marTop w:val="0"/>
      <w:marBottom w:val="0"/>
      <w:divBdr>
        <w:top w:val="none" w:sz="0" w:space="0" w:color="auto"/>
        <w:left w:val="none" w:sz="0" w:space="0" w:color="auto"/>
        <w:bottom w:val="none" w:sz="0" w:space="0" w:color="auto"/>
        <w:right w:val="none" w:sz="0" w:space="0" w:color="auto"/>
      </w:divBdr>
      <w:divsChild>
        <w:div w:id="1428309906">
          <w:marLeft w:val="0"/>
          <w:marRight w:val="0"/>
          <w:marTop w:val="0"/>
          <w:marBottom w:val="0"/>
          <w:divBdr>
            <w:top w:val="none" w:sz="0" w:space="0" w:color="auto"/>
            <w:left w:val="none" w:sz="0" w:space="0" w:color="auto"/>
            <w:bottom w:val="none" w:sz="0" w:space="0" w:color="auto"/>
            <w:right w:val="none" w:sz="0" w:space="0" w:color="auto"/>
          </w:divBdr>
          <w:divsChild>
            <w:div w:id="115756296">
              <w:marLeft w:val="0"/>
              <w:marRight w:val="0"/>
              <w:marTop w:val="0"/>
              <w:marBottom w:val="0"/>
              <w:divBdr>
                <w:top w:val="none" w:sz="0" w:space="0" w:color="auto"/>
                <w:left w:val="none" w:sz="0" w:space="0" w:color="auto"/>
                <w:bottom w:val="none" w:sz="0" w:space="0" w:color="auto"/>
                <w:right w:val="none" w:sz="0" w:space="0" w:color="auto"/>
              </w:divBdr>
              <w:divsChild>
                <w:div w:id="477380979">
                  <w:marLeft w:val="0"/>
                  <w:marRight w:val="0"/>
                  <w:marTop w:val="0"/>
                  <w:marBottom w:val="0"/>
                  <w:divBdr>
                    <w:top w:val="none" w:sz="0" w:space="0" w:color="auto"/>
                    <w:left w:val="none" w:sz="0" w:space="0" w:color="auto"/>
                    <w:bottom w:val="none" w:sz="0" w:space="0" w:color="auto"/>
                    <w:right w:val="none" w:sz="0" w:space="0" w:color="auto"/>
                  </w:divBdr>
                  <w:divsChild>
                    <w:div w:id="6641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272">
          <w:marLeft w:val="0"/>
          <w:marRight w:val="0"/>
          <w:marTop w:val="0"/>
          <w:marBottom w:val="0"/>
          <w:divBdr>
            <w:top w:val="none" w:sz="0" w:space="0" w:color="auto"/>
            <w:left w:val="none" w:sz="0" w:space="0" w:color="auto"/>
            <w:bottom w:val="none" w:sz="0" w:space="0" w:color="auto"/>
            <w:right w:val="none" w:sz="0" w:space="0" w:color="auto"/>
          </w:divBdr>
          <w:divsChild>
            <w:div w:id="580988214">
              <w:marLeft w:val="0"/>
              <w:marRight w:val="0"/>
              <w:marTop w:val="0"/>
              <w:marBottom w:val="0"/>
              <w:divBdr>
                <w:top w:val="none" w:sz="0" w:space="0" w:color="auto"/>
                <w:left w:val="none" w:sz="0" w:space="0" w:color="auto"/>
                <w:bottom w:val="none" w:sz="0" w:space="0" w:color="auto"/>
                <w:right w:val="none" w:sz="0" w:space="0" w:color="auto"/>
              </w:divBdr>
              <w:divsChild>
                <w:div w:id="871844590">
                  <w:marLeft w:val="0"/>
                  <w:marRight w:val="0"/>
                  <w:marTop w:val="0"/>
                  <w:marBottom w:val="0"/>
                  <w:divBdr>
                    <w:top w:val="none" w:sz="0" w:space="0" w:color="auto"/>
                    <w:left w:val="none" w:sz="0" w:space="0" w:color="auto"/>
                    <w:bottom w:val="none" w:sz="0" w:space="0" w:color="auto"/>
                    <w:right w:val="none" w:sz="0" w:space="0" w:color="auto"/>
                  </w:divBdr>
                  <w:divsChild>
                    <w:div w:id="12240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4870">
      <w:bodyDiv w:val="1"/>
      <w:marLeft w:val="0"/>
      <w:marRight w:val="0"/>
      <w:marTop w:val="0"/>
      <w:marBottom w:val="0"/>
      <w:divBdr>
        <w:top w:val="none" w:sz="0" w:space="0" w:color="auto"/>
        <w:left w:val="none" w:sz="0" w:space="0" w:color="auto"/>
        <w:bottom w:val="none" w:sz="0" w:space="0" w:color="auto"/>
        <w:right w:val="none" w:sz="0" w:space="0" w:color="auto"/>
      </w:divBdr>
    </w:div>
    <w:div w:id="1866551607">
      <w:bodyDiv w:val="1"/>
      <w:marLeft w:val="0"/>
      <w:marRight w:val="0"/>
      <w:marTop w:val="0"/>
      <w:marBottom w:val="0"/>
      <w:divBdr>
        <w:top w:val="none" w:sz="0" w:space="0" w:color="auto"/>
        <w:left w:val="none" w:sz="0" w:space="0" w:color="auto"/>
        <w:bottom w:val="none" w:sz="0" w:space="0" w:color="auto"/>
        <w:right w:val="none" w:sz="0" w:space="0" w:color="auto"/>
      </w:divBdr>
      <w:divsChild>
        <w:div w:id="1743528753">
          <w:marLeft w:val="0"/>
          <w:marRight w:val="0"/>
          <w:marTop w:val="0"/>
          <w:marBottom w:val="0"/>
          <w:divBdr>
            <w:top w:val="none" w:sz="0" w:space="0" w:color="auto"/>
            <w:left w:val="none" w:sz="0" w:space="0" w:color="auto"/>
            <w:bottom w:val="none" w:sz="0" w:space="0" w:color="auto"/>
            <w:right w:val="none" w:sz="0" w:space="0" w:color="auto"/>
          </w:divBdr>
          <w:divsChild>
            <w:div w:id="827399933">
              <w:marLeft w:val="0"/>
              <w:marRight w:val="0"/>
              <w:marTop w:val="0"/>
              <w:marBottom w:val="0"/>
              <w:divBdr>
                <w:top w:val="none" w:sz="0" w:space="0" w:color="auto"/>
                <w:left w:val="none" w:sz="0" w:space="0" w:color="auto"/>
                <w:bottom w:val="none" w:sz="0" w:space="0" w:color="auto"/>
                <w:right w:val="none" w:sz="0" w:space="0" w:color="auto"/>
              </w:divBdr>
              <w:divsChild>
                <w:div w:id="1716351485">
                  <w:marLeft w:val="0"/>
                  <w:marRight w:val="0"/>
                  <w:marTop w:val="0"/>
                  <w:marBottom w:val="0"/>
                  <w:divBdr>
                    <w:top w:val="none" w:sz="0" w:space="0" w:color="auto"/>
                    <w:left w:val="none" w:sz="0" w:space="0" w:color="auto"/>
                    <w:bottom w:val="none" w:sz="0" w:space="0" w:color="auto"/>
                    <w:right w:val="none" w:sz="0" w:space="0" w:color="auto"/>
                  </w:divBdr>
                  <w:divsChild>
                    <w:div w:id="8888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40469">
          <w:marLeft w:val="0"/>
          <w:marRight w:val="0"/>
          <w:marTop w:val="0"/>
          <w:marBottom w:val="0"/>
          <w:divBdr>
            <w:top w:val="none" w:sz="0" w:space="0" w:color="auto"/>
            <w:left w:val="none" w:sz="0" w:space="0" w:color="auto"/>
            <w:bottom w:val="none" w:sz="0" w:space="0" w:color="auto"/>
            <w:right w:val="none" w:sz="0" w:space="0" w:color="auto"/>
          </w:divBdr>
          <w:divsChild>
            <w:div w:id="1116826151">
              <w:marLeft w:val="0"/>
              <w:marRight w:val="0"/>
              <w:marTop w:val="0"/>
              <w:marBottom w:val="0"/>
              <w:divBdr>
                <w:top w:val="none" w:sz="0" w:space="0" w:color="auto"/>
                <w:left w:val="none" w:sz="0" w:space="0" w:color="auto"/>
                <w:bottom w:val="none" w:sz="0" w:space="0" w:color="auto"/>
                <w:right w:val="none" w:sz="0" w:space="0" w:color="auto"/>
              </w:divBdr>
              <w:divsChild>
                <w:div w:id="1419905727">
                  <w:marLeft w:val="0"/>
                  <w:marRight w:val="0"/>
                  <w:marTop w:val="0"/>
                  <w:marBottom w:val="0"/>
                  <w:divBdr>
                    <w:top w:val="none" w:sz="0" w:space="0" w:color="auto"/>
                    <w:left w:val="none" w:sz="0" w:space="0" w:color="auto"/>
                    <w:bottom w:val="none" w:sz="0" w:space="0" w:color="auto"/>
                    <w:right w:val="none" w:sz="0" w:space="0" w:color="auto"/>
                  </w:divBdr>
                  <w:divsChild>
                    <w:div w:id="354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5236">
      <w:bodyDiv w:val="1"/>
      <w:marLeft w:val="0"/>
      <w:marRight w:val="0"/>
      <w:marTop w:val="0"/>
      <w:marBottom w:val="0"/>
      <w:divBdr>
        <w:top w:val="none" w:sz="0" w:space="0" w:color="auto"/>
        <w:left w:val="none" w:sz="0" w:space="0" w:color="auto"/>
        <w:bottom w:val="none" w:sz="0" w:space="0" w:color="auto"/>
        <w:right w:val="none" w:sz="0" w:space="0" w:color="auto"/>
      </w:divBdr>
      <w:divsChild>
        <w:div w:id="633019797">
          <w:marLeft w:val="0"/>
          <w:marRight w:val="0"/>
          <w:marTop w:val="0"/>
          <w:marBottom w:val="0"/>
          <w:divBdr>
            <w:top w:val="none" w:sz="0" w:space="0" w:color="auto"/>
            <w:left w:val="none" w:sz="0" w:space="0" w:color="auto"/>
            <w:bottom w:val="none" w:sz="0" w:space="0" w:color="auto"/>
            <w:right w:val="none" w:sz="0" w:space="0" w:color="auto"/>
          </w:divBdr>
          <w:divsChild>
            <w:div w:id="2049522520">
              <w:marLeft w:val="0"/>
              <w:marRight w:val="0"/>
              <w:marTop w:val="0"/>
              <w:marBottom w:val="0"/>
              <w:divBdr>
                <w:top w:val="none" w:sz="0" w:space="0" w:color="auto"/>
                <w:left w:val="none" w:sz="0" w:space="0" w:color="auto"/>
                <w:bottom w:val="none" w:sz="0" w:space="0" w:color="auto"/>
                <w:right w:val="none" w:sz="0" w:space="0" w:color="auto"/>
              </w:divBdr>
              <w:divsChild>
                <w:div w:id="1198277460">
                  <w:marLeft w:val="0"/>
                  <w:marRight w:val="0"/>
                  <w:marTop w:val="0"/>
                  <w:marBottom w:val="0"/>
                  <w:divBdr>
                    <w:top w:val="none" w:sz="0" w:space="0" w:color="auto"/>
                    <w:left w:val="none" w:sz="0" w:space="0" w:color="auto"/>
                    <w:bottom w:val="none" w:sz="0" w:space="0" w:color="auto"/>
                    <w:right w:val="none" w:sz="0" w:space="0" w:color="auto"/>
                  </w:divBdr>
                  <w:divsChild>
                    <w:div w:id="3161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2844">
          <w:marLeft w:val="0"/>
          <w:marRight w:val="0"/>
          <w:marTop w:val="0"/>
          <w:marBottom w:val="0"/>
          <w:divBdr>
            <w:top w:val="none" w:sz="0" w:space="0" w:color="auto"/>
            <w:left w:val="none" w:sz="0" w:space="0" w:color="auto"/>
            <w:bottom w:val="none" w:sz="0" w:space="0" w:color="auto"/>
            <w:right w:val="none" w:sz="0" w:space="0" w:color="auto"/>
          </w:divBdr>
          <w:divsChild>
            <w:div w:id="1696150054">
              <w:marLeft w:val="0"/>
              <w:marRight w:val="0"/>
              <w:marTop w:val="0"/>
              <w:marBottom w:val="0"/>
              <w:divBdr>
                <w:top w:val="none" w:sz="0" w:space="0" w:color="auto"/>
                <w:left w:val="none" w:sz="0" w:space="0" w:color="auto"/>
                <w:bottom w:val="none" w:sz="0" w:space="0" w:color="auto"/>
                <w:right w:val="none" w:sz="0" w:space="0" w:color="auto"/>
              </w:divBdr>
              <w:divsChild>
                <w:div w:id="1758405904">
                  <w:marLeft w:val="0"/>
                  <w:marRight w:val="0"/>
                  <w:marTop w:val="0"/>
                  <w:marBottom w:val="0"/>
                  <w:divBdr>
                    <w:top w:val="none" w:sz="0" w:space="0" w:color="auto"/>
                    <w:left w:val="none" w:sz="0" w:space="0" w:color="auto"/>
                    <w:bottom w:val="none" w:sz="0" w:space="0" w:color="auto"/>
                    <w:right w:val="none" w:sz="0" w:space="0" w:color="auto"/>
                  </w:divBdr>
                  <w:divsChild>
                    <w:div w:id="19587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030802">
      <w:bodyDiv w:val="1"/>
      <w:marLeft w:val="0"/>
      <w:marRight w:val="0"/>
      <w:marTop w:val="0"/>
      <w:marBottom w:val="0"/>
      <w:divBdr>
        <w:top w:val="none" w:sz="0" w:space="0" w:color="auto"/>
        <w:left w:val="none" w:sz="0" w:space="0" w:color="auto"/>
        <w:bottom w:val="none" w:sz="0" w:space="0" w:color="auto"/>
        <w:right w:val="none" w:sz="0" w:space="0" w:color="auto"/>
      </w:divBdr>
      <w:divsChild>
        <w:div w:id="1882133344">
          <w:marLeft w:val="0"/>
          <w:marRight w:val="0"/>
          <w:marTop w:val="0"/>
          <w:marBottom w:val="0"/>
          <w:divBdr>
            <w:top w:val="none" w:sz="0" w:space="0" w:color="auto"/>
            <w:left w:val="none" w:sz="0" w:space="0" w:color="auto"/>
            <w:bottom w:val="none" w:sz="0" w:space="0" w:color="auto"/>
            <w:right w:val="none" w:sz="0" w:space="0" w:color="auto"/>
          </w:divBdr>
          <w:divsChild>
            <w:div w:id="232592335">
              <w:marLeft w:val="0"/>
              <w:marRight w:val="0"/>
              <w:marTop w:val="0"/>
              <w:marBottom w:val="0"/>
              <w:divBdr>
                <w:top w:val="none" w:sz="0" w:space="0" w:color="auto"/>
                <w:left w:val="none" w:sz="0" w:space="0" w:color="auto"/>
                <w:bottom w:val="none" w:sz="0" w:space="0" w:color="auto"/>
                <w:right w:val="none" w:sz="0" w:space="0" w:color="auto"/>
              </w:divBdr>
              <w:divsChild>
                <w:div w:id="1604872957">
                  <w:marLeft w:val="0"/>
                  <w:marRight w:val="0"/>
                  <w:marTop w:val="0"/>
                  <w:marBottom w:val="0"/>
                  <w:divBdr>
                    <w:top w:val="none" w:sz="0" w:space="0" w:color="auto"/>
                    <w:left w:val="none" w:sz="0" w:space="0" w:color="auto"/>
                    <w:bottom w:val="none" w:sz="0" w:space="0" w:color="auto"/>
                    <w:right w:val="none" w:sz="0" w:space="0" w:color="auto"/>
                  </w:divBdr>
                  <w:divsChild>
                    <w:div w:id="4571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8205">
          <w:marLeft w:val="0"/>
          <w:marRight w:val="0"/>
          <w:marTop w:val="0"/>
          <w:marBottom w:val="0"/>
          <w:divBdr>
            <w:top w:val="none" w:sz="0" w:space="0" w:color="auto"/>
            <w:left w:val="none" w:sz="0" w:space="0" w:color="auto"/>
            <w:bottom w:val="none" w:sz="0" w:space="0" w:color="auto"/>
            <w:right w:val="none" w:sz="0" w:space="0" w:color="auto"/>
          </w:divBdr>
          <w:divsChild>
            <w:div w:id="636184993">
              <w:marLeft w:val="0"/>
              <w:marRight w:val="0"/>
              <w:marTop w:val="0"/>
              <w:marBottom w:val="0"/>
              <w:divBdr>
                <w:top w:val="none" w:sz="0" w:space="0" w:color="auto"/>
                <w:left w:val="none" w:sz="0" w:space="0" w:color="auto"/>
                <w:bottom w:val="none" w:sz="0" w:space="0" w:color="auto"/>
                <w:right w:val="none" w:sz="0" w:space="0" w:color="auto"/>
              </w:divBdr>
              <w:divsChild>
                <w:div w:id="1386560721">
                  <w:marLeft w:val="0"/>
                  <w:marRight w:val="0"/>
                  <w:marTop w:val="0"/>
                  <w:marBottom w:val="0"/>
                  <w:divBdr>
                    <w:top w:val="none" w:sz="0" w:space="0" w:color="auto"/>
                    <w:left w:val="none" w:sz="0" w:space="0" w:color="auto"/>
                    <w:bottom w:val="none" w:sz="0" w:space="0" w:color="auto"/>
                    <w:right w:val="none" w:sz="0" w:space="0" w:color="auto"/>
                  </w:divBdr>
                  <w:divsChild>
                    <w:div w:id="13615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7714">
      <w:bodyDiv w:val="1"/>
      <w:marLeft w:val="0"/>
      <w:marRight w:val="0"/>
      <w:marTop w:val="0"/>
      <w:marBottom w:val="0"/>
      <w:divBdr>
        <w:top w:val="none" w:sz="0" w:space="0" w:color="auto"/>
        <w:left w:val="none" w:sz="0" w:space="0" w:color="auto"/>
        <w:bottom w:val="none" w:sz="0" w:space="0" w:color="auto"/>
        <w:right w:val="none" w:sz="0" w:space="0" w:color="auto"/>
      </w:divBdr>
      <w:divsChild>
        <w:div w:id="1508865826">
          <w:marLeft w:val="0"/>
          <w:marRight w:val="0"/>
          <w:marTop w:val="0"/>
          <w:marBottom w:val="0"/>
          <w:divBdr>
            <w:top w:val="none" w:sz="0" w:space="0" w:color="auto"/>
            <w:left w:val="none" w:sz="0" w:space="0" w:color="auto"/>
            <w:bottom w:val="none" w:sz="0" w:space="0" w:color="auto"/>
            <w:right w:val="none" w:sz="0" w:space="0" w:color="auto"/>
          </w:divBdr>
          <w:divsChild>
            <w:div w:id="1212115858">
              <w:marLeft w:val="0"/>
              <w:marRight w:val="0"/>
              <w:marTop w:val="0"/>
              <w:marBottom w:val="0"/>
              <w:divBdr>
                <w:top w:val="none" w:sz="0" w:space="0" w:color="auto"/>
                <w:left w:val="none" w:sz="0" w:space="0" w:color="auto"/>
                <w:bottom w:val="none" w:sz="0" w:space="0" w:color="auto"/>
                <w:right w:val="none" w:sz="0" w:space="0" w:color="auto"/>
              </w:divBdr>
              <w:divsChild>
                <w:div w:id="1148666506">
                  <w:marLeft w:val="0"/>
                  <w:marRight w:val="0"/>
                  <w:marTop w:val="0"/>
                  <w:marBottom w:val="0"/>
                  <w:divBdr>
                    <w:top w:val="none" w:sz="0" w:space="0" w:color="auto"/>
                    <w:left w:val="none" w:sz="0" w:space="0" w:color="auto"/>
                    <w:bottom w:val="none" w:sz="0" w:space="0" w:color="auto"/>
                    <w:right w:val="none" w:sz="0" w:space="0" w:color="auto"/>
                  </w:divBdr>
                  <w:divsChild>
                    <w:div w:id="2700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59672">
          <w:marLeft w:val="0"/>
          <w:marRight w:val="0"/>
          <w:marTop w:val="0"/>
          <w:marBottom w:val="0"/>
          <w:divBdr>
            <w:top w:val="none" w:sz="0" w:space="0" w:color="auto"/>
            <w:left w:val="none" w:sz="0" w:space="0" w:color="auto"/>
            <w:bottom w:val="none" w:sz="0" w:space="0" w:color="auto"/>
            <w:right w:val="none" w:sz="0" w:space="0" w:color="auto"/>
          </w:divBdr>
          <w:divsChild>
            <w:div w:id="1352681689">
              <w:marLeft w:val="0"/>
              <w:marRight w:val="0"/>
              <w:marTop w:val="0"/>
              <w:marBottom w:val="0"/>
              <w:divBdr>
                <w:top w:val="none" w:sz="0" w:space="0" w:color="auto"/>
                <w:left w:val="none" w:sz="0" w:space="0" w:color="auto"/>
                <w:bottom w:val="none" w:sz="0" w:space="0" w:color="auto"/>
                <w:right w:val="none" w:sz="0" w:space="0" w:color="auto"/>
              </w:divBdr>
              <w:divsChild>
                <w:div w:id="586035155">
                  <w:marLeft w:val="0"/>
                  <w:marRight w:val="0"/>
                  <w:marTop w:val="0"/>
                  <w:marBottom w:val="0"/>
                  <w:divBdr>
                    <w:top w:val="none" w:sz="0" w:space="0" w:color="auto"/>
                    <w:left w:val="none" w:sz="0" w:space="0" w:color="auto"/>
                    <w:bottom w:val="none" w:sz="0" w:space="0" w:color="auto"/>
                    <w:right w:val="none" w:sz="0" w:space="0" w:color="auto"/>
                  </w:divBdr>
                  <w:divsChild>
                    <w:div w:id="694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2140">
      <w:bodyDiv w:val="1"/>
      <w:marLeft w:val="0"/>
      <w:marRight w:val="0"/>
      <w:marTop w:val="0"/>
      <w:marBottom w:val="0"/>
      <w:divBdr>
        <w:top w:val="none" w:sz="0" w:space="0" w:color="auto"/>
        <w:left w:val="none" w:sz="0" w:space="0" w:color="auto"/>
        <w:bottom w:val="none" w:sz="0" w:space="0" w:color="auto"/>
        <w:right w:val="none" w:sz="0" w:space="0" w:color="auto"/>
      </w:divBdr>
      <w:divsChild>
        <w:div w:id="1704133922">
          <w:marLeft w:val="0"/>
          <w:marRight w:val="0"/>
          <w:marTop w:val="0"/>
          <w:marBottom w:val="0"/>
          <w:divBdr>
            <w:top w:val="none" w:sz="0" w:space="0" w:color="auto"/>
            <w:left w:val="none" w:sz="0" w:space="0" w:color="auto"/>
            <w:bottom w:val="none" w:sz="0" w:space="0" w:color="auto"/>
            <w:right w:val="none" w:sz="0" w:space="0" w:color="auto"/>
          </w:divBdr>
          <w:divsChild>
            <w:div w:id="746152606">
              <w:marLeft w:val="0"/>
              <w:marRight w:val="0"/>
              <w:marTop w:val="0"/>
              <w:marBottom w:val="0"/>
              <w:divBdr>
                <w:top w:val="none" w:sz="0" w:space="0" w:color="auto"/>
                <w:left w:val="none" w:sz="0" w:space="0" w:color="auto"/>
                <w:bottom w:val="none" w:sz="0" w:space="0" w:color="auto"/>
                <w:right w:val="none" w:sz="0" w:space="0" w:color="auto"/>
              </w:divBdr>
              <w:divsChild>
                <w:div w:id="1287463963">
                  <w:marLeft w:val="0"/>
                  <w:marRight w:val="0"/>
                  <w:marTop w:val="0"/>
                  <w:marBottom w:val="0"/>
                  <w:divBdr>
                    <w:top w:val="none" w:sz="0" w:space="0" w:color="auto"/>
                    <w:left w:val="none" w:sz="0" w:space="0" w:color="auto"/>
                    <w:bottom w:val="none" w:sz="0" w:space="0" w:color="auto"/>
                    <w:right w:val="none" w:sz="0" w:space="0" w:color="auto"/>
                  </w:divBdr>
                  <w:divsChild>
                    <w:div w:id="6760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08945">
          <w:marLeft w:val="0"/>
          <w:marRight w:val="0"/>
          <w:marTop w:val="0"/>
          <w:marBottom w:val="0"/>
          <w:divBdr>
            <w:top w:val="none" w:sz="0" w:space="0" w:color="auto"/>
            <w:left w:val="none" w:sz="0" w:space="0" w:color="auto"/>
            <w:bottom w:val="none" w:sz="0" w:space="0" w:color="auto"/>
            <w:right w:val="none" w:sz="0" w:space="0" w:color="auto"/>
          </w:divBdr>
          <w:divsChild>
            <w:div w:id="953177331">
              <w:marLeft w:val="0"/>
              <w:marRight w:val="0"/>
              <w:marTop w:val="0"/>
              <w:marBottom w:val="0"/>
              <w:divBdr>
                <w:top w:val="none" w:sz="0" w:space="0" w:color="auto"/>
                <w:left w:val="none" w:sz="0" w:space="0" w:color="auto"/>
                <w:bottom w:val="none" w:sz="0" w:space="0" w:color="auto"/>
                <w:right w:val="none" w:sz="0" w:space="0" w:color="auto"/>
              </w:divBdr>
              <w:divsChild>
                <w:div w:id="643849070">
                  <w:marLeft w:val="0"/>
                  <w:marRight w:val="0"/>
                  <w:marTop w:val="0"/>
                  <w:marBottom w:val="0"/>
                  <w:divBdr>
                    <w:top w:val="none" w:sz="0" w:space="0" w:color="auto"/>
                    <w:left w:val="none" w:sz="0" w:space="0" w:color="auto"/>
                    <w:bottom w:val="none" w:sz="0" w:space="0" w:color="auto"/>
                    <w:right w:val="none" w:sz="0" w:space="0" w:color="auto"/>
                  </w:divBdr>
                  <w:divsChild>
                    <w:div w:id="21128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1770">
      <w:bodyDiv w:val="1"/>
      <w:marLeft w:val="0"/>
      <w:marRight w:val="0"/>
      <w:marTop w:val="0"/>
      <w:marBottom w:val="0"/>
      <w:divBdr>
        <w:top w:val="none" w:sz="0" w:space="0" w:color="auto"/>
        <w:left w:val="none" w:sz="0" w:space="0" w:color="auto"/>
        <w:bottom w:val="none" w:sz="0" w:space="0" w:color="auto"/>
        <w:right w:val="none" w:sz="0" w:space="0" w:color="auto"/>
      </w:divBdr>
    </w:div>
    <w:div w:id="1928270190">
      <w:bodyDiv w:val="1"/>
      <w:marLeft w:val="0"/>
      <w:marRight w:val="0"/>
      <w:marTop w:val="0"/>
      <w:marBottom w:val="0"/>
      <w:divBdr>
        <w:top w:val="none" w:sz="0" w:space="0" w:color="auto"/>
        <w:left w:val="none" w:sz="0" w:space="0" w:color="auto"/>
        <w:bottom w:val="none" w:sz="0" w:space="0" w:color="auto"/>
        <w:right w:val="none" w:sz="0" w:space="0" w:color="auto"/>
      </w:divBdr>
      <w:divsChild>
        <w:div w:id="226039342">
          <w:marLeft w:val="0"/>
          <w:marRight w:val="0"/>
          <w:marTop w:val="0"/>
          <w:marBottom w:val="0"/>
          <w:divBdr>
            <w:top w:val="single" w:sz="2" w:space="0" w:color="E5E7EB"/>
            <w:left w:val="single" w:sz="2" w:space="0" w:color="E5E7EB"/>
            <w:bottom w:val="single" w:sz="2" w:space="0" w:color="E5E7EB"/>
            <w:right w:val="single" w:sz="2" w:space="0" w:color="E5E7EB"/>
          </w:divBdr>
          <w:divsChild>
            <w:div w:id="1148672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2764155">
      <w:bodyDiv w:val="1"/>
      <w:marLeft w:val="0"/>
      <w:marRight w:val="0"/>
      <w:marTop w:val="0"/>
      <w:marBottom w:val="0"/>
      <w:divBdr>
        <w:top w:val="none" w:sz="0" w:space="0" w:color="auto"/>
        <w:left w:val="none" w:sz="0" w:space="0" w:color="auto"/>
        <w:bottom w:val="none" w:sz="0" w:space="0" w:color="auto"/>
        <w:right w:val="none" w:sz="0" w:space="0" w:color="auto"/>
      </w:divBdr>
      <w:divsChild>
        <w:div w:id="1117602991">
          <w:marLeft w:val="0"/>
          <w:marRight w:val="0"/>
          <w:marTop w:val="0"/>
          <w:marBottom w:val="0"/>
          <w:divBdr>
            <w:top w:val="none" w:sz="0" w:space="0" w:color="auto"/>
            <w:left w:val="none" w:sz="0" w:space="0" w:color="auto"/>
            <w:bottom w:val="none" w:sz="0" w:space="0" w:color="auto"/>
            <w:right w:val="none" w:sz="0" w:space="0" w:color="auto"/>
          </w:divBdr>
          <w:divsChild>
            <w:div w:id="1887713215">
              <w:marLeft w:val="0"/>
              <w:marRight w:val="0"/>
              <w:marTop w:val="0"/>
              <w:marBottom w:val="0"/>
              <w:divBdr>
                <w:top w:val="none" w:sz="0" w:space="0" w:color="auto"/>
                <w:left w:val="none" w:sz="0" w:space="0" w:color="auto"/>
                <w:bottom w:val="none" w:sz="0" w:space="0" w:color="auto"/>
                <w:right w:val="none" w:sz="0" w:space="0" w:color="auto"/>
              </w:divBdr>
              <w:divsChild>
                <w:div w:id="1783722225">
                  <w:marLeft w:val="0"/>
                  <w:marRight w:val="0"/>
                  <w:marTop w:val="0"/>
                  <w:marBottom w:val="0"/>
                  <w:divBdr>
                    <w:top w:val="none" w:sz="0" w:space="0" w:color="auto"/>
                    <w:left w:val="none" w:sz="0" w:space="0" w:color="auto"/>
                    <w:bottom w:val="none" w:sz="0" w:space="0" w:color="auto"/>
                    <w:right w:val="none" w:sz="0" w:space="0" w:color="auto"/>
                  </w:divBdr>
                  <w:divsChild>
                    <w:div w:id="2004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1264">
          <w:marLeft w:val="0"/>
          <w:marRight w:val="0"/>
          <w:marTop w:val="0"/>
          <w:marBottom w:val="0"/>
          <w:divBdr>
            <w:top w:val="none" w:sz="0" w:space="0" w:color="auto"/>
            <w:left w:val="none" w:sz="0" w:space="0" w:color="auto"/>
            <w:bottom w:val="none" w:sz="0" w:space="0" w:color="auto"/>
            <w:right w:val="none" w:sz="0" w:space="0" w:color="auto"/>
          </w:divBdr>
          <w:divsChild>
            <w:div w:id="47539477">
              <w:marLeft w:val="0"/>
              <w:marRight w:val="0"/>
              <w:marTop w:val="0"/>
              <w:marBottom w:val="0"/>
              <w:divBdr>
                <w:top w:val="none" w:sz="0" w:space="0" w:color="auto"/>
                <w:left w:val="none" w:sz="0" w:space="0" w:color="auto"/>
                <w:bottom w:val="none" w:sz="0" w:space="0" w:color="auto"/>
                <w:right w:val="none" w:sz="0" w:space="0" w:color="auto"/>
              </w:divBdr>
              <w:divsChild>
                <w:div w:id="1335110812">
                  <w:marLeft w:val="0"/>
                  <w:marRight w:val="0"/>
                  <w:marTop w:val="0"/>
                  <w:marBottom w:val="0"/>
                  <w:divBdr>
                    <w:top w:val="none" w:sz="0" w:space="0" w:color="auto"/>
                    <w:left w:val="none" w:sz="0" w:space="0" w:color="auto"/>
                    <w:bottom w:val="none" w:sz="0" w:space="0" w:color="auto"/>
                    <w:right w:val="none" w:sz="0" w:space="0" w:color="auto"/>
                  </w:divBdr>
                  <w:divsChild>
                    <w:div w:id="308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6583">
      <w:bodyDiv w:val="1"/>
      <w:marLeft w:val="0"/>
      <w:marRight w:val="0"/>
      <w:marTop w:val="0"/>
      <w:marBottom w:val="0"/>
      <w:divBdr>
        <w:top w:val="none" w:sz="0" w:space="0" w:color="auto"/>
        <w:left w:val="none" w:sz="0" w:space="0" w:color="auto"/>
        <w:bottom w:val="none" w:sz="0" w:space="0" w:color="auto"/>
        <w:right w:val="none" w:sz="0" w:space="0" w:color="auto"/>
      </w:divBdr>
      <w:divsChild>
        <w:div w:id="732121620">
          <w:marLeft w:val="0"/>
          <w:marRight w:val="0"/>
          <w:marTop w:val="0"/>
          <w:marBottom w:val="0"/>
          <w:divBdr>
            <w:top w:val="none" w:sz="0" w:space="0" w:color="auto"/>
            <w:left w:val="none" w:sz="0" w:space="0" w:color="auto"/>
            <w:bottom w:val="none" w:sz="0" w:space="0" w:color="auto"/>
            <w:right w:val="none" w:sz="0" w:space="0" w:color="auto"/>
          </w:divBdr>
          <w:divsChild>
            <w:div w:id="527642952">
              <w:marLeft w:val="0"/>
              <w:marRight w:val="0"/>
              <w:marTop w:val="0"/>
              <w:marBottom w:val="0"/>
              <w:divBdr>
                <w:top w:val="none" w:sz="0" w:space="0" w:color="auto"/>
                <w:left w:val="none" w:sz="0" w:space="0" w:color="auto"/>
                <w:bottom w:val="none" w:sz="0" w:space="0" w:color="auto"/>
                <w:right w:val="none" w:sz="0" w:space="0" w:color="auto"/>
              </w:divBdr>
              <w:divsChild>
                <w:div w:id="643966826">
                  <w:marLeft w:val="0"/>
                  <w:marRight w:val="0"/>
                  <w:marTop w:val="0"/>
                  <w:marBottom w:val="0"/>
                  <w:divBdr>
                    <w:top w:val="none" w:sz="0" w:space="0" w:color="auto"/>
                    <w:left w:val="none" w:sz="0" w:space="0" w:color="auto"/>
                    <w:bottom w:val="none" w:sz="0" w:space="0" w:color="auto"/>
                    <w:right w:val="none" w:sz="0" w:space="0" w:color="auto"/>
                  </w:divBdr>
                  <w:divsChild>
                    <w:div w:id="21007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3358">
          <w:marLeft w:val="0"/>
          <w:marRight w:val="0"/>
          <w:marTop w:val="0"/>
          <w:marBottom w:val="0"/>
          <w:divBdr>
            <w:top w:val="none" w:sz="0" w:space="0" w:color="auto"/>
            <w:left w:val="none" w:sz="0" w:space="0" w:color="auto"/>
            <w:bottom w:val="none" w:sz="0" w:space="0" w:color="auto"/>
            <w:right w:val="none" w:sz="0" w:space="0" w:color="auto"/>
          </w:divBdr>
          <w:divsChild>
            <w:div w:id="1081104438">
              <w:marLeft w:val="0"/>
              <w:marRight w:val="0"/>
              <w:marTop w:val="0"/>
              <w:marBottom w:val="0"/>
              <w:divBdr>
                <w:top w:val="none" w:sz="0" w:space="0" w:color="auto"/>
                <w:left w:val="none" w:sz="0" w:space="0" w:color="auto"/>
                <w:bottom w:val="none" w:sz="0" w:space="0" w:color="auto"/>
                <w:right w:val="none" w:sz="0" w:space="0" w:color="auto"/>
              </w:divBdr>
              <w:divsChild>
                <w:div w:id="18094337">
                  <w:marLeft w:val="0"/>
                  <w:marRight w:val="0"/>
                  <w:marTop w:val="0"/>
                  <w:marBottom w:val="0"/>
                  <w:divBdr>
                    <w:top w:val="none" w:sz="0" w:space="0" w:color="auto"/>
                    <w:left w:val="none" w:sz="0" w:space="0" w:color="auto"/>
                    <w:bottom w:val="none" w:sz="0" w:space="0" w:color="auto"/>
                    <w:right w:val="none" w:sz="0" w:space="0" w:color="auto"/>
                  </w:divBdr>
                  <w:divsChild>
                    <w:div w:id="480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46685">
      <w:bodyDiv w:val="1"/>
      <w:marLeft w:val="0"/>
      <w:marRight w:val="0"/>
      <w:marTop w:val="0"/>
      <w:marBottom w:val="0"/>
      <w:divBdr>
        <w:top w:val="none" w:sz="0" w:space="0" w:color="auto"/>
        <w:left w:val="none" w:sz="0" w:space="0" w:color="auto"/>
        <w:bottom w:val="none" w:sz="0" w:space="0" w:color="auto"/>
        <w:right w:val="none" w:sz="0" w:space="0" w:color="auto"/>
      </w:divBdr>
      <w:divsChild>
        <w:div w:id="1465847554">
          <w:marLeft w:val="0"/>
          <w:marRight w:val="0"/>
          <w:marTop w:val="0"/>
          <w:marBottom w:val="0"/>
          <w:divBdr>
            <w:top w:val="none" w:sz="0" w:space="0" w:color="auto"/>
            <w:left w:val="none" w:sz="0" w:space="0" w:color="auto"/>
            <w:bottom w:val="none" w:sz="0" w:space="0" w:color="auto"/>
            <w:right w:val="none" w:sz="0" w:space="0" w:color="auto"/>
          </w:divBdr>
          <w:divsChild>
            <w:div w:id="1018435384">
              <w:marLeft w:val="0"/>
              <w:marRight w:val="0"/>
              <w:marTop w:val="0"/>
              <w:marBottom w:val="0"/>
              <w:divBdr>
                <w:top w:val="none" w:sz="0" w:space="0" w:color="auto"/>
                <w:left w:val="none" w:sz="0" w:space="0" w:color="auto"/>
                <w:bottom w:val="none" w:sz="0" w:space="0" w:color="auto"/>
                <w:right w:val="none" w:sz="0" w:space="0" w:color="auto"/>
              </w:divBdr>
              <w:divsChild>
                <w:div w:id="2081369309">
                  <w:marLeft w:val="0"/>
                  <w:marRight w:val="0"/>
                  <w:marTop w:val="0"/>
                  <w:marBottom w:val="0"/>
                  <w:divBdr>
                    <w:top w:val="none" w:sz="0" w:space="0" w:color="auto"/>
                    <w:left w:val="none" w:sz="0" w:space="0" w:color="auto"/>
                    <w:bottom w:val="none" w:sz="0" w:space="0" w:color="auto"/>
                    <w:right w:val="none" w:sz="0" w:space="0" w:color="auto"/>
                  </w:divBdr>
                  <w:divsChild>
                    <w:div w:id="12062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3592">
          <w:marLeft w:val="0"/>
          <w:marRight w:val="0"/>
          <w:marTop w:val="0"/>
          <w:marBottom w:val="0"/>
          <w:divBdr>
            <w:top w:val="none" w:sz="0" w:space="0" w:color="auto"/>
            <w:left w:val="none" w:sz="0" w:space="0" w:color="auto"/>
            <w:bottom w:val="none" w:sz="0" w:space="0" w:color="auto"/>
            <w:right w:val="none" w:sz="0" w:space="0" w:color="auto"/>
          </w:divBdr>
          <w:divsChild>
            <w:div w:id="248318067">
              <w:marLeft w:val="0"/>
              <w:marRight w:val="0"/>
              <w:marTop w:val="0"/>
              <w:marBottom w:val="0"/>
              <w:divBdr>
                <w:top w:val="none" w:sz="0" w:space="0" w:color="auto"/>
                <w:left w:val="none" w:sz="0" w:space="0" w:color="auto"/>
                <w:bottom w:val="none" w:sz="0" w:space="0" w:color="auto"/>
                <w:right w:val="none" w:sz="0" w:space="0" w:color="auto"/>
              </w:divBdr>
              <w:divsChild>
                <w:div w:id="865023997">
                  <w:marLeft w:val="0"/>
                  <w:marRight w:val="0"/>
                  <w:marTop w:val="0"/>
                  <w:marBottom w:val="0"/>
                  <w:divBdr>
                    <w:top w:val="none" w:sz="0" w:space="0" w:color="auto"/>
                    <w:left w:val="none" w:sz="0" w:space="0" w:color="auto"/>
                    <w:bottom w:val="none" w:sz="0" w:space="0" w:color="auto"/>
                    <w:right w:val="none" w:sz="0" w:space="0" w:color="auto"/>
                  </w:divBdr>
                  <w:divsChild>
                    <w:div w:id="15251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2140">
      <w:bodyDiv w:val="1"/>
      <w:marLeft w:val="0"/>
      <w:marRight w:val="0"/>
      <w:marTop w:val="0"/>
      <w:marBottom w:val="0"/>
      <w:divBdr>
        <w:top w:val="none" w:sz="0" w:space="0" w:color="auto"/>
        <w:left w:val="none" w:sz="0" w:space="0" w:color="auto"/>
        <w:bottom w:val="none" w:sz="0" w:space="0" w:color="auto"/>
        <w:right w:val="none" w:sz="0" w:space="0" w:color="auto"/>
      </w:divBdr>
      <w:divsChild>
        <w:div w:id="248932710">
          <w:marLeft w:val="0"/>
          <w:marRight w:val="0"/>
          <w:marTop w:val="0"/>
          <w:marBottom w:val="0"/>
          <w:divBdr>
            <w:top w:val="none" w:sz="0" w:space="0" w:color="auto"/>
            <w:left w:val="none" w:sz="0" w:space="0" w:color="auto"/>
            <w:bottom w:val="none" w:sz="0" w:space="0" w:color="auto"/>
            <w:right w:val="none" w:sz="0" w:space="0" w:color="auto"/>
          </w:divBdr>
          <w:divsChild>
            <w:div w:id="1621720777">
              <w:marLeft w:val="0"/>
              <w:marRight w:val="0"/>
              <w:marTop w:val="0"/>
              <w:marBottom w:val="0"/>
              <w:divBdr>
                <w:top w:val="none" w:sz="0" w:space="0" w:color="auto"/>
                <w:left w:val="none" w:sz="0" w:space="0" w:color="auto"/>
                <w:bottom w:val="none" w:sz="0" w:space="0" w:color="auto"/>
                <w:right w:val="none" w:sz="0" w:space="0" w:color="auto"/>
              </w:divBdr>
              <w:divsChild>
                <w:div w:id="239603465">
                  <w:marLeft w:val="0"/>
                  <w:marRight w:val="0"/>
                  <w:marTop w:val="0"/>
                  <w:marBottom w:val="0"/>
                  <w:divBdr>
                    <w:top w:val="none" w:sz="0" w:space="0" w:color="auto"/>
                    <w:left w:val="none" w:sz="0" w:space="0" w:color="auto"/>
                    <w:bottom w:val="none" w:sz="0" w:space="0" w:color="auto"/>
                    <w:right w:val="none" w:sz="0" w:space="0" w:color="auto"/>
                  </w:divBdr>
                  <w:divsChild>
                    <w:div w:id="4307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41039">
          <w:marLeft w:val="0"/>
          <w:marRight w:val="0"/>
          <w:marTop w:val="0"/>
          <w:marBottom w:val="0"/>
          <w:divBdr>
            <w:top w:val="none" w:sz="0" w:space="0" w:color="auto"/>
            <w:left w:val="none" w:sz="0" w:space="0" w:color="auto"/>
            <w:bottom w:val="none" w:sz="0" w:space="0" w:color="auto"/>
            <w:right w:val="none" w:sz="0" w:space="0" w:color="auto"/>
          </w:divBdr>
          <w:divsChild>
            <w:div w:id="1369914692">
              <w:marLeft w:val="0"/>
              <w:marRight w:val="0"/>
              <w:marTop w:val="0"/>
              <w:marBottom w:val="0"/>
              <w:divBdr>
                <w:top w:val="none" w:sz="0" w:space="0" w:color="auto"/>
                <w:left w:val="none" w:sz="0" w:space="0" w:color="auto"/>
                <w:bottom w:val="none" w:sz="0" w:space="0" w:color="auto"/>
                <w:right w:val="none" w:sz="0" w:space="0" w:color="auto"/>
              </w:divBdr>
              <w:divsChild>
                <w:div w:id="1105156908">
                  <w:marLeft w:val="0"/>
                  <w:marRight w:val="0"/>
                  <w:marTop w:val="0"/>
                  <w:marBottom w:val="0"/>
                  <w:divBdr>
                    <w:top w:val="none" w:sz="0" w:space="0" w:color="auto"/>
                    <w:left w:val="none" w:sz="0" w:space="0" w:color="auto"/>
                    <w:bottom w:val="none" w:sz="0" w:space="0" w:color="auto"/>
                    <w:right w:val="none" w:sz="0" w:space="0" w:color="auto"/>
                  </w:divBdr>
                  <w:divsChild>
                    <w:div w:id="4672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17626">
      <w:bodyDiv w:val="1"/>
      <w:marLeft w:val="0"/>
      <w:marRight w:val="0"/>
      <w:marTop w:val="0"/>
      <w:marBottom w:val="0"/>
      <w:divBdr>
        <w:top w:val="none" w:sz="0" w:space="0" w:color="auto"/>
        <w:left w:val="none" w:sz="0" w:space="0" w:color="auto"/>
        <w:bottom w:val="none" w:sz="0" w:space="0" w:color="auto"/>
        <w:right w:val="none" w:sz="0" w:space="0" w:color="auto"/>
      </w:divBdr>
    </w:div>
    <w:div w:id="1981955824">
      <w:bodyDiv w:val="1"/>
      <w:marLeft w:val="0"/>
      <w:marRight w:val="0"/>
      <w:marTop w:val="0"/>
      <w:marBottom w:val="0"/>
      <w:divBdr>
        <w:top w:val="none" w:sz="0" w:space="0" w:color="auto"/>
        <w:left w:val="none" w:sz="0" w:space="0" w:color="auto"/>
        <w:bottom w:val="none" w:sz="0" w:space="0" w:color="auto"/>
        <w:right w:val="none" w:sz="0" w:space="0" w:color="auto"/>
      </w:divBdr>
      <w:divsChild>
        <w:div w:id="1343975864">
          <w:marLeft w:val="0"/>
          <w:marRight w:val="0"/>
          <w:marTop w:val="0"/>
          <w:marBottom w:val="0"/>
          <w:divBdr>
            <w:top w:val="none" w:sz="0" w:space="0" w:color="auto"/>
            <w:left w:val="none" w:sz="0" w:space="0" w:color="auto"/>
            <w:bottom w:val="none" w:sz="0" w:space="0" w:color="auto"/>
            <w:right w:val="none" w:sz="0" w:space="0" w:color="auto"/>
          </w:divBdr>
          <w:divsChild>
            <w:div w:id="1502544348">
              <w:marLeft w:val="0"/>
              <w:marRight w:val="0"/>
              <w:marTop w:val="0"/>
              <w:marBottom w:val="0"/>
              <w:divBdr>
                <w:top w:val="none" w:sz="0" w:space="0" w:color="auto"/>
                <w:left w:val="none" w:sz="0" w:space="0" w:color="auto"/>
                <w:bottom w:val="none" w:sz="0" w:space="0" w:color="auto"/>
                <w:right w:val="none" w:sz="0" w:space="0" w:color="auto"/>
              </w:divBdr>
              <w:divsChild>
                <w:div w:id="2092849364">
                  <w:marLeft w:val="0"/>
                  <w:marRight w:val="0"/>
                  <w:marTop w:val="0"/>
                  <w:marBottom w:val="0"/>
                  <w:divBdr>
                    <w:top w:val="none" w:sz="0" w:space="0" w:color="auto"/>
                    <w:left w:val="none" w:sz="0" w:space="0" w:color="auto"/>
                    <w:bottom w:val="none" w:sz="0" w:space="0" w:color="auto"/>
                    <w:right w:val="none" w:sz="0" w:space="0" w:color="auto"/>
                  </w:divBdr>
                  <w:divsChild>
                    <w:div w:id="1901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8423">
          <w:marLeft w:val="0"/>
          <w:marRight w:val="0"/>
          <w:marTop w:val="0"/>
          <w:marBottom w:val="0"/>
          <w:divBdr>
            <w:top w:val="none" w:sz="0" w:space="0" w:color="auto"/>
            <w:left w:val="none" w:sz="0" w:space="0" w:color="auto"/>
            <w:bottom w:val="none" w:sz="0" w:space="0" w:color="auto"/>
            <w:right w:val="none" w:sz="0" w:space="0" w:color="auto"/>
          </w:divBdr>
          <w:divsChild>
            <w:div w:id="836460253">
              <w:marLeft w:val="0"/>
              <w:marRight w:val="0"/>
              <w:marTop w:val="0"/>
              <w:marBottom w:val="0"/>
              <w:divBdr>
                <w:top w:val="none" w:sz="0" w:space="0" w:color="auto"/>
                <w:left w:val="none" w:sz="0" w:space="0" w:color="auto"/>
                <w:bottom w:val="none" w:sz="0" w:space="0" w:color="auto"/>
                <w:right w:val="none" w:sz="0" w:space="0" w:color="auto"/>
              </w:divBdr>
              <w:divsChild>
                <w:div w:id="1151755699">
                  <w:marLeft w:val="0"/>
                  <w:marRight w:val="0"/>
                  <w:marTop w:val="0"/>
                  <w:marBottom w:val="0"/>
                  <w:divBdr>
                    <w:top w:val="none" w:sz="0" w:space="0" w:color="auto"/>
                    <w:left w:val="none" w:sz="0" w:space="0" w:color="auto"/>
                    <w:bottom w:val="none" w:sz="0" w:space="0" w:color="auto"/>
                    <w:right w:val="none" w:sz="0" w:space="0" w:color="auto"/>
                  </w:divBdr>
                  <w:divsChild>
                    <w:div w:id="15572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61298">
      <w:bodyDiv w:val="1"/>
      <w:marLeft w:val="0"/>
      <w:marRight w:val="0"/>
      <w:marTop w:val="0"/>
      <w:marBottom w:val="0"/>
      <w:divBdr>
        <w:top w:val="none" w:sz="0" w:space="0" w:color="auto"/>
        <w:left w:val="none" w:sz="0" w:space="0" w:color="auto"/>
        <w:bottom w:val="none" w:sz="0" w:space="0" w:color="auto"/>
        <w:right w:val="none" w:sz="0" w:space="0" w:color="auto"/>
      </w:divBdr>
    </w:div>
    <w:div w:id="2009288030">
      <w:bodyDiv w:val="1"/>
      <w:marLeft w:val="0"/>
      <w:marRight w:val="0"/>
      <w:marTop w:val="0"/>
      <w:marBottom w:val="0"/>
      <w:divBdr>
        <w:top w:val="none" w:sz="0" w:space="0" w:color="auto"/>
        <w:left w:val="none" w:sz="0" w:space="0" w:color="auto"/>
        <w:bottom w:val="none" w:sz="0" w:space="0" w:color="auto"/>
        <w:right w:val="none" w:sz="0" w:space="0" w:color="auto"/>
      </w:divBdr>
      <w:divsChild>
        <w:div w:id="1789086626">
          <w:marLeft w:val="0"/>
          <w:marRight w:val="0"/>
          <w:marTop w:val="0"/>
          <w:marBottom w:val="0"/>
          <w:divBdr>
            <w:top w:val="none" w:sz="0" w:space="0" w:color="auto"/>
            <w:left w:val="none" w:sz="0" w:space="0" w:color="auto"/>
            <w:bottom w:val="none" w:sz="0" w:space="0" w:color="auto"/>
            <w:right w:val="none" w:sz="0" w:space="0" w:color="auto"/>
          </w:divBdr>
          <w:divsChild>
            <w:div w:id="1602880058">
              <w:marLeft w:val="0"/>
              <w:marRight w:val="0"/>
              <w:marTop w:val="0"/>
              <w:marBottom w:val="0"/>
              <w:divBdr>
                <w:top w:val="none" w:sz="0" w:space="0" w:color="auto"/>
                <w:left w:val="none" w:sz="0" w:space="0" w:color="auto"/>
                <w:bottom w:val="none" w:sz="0" w:space="0" w:color="auto"/>
                <w:right w:val="none" w:sz="0" w:space="0" w:color="auto"/>
              </w:divBdr>
              <w:divsChild>
                <w:div w:id="257569464">
                  <w:marLeft w:val="0"/>
                  <w:marRight w:val="0"/>
                  <w:marTop w:val="0"/>
                  <w:marBottom w:val="0"/>
                  <w:divBdr>
                    <w:top w:val="none" w:sz="0" w:space="0" w:color="auto"/>
                    <w:left w:val="none" w:sz="0" w:space="0" w:color="auto"/>
                    <w:bottom w:val="none" w:sz="0" w:space="0" w:color="auto"/>
                    <w:right w:val="none" w:sz="0" w:space="0" w:color="auto"/>
                  </w:divBdr>
                  <w:divsChild>
                    <w:div w:id="15802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1418">
          <w:marLeft w:val="0"/>
          <w:marRight w:val="0"/>
          <w:marTop w:val="0"/>
          <w:marBottom w:val="0"/>
          <w:divBdr>
            <w:top w:val="none" w:sz="0" w:space="0" w:color="auto"/>
            <w:left w:val="none" w:sz="0" w:space="0" w:color="auto"/>
            <w:bottom w:val="none" w:sz="0" w:space="0" w:color="auto"/>
            <w:right w:val="none" w:sz="0" w:space="0" w:color="auto"/>
          </w:divBdr>
          <w:divsChild>
            <w:div w:id="1092124447">
              <w:marLeft w:val="0"/>
              <w:marRight w:val="0"/>
              <w:marTop w:val="0"/>
              <w:marBottom w:val="0"/>
              <w:divBdr>
                <w:top w:val="none" w:sz="0" w:space="0" w:color="auto"/>
                <w:left w:val="none" w:sz="0" w:space="0" w:color="auto"/>
                <w:bottom w:val="none" w:sz="0" w:space="0" w:color="auto"/>
                <w:right w:val="none" w:sz="0" w:space="0" w:color="auto"/>
              </w:divBdr>
              <w:divsChild>
                <w:div w:id="911892448">
                  <w:marLeft w:val="0"/>
                  <w:marRight w:val="0"/>
                  <w:marTop w:val="0"/>
                  <w:marBottom w:val="0"/>
                  <w:divBdr>
                    <w:top w:val="none" w:sz="0" w:space="0" w:color="auto"/>
                    <w:left w:val="none" w:sz="0" w:space="0" w:color="auto"/>
                    <w:bottom w:val="none" w:sz="0" w:space="0" w:color="auto"/>
                    <w:right w:val="none" w:sz="0" w:space="0" w:color="auto"/>
                  </w:divBdr>
                  <w:divsChild>
                    <w:div w:id="8094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25070">
      <w:bodyDiv w:val="1"/>
      <w:marLeft w:val="0"/>
      <w:marRight w:val="0"/>
      <w:marTop w:val="0"/>
      <w:marBottom w:val="0"/>
      <w:divBdr>
        <w:top w:val="none" w:sz="0" w:space="0" w:color="auto"/>
        <w:left w:val="none" w:sz="0" w:space="0" w:color="auto"/>
        <w:bottom w:val="none" w:sz="0" w:space="0" w:color="auto"/>
        <w:right w:val="none" w:sz="0" w:space="0" w:color="auto"/>
      </w:divBdr>
      <w:divsChild>
        <w:div w:id="686980784">
          <w:marLeft w:val="0"/>
          <w:marRight w:val="0"/>
          <w:marTop w:val="0"/>
          <w:marBottom w:val="0"/>
          <w:divBdr>
            <w:top w:val="none" w:sz="0" w:space="0" w:color="auto"/>
            <w:left w:val="none" w:sz="0" w:space="0" w:color="auto"/>
            <w:bottom w:val="none" w:sz="0" w:space="0" w:color="auto"/>
            <w:right w:val="none" w:sz="0" w:space="0" w:color="auto"/>
          </w:divBdr>
          <w:divsChild>
            <w:div w:id="531187294">
              <w:marLeft w:val="0"/>
              <w:marRight w:val="0"/>
              <w:marTop w:val="0"/>
              <w:marBottom w:val="0"/>
              <w:divBdr>
                <w:top w:val="none" w:sz="0" w:space="0" w:color="auto"/>
                <w:left w:val="none" w:sz="0" w:space="0" w:color="auto"/>
                <w:bottom w:val="none" w:sz="0" w:space="0" w:color="auto"/>
                <w:right w:val="none" w:sz="0" w:space="0" w:color="auto"/>
              </w:divBdr>
              <w:divsChild>
                <w:div w:id="1599750349">
                  <w:marLeft w:val="0"/>
                  <w:marRight w:val="0"/>
                  <w:marTop w:val="0"/>
                  <w:marBottom w:val="0"/>
                  <w:divBdr>
                    <w:top w:val="none" w:sz="0" w:space="0" w:color="auto"/>
                    <w:left w:val="none" w:sz="0" w:space="0" w:color="auto"/>
                    <w:bottom w:val="none" w:sz="0" w:space="0" w:color="auto"/>
                    <w:right w:val="none" w:sz="0" w:space="0" w:color="auto"/>
                  </w:divBdr>
                  <w:divsChild>
                    <w:div w:id="4070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3568">
          <w:marLeft w:val="0"/>
          <w:marRight w:val="0"/>
          <w:marTop w:val="0"/>
          <w:marBottom w:val="0"/>
          <w:divBdr>
            <w:top w:val="none" w:sz="0" w:space="0" w:color="auto"/>
            <w:left w:val="none" w:sz="0" w:space="0" w:color="auto"/>
            <w:bottom w:val="none" w:sz="0" w:space="0" w:color="auto"/>
            <w:right w:val="none" w:sz="0" w:space="0" w:color="auto"/>
          </w:divBdr>
          <w:divsChild>
            <w:div w:id="896552483">
              <w:marLeft w:val="0"/>
              <w:marRight w:val="0"/>
              <w:marTop w:val="0"/>
              <w:marBottom w:val="0"/>
              <w:divBdr>
                <w:top w:val="none" w:sz="0" w:space="0" w:color="auto"/>
                <w:left w:val="none" w:sz="0" w:space="0" w:color="auto"/>
                <w:bottom w:val="none" w:sz="0" w:space="0" w:color="auto"/>
                <w:right w:val="none" w:sz="0" w:space="0" w:color="auto"/>
              </w:divBdr>
              <w:divsChild>
                <w:div w:id="1258758828">
                  <w:marLeft w:val="0"/>
                  <w:marRight w:val="0"/>
                  <w:marTop w:val="0"/>
                  <w:marBottom w:val="0"/>
                  <w:divBdr>
                    <w:top w:val="none" w:sz="0" w:space="0" w:color="auto"/>
                    <w:left w:val="none" w:sz="0" w:space="0" w:color="auto"/>
                    <w:bottom w:val="none" w:sz="0" w:space="0" w:color="auto"/>
                    <w:right w:val="none" w:sz="0" w:space="0" w:color="auto"/>
                  </w:divBdr>
                  <w:divsChild>
                    <w:div w:id="12108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3758">
      <w:bodyDiv w:val="1"/>
      <w:marLeft w:val="0"/>
      <w:marRight w:val="0"/>
      <w:marTop w:val="0"/>
      <w:marBottom w:val="0"/>
      <w:divBdr>
        <w:top w:val="none" w:sz="0" w:space="0" w:color="auto"/>
        <w:left w:val="none" w:sz="0" w:space="0" w:color="auto"/>
        <w:bottom w:val="none" w:sz="0" w:space="0" w:color="auto"/>
        <w:right w:val="none" w:sz="0" w:space="0" w:color="auto"/>
      </w:divBdr>
      <w:divsChild>
        <w:div w:id="830557715">
          <w:marLeft w:val="0"/>
          <w:marRight w:val="0"/>
          <w:marTop w:val="0"/>
          <w:marBottom w:val="0"/>
          <w:divBdr>
            <w:top w:val="none" w:sz="0" w:space="0" w:color="auto"/>
            <w:left w:val="none" w:sz="0" w:space="0" w:color="auto"/>
            <w:bottom w:val="none" w:sz="0" w:space="0" w:color="auto"/>
            <w:right w:val="none" w:sz="0" w:space="0" w:color="auto"/>
          </w:divBdr>
          <w:divsChild>
            <w:div w:id="138234876">
              <w:marLeft w:val="0"/>
              <w:marRight w:val="0"/>
              <w:marTop w:val="0"/>
              <w:marBottom w:val="0"/>
              <w:divBdr>
                <w:top w:val="none" w:sz="0" w:space="0" w:color="auto"/>
                <w:left w:val="none" w:sz="0" w:space="0" w:color="auto"/>
                <w:bottom w:val="none" w:sz="0" w:space="0" w:color="auto"/>
                <w:right w:val="none" w:sz="0" w:space="0" w:color="auto"/>
              </w:divBdr>
              <w:divsChild>
                <w:div w:id="1396978004">
                  <w:marLeft w:val="0"/>
                  <w:marRight w:val="0"/>
                  <w:marTop w:val="0"/>
                  <w:marBottom w:val="0"/>
                  <w:divBdr>
                    <w:top w:val="none" w:sz="0" w:space="0" w:color="auto"/>
                    <w:left w:val="none" w:sz="0" w:space="0" w:color="auto"/>
                    <w:bottom w:val="none" w:sz="0" w:space="0" w:color="auto"/>
                    <w:right w:val="none" w:sz="0" w:space="0" w:color="auto"/>
                  </w:divBdr>
                  <w:divsChild>
                    <w:div w:id="13922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87080">
          <w:marLeft w:val="0"/>
          <w:marRight w:val="0"/>
          <w:marTop w:val="0"/>
          <w:marBottom w:val="0"/>
          <w:divBdr>
            <w:top w:val="none" w:sz="0" w:space="0" w:color="auto"/>
            <w:left w:val="none" w:sz="0" w:space="0" w:color="auto"/>
            <w:bottom w:val="none" w:sz="0" w:space="0" w:color="auto"/>
            <w:right w:val="none" w:sz="0" w:space="0" w:color="auto"/>
          </w:divBdr>
          <w:divsChild>
            <w:div w:id="1835946261">
              <w:marLeft w:val="0"/>
              <w:marRight w:val="0"/>
              <w:marTop w:val="0"/>
              <w:marBottom w:val="0"/>
              <w:divBdr>
                <w:top w:val="none" w:sz="0" w:space="0" w:color="auto"/>
                <w:left w:val="none" w:sz="0" w:space="0" w:color="auto"/>
                <w:bottom w:val="none" w:sz="0" w:space="0" w:color="auto"/>
                <w:right w:val="none" w:sz="0" w:space="0" w:color="auto"/>
              </w:divBdr>
              <w:divsChild>
                <w:div w:id="1605384569">
                  <w:marLeft w:val="0"/>
                  <w:marRight w:val="0"/>
                  <w:marTop w:val="0"/>
                  <w:marBottom w:val="0"/>
                  <w:divBdr>
                    <w:top w:val="none" w:sz="0" w:space="0" w:color="auto"/>
                    <w:left w:val="none" w:sz="0" w:space="0" w:color="auto"/>
                    <w:bottom w:val="none" w:sz="0" w:space="0" w:color="auto"/>
                    <w:right w:val="none" w:sz="0" w:space="0" w:color="auto"/>
                  </w:divBdr>
                  <w:divsChild>
                    <w:div w:id="12687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57114">
      <w:bodyDiv w:val="1"/>
      <w:marLeft w:val="0"/>
      <w:marRight w:val="0"/>
      <w:marTop w:val="0"/>
      <w:marBottom w:val="0"/>
      <w:divBdr>
        <w:top w:val="none" w:sz="0" w:space="0" w:color="auto"/>
        <w:left w:val="none" w:sz="0" w:space="0" w:color="auto"/>
        <w:bottom w:val="none" w:sz="0" w:space="0" w:color="auto"/>
        <w:right w:val="none" w:sz="0" w:space="0" w:color="auto"/>
      </w:divBdr>
    </w:div>
    <w:div w:id="2045715374">
      <w:bodyDiv w:val="1"/>
      <w:marLeft w:val="0"/>
      <w:marRight w:val="0"/>
      <w:marTop w:val="0"/>
      <w:marBottom w:val="0"/>
      <w:divBdr>
        <w:top w:val="none" w:sz="0" w:space="0" w:color="auto"/>
        <w:left w:val="none" w:sz="0" w:space="0" w:color="auto"/>
        <w:bottom w:val="none" w:sz="0" w:space="0" w:color="auto"/>
        <w:right w:val="none" w:sz="0" w:space="0" w:color="auto"/>
      </w:divBdr>
    </w:div>
    <w:div w:id="2053188459">
      <w:bodyDiv w:val="1"/>
      <w:marLeft w:val="0"/>
      <w:marRight w:val="0"/>
      <w:marTop w:val="0"/>
      <w:marBottom w:val="0"/>
      <w:divBdr>
        <w:top w:val="none" w:sz="0" w:space="0" w:color="auto"/>
        <w:left w:val="none" w:sz="0" w:space="0" w:color="auto"/>
        <w:bottom w:val="none" w:sz="0" w:space="0" w:color="auto"/>
        <w:right w:val="none" w:sz="0" w:space="0" w:color="auto"/>
      </w:divBdr>
    </w:div>
    <w:div w:id="2056461464">
      <w:bodyDiv w:val="1"/>
      <w:marLeft w:val="0"/>
      <w:marRight w:val="0"/>
      <w:marTop w:val="0"/>
      <w:marBottom w:val="0"/>
      <w:divBdr>
        <w:top w:val="none" w:sz="0" w:space="0" w:color="auto"/>
        <w:left w:val="none" w:sz="0" w:space="0" w:color="auto"/>
        <w:bottom w:val="none" w:sz="0" w:space="0" w:color="auto"/>
        <w:right w:val="none" w:sz="0" w:space="0" w:color="auto"/>
      </w:divBdr>
    </w:div>
    <w:div w:id="2071726832">
      <w:bodyDiv w:val="1"/>
      <w:marLeft w:val="0"/>
      <w:marRight w:val="0"/>
      <w:marTop w:val="0"/>
      <w:marBottom w:val="0"/>
      <w:divBdr>
        <w:top w:val="none" w:sz="0" w:space="0" w:color="auto"/>
        <w:left w:val="none" w:sz="0" w:space="0" w:color="auto"/>
        <w:bottom w:val="none" w:sz="0" w:space="0" w:color="auto"/>
        <w:right w:val="none" w:sz="0" w:space="0" w:color="auto"/>
      </w:divBdr>
      <w:divsChild>
        <w:div w:id="1640375577">
          <w:marLeft w:val="0"/>
          <w:marRight w:val="0"/>
          <w:marTop w:val="0"/>
          <w:marBottom w:val="0"/>
          <w:divBdr>
            <w:top w:val="none" w:sz="0" w:space="0" w:color="auto"/>
            <w:left w:val="none" w:sz="0" w:space="0" w:color="auto"/>
            <w:bottom w:val="none" w:sz="0" w:space="0" w:color="auto"/>
            <w:right w:val="none" w:sz="0" w:space="0" w:color="auto"/>
          </w:divBdr>
          <w:divsChild>
            <w:div w:id="1748260692">
              <w:marLeft w:val="0"/>
              <w:marRight w:val="0"/>
              <w:marTop w:val="0"/>
              <w:marBottom w:val="0"/>
              <w:divBdr>
                <w:top w:val="none" w:sz="0" w:space="0" w:color="auto"/>
                <w:left w:val="none" w:sz="0" w:space="0" w:color="auto"/>
                <w:bottom w:val="none" w:sz="0" w:space="0" w:color="auto"/>
                <w:right w:val="none" w:sz="0" w:space="0" w:color="auto"/>
              </w:divBdr>
              <w:divsChild>
                <w:div w:id="166482712">
                  <w:marLeft w:val="0"/>
                  <w:marRight w:val="0"/>
                  <w:marTop w:val="0"/>
                  <w:marBottom w:val="0"/>
                  <w:divBdr>
                    <w:top w:val="none" w:sz="0" w:space="0" w:color="auto"/>
                    <w:left w:val="none" w:sz="0" w:space="0" w:color="auto"/>
                    <w:bottom w:val="none" w:sz="0" w:space="0" w:color="auto"/>
                    <w:right w:val="none" w:sz="0" w:space="0" w:color="auto"/>
                  </w:divBdr>
                  <w:divsChild>
                    <w:div w:id="127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61397">
          <w:marLeft w:val="0"/>
          <w:marRight w:val="0"/>
          <w:marTop w:val="0"/>
          <w:marBottom w:val="0"/>
          <w:divBdr>
            <w:top w:val="none" w:sz="0" w:space="0" w:color="auto"/>
            <w:left w:val="none" w:sz="0" w:space="0" w:color="auto"/>
            <w:bottom w:val="none" w:sz="0" w:space="0" w:color="auto"/>
            <w:right w:val="none" w:sz="0" w:space="0" w:color="auto"/>
          </w:divBdr>
          <w:divsChild>
            <w:div w:id="850606898">
              <w:marLeft w:val="0"/>
              <w:marRight w:val="0"/>
              <w:marTop w:val="0"/>
              <w:marBottom w:val="0"/>
              <w:divBdr>
                <w:top w:val="none" w:sz="0" w:space="0" w:color="auto"/>
                <w:left w:val="none" w:sz="0" w:space="0" w:color="auto"/>
                <w:bottom w:val="none" w:sz="0" w:space="0" w:color="auto"/>
                <w:right w:val="none" w:sz="0" w:space="0" w:color="auto"/>
              </w:divBdr>
              <w:divsChild>
                <w:div w:id="232161207">
                  <w:marLeft w:val="0"/>
                  <w:marRight w:val="0"/>
                  <w:marTop w:val="0"/>
                  <w:marBottom w:val="0"/>
                  <w:divBdr>
                    <w:top w:val="none" w:sz="0" w:space="0" w:color="auto"/>
                    <w:left w:val="none" w:sz="0" w:space="0" w:color="auto"/>
                    <w:bottom w:val="none" w:sz="0" w:space="0" w:color="auto"/>
                    <w:right w:val="none" w:sz="0" w:space="0" w:color="auto"/>
                  </w:divBdr>
                  <w:divsChild>
                    <w:div w:id="12246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5187">
      <w:bodyDiv w:val="1"/>
      <w:marLeft w:val="0"/>
      <w:marRight w:val="0"/>
      <w:marTop w:val="0"/>
      <w:marBottom w:val="0"/>
      <w:divBdr>
        <w:top w:val="none" w:sz="0" w:space="0" w:color="auto"/>
        <w:left w:val="none" w:sz="0" w:space="0" w:color="auto"/>
        <w:bottom w:val="none" w:sz="0" w:space="0" w:color="auto"/>
        <w:right w:val="none" w:sz="0" w:space="0" w:color="auto"/>
      </w:divBdr>
      <w:divsChild>
        <w:div w:id="1089428998">
          <w:marLeft w:val="0"/>
          <w:marRight w:val="0"/>
          <w:marTop w:val="0"/>
          <w:marBottom w:val="0"/>
          <w:divBdr>
            <w:top w:val="none" w:sz="0" w:space="0" w:color="auto"/>
            <w:left w:val="none" w:sz="0" w:space="0" w:color="auto"/>
            <w:bottom w:val="none" w:sz="0" w:space="0" w:color="auto"/>
            <w:right w:val="none" w:sz="0" w:space="0" w:color="auto"/>
          </w:divBdr>
          <w:divsChild>
            <w:div w:id="1672489858">
              <w:marLeft w:val="0"/>
              <w:marRight w:val="0"/>
              <w:marTop w:val="0"/>
              <w:marBottom w:val="0"/>
              <w:divBdr>
                <w:top w:val="none" w:sz="0" w:space="0" w:color="auto"/>
                <w:left w:val="none" w:sz="0" w:space="0" w:color="auto"/>
                <w:bottom w:val="none" w:sz="0" w:space="0" w:color="auto"/>
                <w:right w:val="none" w:sz="0" w:space="0" w:color="auto"/>
              </w:divBdr>
              <w:divsChild>
                <w:div w:id="1356997153">
                  <w:marLeft w:val="0"/>
                  <w:marRight w:val="0"/>
                  <w:marTop w:val="0"/>
                  <w:marBottom w:val="0"/>
                  <w:divBdr>
                    <w:top w:val="none" w:sz="0" w:space="0" w:color="auto"/>
                    <w:left w:val="none" w:sz="0" w:space="0" w:color="auto"/>
                    <w:bottom w:val="none" w:sz="0" w:space="0" w:color="auto"/>
                    <w:right w:val="none" w:sz="0" w:space="0" w:color="auto"/>
                  </w:divBdr>
                  <w:divsChild>
                    <w:div w:id="535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0053">
          <w:marLeft w:val="0"/>
          <w:marRight w:val="0"/>
          <w:marTop w:val="0"/>
          <w:marBottom w:val="0"/>
          <w:divBdr>
            <w:top w:val="none" w:sz="0" w:space="0" w:color="auto"/>
            <w:left w:val="none" w:sz="0" w:space="0" w:color="auto"/>
            <w:bottom w:val="none" w:sz="0" w:space="0" w:color="auto"/>
            <w:right w:val="none" w:sz="0" w:space="0" w:color="auto"/>
          </w:divBdr>
          <w:divsChild>
            <w:div w:id="759789110">
              <w:marLeft w:val="0"/>
              <w:marRight w:val="0"/>
              <w:marTop w:val="0"/>
              <w:marBottom w:val="0"/>
              <w:divBdr>
                <w:top w:val="none" w:sz="0" w:space="0" w:color="auto"/>
                <w:left w:val="none" w:sz="0" w:space="0" w:color="auto"/>
                <w:bottom w:val="none" w:sz="0" w:space="0" w:color="auto"/>
                <w:right w:val="none" w:sz="0" w:space="0" w:color="auto"/>
              </w:divBdr>
              <w:divsChild>
                <w:div w:id="383987506">
                  <w:marLeft w:val="0"/>
                  <w:marRight w:val="0"/>
                  <w:marTop w:val="0"/>
                  <w:marBottom w:val="0"/>
                  <w:divBdr>
                    <w:top w:val="none" w:sz="0" w:space="0" w:color="auto"/>
                    <w:left w:val="none" w:sz="0" w:space="0" w:color="auto"/>
                    <w:bottom w:val="none" w:sz="0" w:space="0" w:color="auto"/>
                    <w:right w:val="none" w:sz="0" w:space="0" w:color="auto"/>
                  </w:divBdr>
                  <w:divsChild>
                    <w:div w:id="7300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2649">
      <w:bodyDiv w:val="1"/>
      <w:marLeft w:val="0"/>
      <w:marRight w:val="0"/>
      <w:marTop w:val="0"/>
      <w:marBottom w:val="0"/>
      <w:divBdr>
        <w:top w:val="none" w:sz="0" w:space="0" w:color="auto"/>
        <w:left w:val="none" w:sz="0" w:space="0" w:color="auto"/>
        <w:bottom w:val="none" w:sz="0" w:space="0" w:color="auto"/>
        <w:right w:val="none" w:sz="0" w:space="0" w:color="auto"/>
      </w:divBdr>
    </w:div>
    <w:div w:id="2094008469">
      <w:bodyDiv w:val="1"/>
      <w:marLeft w:val="0"/>
      <w:marRight w:val="0"/>
      <w:marTop w:val="0"/>
      <w:marBottom w:val="0"/>
      <w:divBdr>
        <w:top w:val="none" w:sz="0" w:space="0" w:color="auto"/>
        <w:left w:val="none" w:sz="0" w:space="0" w:color="auto"/>
        <w:bottom w:val="none" w:sz="0" w:space="0" w:color="auto"/>
        <w:right w:val="none" w:sz="0" w:space="0" w:color="auto"/>
      </w:divBdr>
    </w:div>
    <w:div w:id="2101023063">
      <w:bodyDiv w:val="1"/>
      <w:marLeft w:val="0"/>
      <w:marRight w:val="0"/>
      <w:marTop w:val="0"/>
      <w:marBottom w:val="0"/>
      <w:divBdr>
        <w:top w:val="none" w:sz="0" w:space="0" w:color="auto"/>
        <w:left w:val="none" w:sz="0" w:space="0" w:color="auto"/>
        <w:bottom w:val="none" w:sz="0" w:space="0" w:color="auto"/>
        <w:right w:val="none" w:sz="0" w:space="0" w:color="auto"/>
      </w:divBdr>
      <w:divsChild>
        <w:div w:id="1575050735">
          <w:marLeft w:val="0"/>
          <w:marRight w:val="0"/>
          <w:marTop w:val="0"/>
          <w:marBottom w:val="0"/>
          <w:divBdr>
            <w:top w:val="none" w:sz="0" w:space="0" w:color="auto"/>
            <w:left w:val="none" w:sz="0" w:space="0" w:color="auto"/>
            <w:bottom w:val="none" w:sz="0" w:space="0" w:color="auto"/>
            <w:right w:val="none" w:sz="0" w:space="0" w:color="auto"/>
          </w:divBdr>
          <w:divsChild>
            <w:div w:id="932401757">
              <w:marLeft w:val="0"/>
              <w:marRight w:val="0"/>
              <w:marTop w:val="0"/>
              <w:marBottom w:val="0"/>
              <w:divBdr>
                <w:top w:val="none" w:sz="0" w:space="0" w:color="auto"/>
                <w:left w:val="none" w:sz="0" w:space="0" w:color="auto"/>
                <w:bottom w:val="none" w:sz="0" w:space="0" w:color="auto"/>
                <w:right w:val="none" w:sz="0" w:space="0" w:color="auto"/>
              </w:divBdr>
              <w:divsChild>
                <w:div w:id="2005932709">
                  <w:marLeft w:val="0"/>
                  <w:marRight w:val="0"/>
                  <w:marTop w:val="0"/>
                  <w:marBottom w:val="0"/>
                  <w:divBdr>
                    <w:top w:val="none" w:sz="0" w:space="0" w:color="auto"/>
                    <w:left w:val="none" w:sz="0" w:space="0" w:color="auto"/>
                    <w:bottom w:val="none" w:sz="0" w:space="0" w:color="auto"/>
                    <w:right w:val="none" w:sz="0" w:space="0" w:color="auto"/>
                  </w:divBdr>
                  <w:divsChild>
                    <w:div w:id="13185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61396">
          <w:marLeft w:val="0"/>
          <w:marRight w:val="0"/>
          <w:marTop w:val="0"/>
          <w:marBottom w:val="0"/>
          <w:divBdr>
            <w:top w:val="none" w:sz="0" w:space="0" w:color="auto"/>
            <w:left w:val="none" w:sz="0" w:space="0" w:color="auto"/>
            <w:bottom w:val="none" w:sz="0" w:space="0" w:color="auto"/>
            <w:right w:val="none" w:sz="0" w:space="0" w:color="auto"/>
          </w:divBdr>
          <w:divsChild>
            <w:div w:id="170875662">
              <w:marLeft w:val="0"/>
              <w:marRight w:val="0"/>
              <w:marTop w:val="0"/>
              <w:marBottom w:val="0"/>
              <w:divBdr>
                <w:top w:val="none" w:sz="0" w:space="0" w:color="auto"/>
                <w:left w:val="none" w:sz="0" w:space="0" w:color="auto"/>
                <w:bottom w:val="none" w:sz="0" w:space="0" w:color="auto"/>
                <w:right w:val="none" w:sz="0" w:space="0" w:color="auto"/>
              </w:divBdr>
              <w:divsChild>
                <w:div w:id="1597900627">
                  <w:marLeft w:val="0"/>
                  <w:marRight w:val="0"/>
                  <w:marTop w:val="0"/>
                  <w:marBottom w:val="0"/>
                  <w:divBdr>
                    <w:top w:val="none" w:sz="0" w:space="0" w:color="auto"/>
                    <w:left w:val="none" w:sz="0" w:space="0" w:color="auto"/>
                    <w:bottom w:val="none" w:sz="0" w:space="0" w:color="auto"/>
                    <w:right w:val="none" w:sz="0" w:space="0" w:color="auto"/>
                  </w:divBdr>
                  <w:divsChild>
                    <w:div w:id="10208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3418">
      <w:bodyDiv w:val="1"/>
      <w:marLeft w:val="0"/>
      <w:marRight w:val="0"/>
      <w:marTop w:val="0"/>
      <w:marBottom w:val="0"/>
      <w:divBdr>
        <w:top w:val="none" w:sz="0" w:space="0" w:color="auto"/>
        <w:left w:val="none" w:sz="0" w:space="0" w:color="auto"/>
        <w:bottom w:val="none" w:sz="0" w:space="0" w:color="auto"/>
        <w:right w:val="none" w:sz="0" w:space="0" w:color="auto"/>
      </w:divBdr>
      <w:divsChild>
        <w:div w:id="1121846738">
          <w:marLeft w:val="0"/>
          <w:marRight w:val="0"/>
          <w:marTop w:val="0"/>
          <w:marBottom w:val="0"/>
          <w:divBdr>
            <w:top w:val="none" w:sz="0" w:space="0" w:color="auto"/>
            <w:left w:val="none" w:sz="0" w:space="0" w:color="auto"/>
            <w:bottom w:val="none" w:sz="0" w:space="0" w:color="auto"/>
            <w:right w:val="none" w:sz="0" w:space="0" w:color="auto"/>
          </w:divBdr>
          <w:divsChild>
            <w:div w:id="1492405488">
              <w:marLeft w:val="0"/>
              <w:marRight w:val="0"/>
              <w:marTop w:val="0"/>
              <w:marBottom w:val="0"/>
              <w:divBdr>
                <w:top w:val="none" w:sz="0" w:space="0" w:color="auto"/>
                <w:left w:val="none" w:sz="0" w:space="0" w:color="auto"/>
                <w:bottom w:val="none" w:sz="0" w:space="0" w:color="auto"/>
                <w:right w:val="none" w:sz="0" w:space="0" w:color="auto"/>
              </w:divBdr>
              <w:divsChild>
                <w:div w:id="297148520">
                  <w:marLeft w:val="0"/>
                  <w:marRight w:val="0"/>
                  <w:marTop w:val="0"/>
                  <w:marBottom w:val="0"/>
                  <w:divBdr>
                    <w:top w:val="none" w:sz="0" w:space="0" w:color="auto"/>
                    <w:left w:val="none" w:sz="0" w:space="0" w:color="auto"/>
                    <w:bottom w:val="none" w:sz="0" w:space="0" w:color="auto"/>
                    <w:right w:val="none" w:sz="0" w:space="0" w:color="auto"/>
                  </w:divBdr>
                  <w:divsChild>
                    <w:div w:id="15436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7430">
          <w:marLeft w:val="0"/>
          <w:marRight w:val="0"/>
          <w:marTop w:val="0"/>
          <w:marBottom w:val="0"/>
          <w:divBdr>
            <w:top w:val="none" w:sz="0" w:space="0" w:color="auto"/>
            <w:left w:val="none" w:sz="0" w:space="0" w:color="auto"/>
            <w:bottom w:val="none" w:sz="0" w:space="0" w:color="auto"/>
            <w:right w:val="none" w:sz="0" w:space="0" w:color="auto"/>
          </w:divBdr>
          <w:divsChild>
            <w:div w:id="702481599">
              <w:marLeft w:val="0"/>
              <w:marRight w:val="0"/>
              <w:marTop w:val="0"/>
              <w:marBottom w:val="0"/>
              <w:divBdr>
                <w:top w:val="none" w:sz="0" w:space="0" w:color="auto"/>
                <w:left w:val="none" w:sz="0" w:space="0" w:color="auto"/>
                <w:bottom w:val="none" w:sz="0" w:space="0" w:color="auto"/>
                <w:right w:val="none" w:sz="0" w:space="0" w:color="auto"/>
              </w:divBdr>
              <w:divsChild>
                <w:div w:id="128013946">
                  <w:marLeft w:val="0"/>
                  <w:marRight w:val="0"/>
                  <w:marTop w:val="0"/>
                  <w:marBottom w:val="0"/>
                  <w:divBdr>
                    <w:top w:val="none" w:sz="0" w:space="0" w:color="auto"/>
                    <w:left w:val="none" w:sz="0" w:space="0" w:color="auto"/>
                    <w:bottom w:val="none" w:sz="0" w:space="0" w:color="auto"/>
                    <w:right w:val="none" w:sz="0" w:space="0" w:color="auto"/>
                  </w:divBdr>
                  <w:divsChild>
                    <w:div w:id="13755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 w:id="2128157441">
      <w:bodyDiv w:val="1"/>
      <w:marLeft w:val="0"/>
      <w:marRight w:val="0"/>
      <w:marTop w:val="0"/>
      <w:marBottom w:val="0"/>
      <w:divBdr>
        <w:top w:val="none" w:sz="0" w:space="0" w:color="auto"/>
        <w:left w:val="none" w:sz="0" w:space="0" w:color="auto"/>
        <w:bottom w:val="none" w:sz="0" w:space="0" w:color="auto"/>
        <w:right w:val="none" w:sz="0" w:space="0" w:color="auto"/>
      </w:divBdr>
    </w:div>
    <w:div w:id="2133864767">
      <w:bodyDiv w:val="1"/>
      <w:marLeft w:val="0"/>
      <w:marRight w:val="0"/>
      <w:marTop w:val="0"/>
      <w:marBottom w:val="0"/>
      <w:divBdr>
        <w:top w:val="none" w:sz="0" w:space="0" w:color="auto"/>
        <w:left w:val="none" w:sz="0" w:space="0" w:color="auto"/>
        <w:bottom w:val="none" w:sz="0" w:space="0" w:color="auto"/>
        <w:right w:val="none" w:sz="0" w:space="0" w:color="auto"/>
      </w:divBdr>
      <w:divsChild>
        <w:div w:id="1677682365">
          <w:marLeft w:val="0"/>
          <w:marRight w:val="0"/>
          <w:marTop w:val="0"/>
          <w:marBottom w:val="0"/>
          <w:divBdr>
            <w:top w:val="none" w:sz="0" w:space="0" w:color="auto"/>
            <w:left w:val="none" w:sz="0" w:space="0" w:color="auto"/>
            <w:bottom w:val="none" w:sz="0" w:space="0" w:color="auto"/>
            <w:right w:val="none" w:sz="0" w:space="0" w:color="auto"/>
          </w:divBdr>
          <w:divsChild>
            <w:div w:id="379978157">
              <w:marLeft w:val="0"/>
              <w:marRight w:val="0"/>
              <w:marTop w:val="0"/>
              <w:marBottom w:val="0"/>
              <w:divBdr>
                <w:top w:val="none" w:sz="0" w:space="0" w:color="auto"/>
                <w:left w:val="none" w:sz="0" w:space="0" w:color="auto"/>
                <w:bottom w:val="none" w:sz="0" w:space="0" w:color="auto"/>
                <w:right w:val="none" w:sz="0" w:space="0" w:color="auto"/>
              </w:divBdr>
              <w:divsChild>
                <w:div w:id="85619804">
                  <w:marLeft w:val="0"/>
                  <w:marRight w:val="0"/>
                  <w:marTop w:val="0"/>
                  <w:marBottom w:val="0"/>
                  <w:divBdr>
                    <w:top w:val="none" w:sz="0" w:space="0" w:color="auto"/>
                    <w:left w:val="none" w:sz="0" w:space="0" w:color="auto"/>
                    <w:bottom w:val="none" w:sz="0" w:space="0" w:color="auto"/>
                    <w:right w:val="none" w:sz="0" w:space="0" w:color="auto"/>
                  </w:divBdr>
                  <w:divsChild>
                    <w:div w:id="141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yplomacja/wiz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linia@udsc.gov.pl" TargetMode="External"/><Relationship Id="rId4" Type="http://schemas.openxmlformats.org/officeDocument/2006/relationships/settings" Target="settings.xml"/><Relationship Id="rId9" Type="http://schemas.openxmlformats.org/officeDocument/2006/relationships/hyperlink" Target="mailto:sekretariat.dlp@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3FC2-32ED-4161-952C-E9157BA2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22548</Words>
  <Characters>135288</Characters>
  <Application>Microsoft Office Word</Application>
  <DocSecurity>0</DocSecurity>
  <Lines>1127</Lines>
  <Paragraphs>315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157521</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Mrozińska</cp:lastModifiedBy>
  <cp:revision>2</cp:revision>
  <cp:lastPrinted>2019-04-16T13:27:00Z</cp:lastPrinted>
  <dcterms:created xsi:type="dcterms:W3CDTF">2026-06-23T11:35:00Z</dcterms:created>
  <dcterms:modified xsi:type="dcterms:W3CDTF">2026-06-23T11:35:00Z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