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F8AA7" w14:textId="77777777" w:rsidR="00BA1454" w:rsidRDefault="00BA1454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285F7" w14:textId="1817016B" w:rsidR="000D610E" w:rsidRDefault="00AD1A85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dniu </w:t>
      </w:r>
      <w:r w:rsidR="003100C4">
        <w:rPr>
          <w:rFonts w:ascii="Times New Roman" w:hAnsi="Times New Roman" w:cs="Times New Roman"/>
          <w:sz w:val="24"/>
          <w:szCs w:val="24"/>
        </w:rPr>
        <w:t xml:space="preserve">26 lipca 2024 r. </w:t>
      </w:r>
      <w:r w:rsidR="00BF152D" w:rsidRPr="00BF152D">
        <w:rPr>
          <w:rFonts w:ascii="Times New Roman" w:hAnsi="Times New Roman" w:cs="Times New Roman"/>
          <w:sz w:val="24"/>
          <w:szCs w:val="24"/>
        </w:rPr>
        <w:t>został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opublikowan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zatwierdzon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przez Pana</w:t>
      </w:r>
      <w:r>
        <w:rPr>
          <w:rFonts w:ascii="Times New Roman" w:hAnsi="Times New Roman" w:cs="Times New Roman"/>
          <w:sz w:val="24"/>
          <w:szCs w:val="24"/>
        </w:rPr>
        <w:t xml:space="preserve"> Łukasza Krasonia 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– Sekretarza Stanu, działającego </w:t>
      </w:r>
      <w:r w:rsidR="0057453D">
        <w:rPr>
          <w:rFonts w:ascii="Times New Roman" w:hAnsi="Times New Roman" w:cs="Times New Roman"/>
          <w:sz w:val="24"/>
          <w:szCs w:val="24"/>
        </w:rPr>
        <w:t xml:space="preserve">z </w:t>
      </w:r>
      <w:r w:rsidR="00BF152D" w:rsidRPr="00BF152D">
        <w:rPr>
          <w:rFonts w:ascii="Times New Roman" w:hAnsi="Times New Roman" w:cs="Times New Roman"/>
          <w:sz w:val="24"/>
          <w:szCs w:val="24"/>
        </w:rPr>
        <w:t>upoważnienia Ministra Rodziny</w:t>
      </w:r>
      <w:r>
        <w:rPr>
          <w:rFonts w:ascii="Times New Roman" w:hAnsi="Times New Roman" w:cs="Times New Roman"/>
          <w:sz w:val="24"/>
          <w:szCs w:val="24"/>
        </w:rPr>
        <w:t>, Pracy</w:t>
      </w:r>
      <w:r w:rsidR="00BF152D" w:rsidRPr="00BF152D">
        <w:rPr>
          <w:rFonts w:ascii="Times New Roman" w:hAnsi="Times New Roman" w:cs="Times New Roman"/>
          <w:sz w:val="24"/>
          <w:szCs w:val="24"/>
        </w:rPr>
        <w:t xml:space="preserve"> i Polityki Społecznej</w:t>
      </w:r>
      <w:r w:rsidR="00BF152D">
        <w:rPr>
          <w:rFonts w:ascii="Times New Roman" w:hAnsi="Times New Roman" w:cs="Times New Roman"/>
          <w:sz w:val="24"/>
          <w:szCs w:val="24"/>
        </w:rPr>
        <w:t>, list</w:t>
      </w:r>
      <w:r w:rsidR="003100C4">
        <w:rPr>
          <w:rFonts w:ascii="Times New Roman" w:hAnsi="Times New Roman" w:cs="Times New Roman"/>
          <w:sz w:val="24"/>
          <w:szCs w:val="24"/>
        </w:rPr>
        <w:t>a</w:t>
      </w:r>
      <w:r w:rsidR="00BF152D">
        <w:rPr>
          <w:rFonts w:ascii="Times New Roman" w:hAnsi="Times New Roman" w:cs="Times New Roman"/>
          <w:sz w:val="24"/>
          <w:szCs w:val="24"/>
        </w:rPr>
        <w:t xml:space="preserve"> rekomendowanych wniosków w ramach realizacji Programu „Centra opiekuńczo – mieszkalne” </w:t>
      </w:r>
      <w:r>
        <w:rPr>
          <w:rFonts w:ascii="Times New Roman" w:hAnsi="Times New Roman" w:cs="Times New Roman"/>
          <w:sz w:val="24"/>
          <w:szCs w:val="24"/>
        </w:rPr>
        <w:t>– edycja 20</w:t>
      </w:r>
      <w:r w:rsidR="004E45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 i 2021, </w:t>
      </w:r>
      <w:r w:rsidR="00BF152D">
        <w:rPr>
          <w:rFonts w:ascii="Times New Roman" w:hAnsi="Times New Roman" w:cs="Times New Roman"/>
          <w:sz w:val="24"/>
          <w:szCs w:val="24"/>
        </w:rPr>
        <w:t xml:space="preserve">wraz z rekomendowaną wysokością kwot przyznanych </w:t>
      </w:r>
      <w:r>
        <w:rPr>
          <w:rFonts w:ascii="Times New Roman" w:hAnsi="Times New Roman" w:cs="Times New Roman"/>
          <w:sz w:val="24"/>
          <w:szCs w:val="24"/>
        </w:rPr>
        <w:br/>
      </w:r>
      <w:r w:rsidR="00BF152D">
        <w:rPr>
          <w:rFonts w:ascii="Times New Roman" w:hAnsi="Times New Roman" w:cs="Times New Roman"/>
          <w:sz w:val="24"/>
          <w:szCs w:val="24"/>
        </w:rPr>
        <w:t>z Funduszu Solidarnościowego na funkcjonowanie C</w:t>
      </w:r>
      <w:r>
        <w:rPr>
          <w:rFonts w:ascii="Times New Roman" w:hAnsi="Times New Roman" w:cs="Times New Roman"/>
          <w:sz w:val="24"/>
          <w:szCs w:val="24"/>
        </w:rPr>
        <w:t>entrów w 2024</w:t>
      </w:r>
      <w:r w:rsidR="00BF152D">
        <w:rPr>
          <w:rFonts w:ascii="Times New Roman" w:hAnsi="Times New Roman" w:cs="Times New Roman"/>
          <w:sz w:val="24"/>
          <w:szCs w:val="24"/>
        </w:rPr>
        <w:t xml:space="preserve"> r. Zatwierdzonych zostało </w:t>
      </w:r>
      <w:r w:rsidR="003100C4">
        <w:rPr>
          <w:rFonts w:ascii="Times New Roman" w:hAnsi="Times New Roman" w:cs="Times New Roman"/>
          <w:sz w:val="24"/>
          <w:szCs w:val="24"/>
        </w:rPr>
        <w:t>12</w:t>
      </w:r>
      <w:r w:rsidR="00BF152D">
        <w:rPr>
          <w:rFonts w:ascii="Times New Roman" w:hAnsi="Times New Roman" w:cs="Times New Roman"/>
          <w:sz w:val="24"/>
          <w:szCs w:val="24"/>
        </w:rPr>
        <w:t xml:space="preserve"> wniosk</w:t>
      </w:r>
      <w:r w:rsidR="0089736E">
        <w:rPr>
          <w:rFonts w:ascii="Times New Roman" w:hAnsi="Times New Roman" w:cs="Times New Roman"/>
          <w:sz w:val="24"/>
          <w:szCs w:val="24"/>
        </w:rPr>
        <w:t>ów</w:t>
      </w:r>
      <w:r w:rsidR="00BF152D">
        <w:rPr>
          <w:rFonts w:ascii="Times New Roman" w:hAnsi="Times New Roman" w:cs="Times New Roman"/>
          <w:sz w:val="24"/>
          <w:szCs w:val="24"/>
        </w:rPr>
        <w:t xml:space="preserve"> na łączną kwotę </w:t>
      </w:r>
      <w:r w:rsidR="003100C4">
        <w:rPr>
          <w:rFonts w:ascii="Times New Roman" w:hAnsi="Times New Roman" w:cs="Times New Roman"/>
          <w:sz w:val="24"/>
          <w:szCs w:val="24"/>
        </w:rPr>
        <w:t>7 476 991,41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BF152D">
        <w:rPr>
          <w:rFonts w:ascii="Times New Roman" w:hAnsi="Times New Roman" w:cs="Times New Roman"/>
          <w:sz w:val="24"/>
          <w:szCs w:val="24"/>
        </w:rPr>
        <w:t xml:space="preserve">, w tym </w:t>
      </w:r>
      <w:r w:rsidR="008973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52D">
        <w:rPr>
          <w:rFonts w:ascii="Times New Roman" w:hAnsi="Times New Roman" w:cs="Times New Roman"/>
          <w:sz w:val="24"/>
          <w:szCs w:val="24"/>
        </w:rPr>
        <w:t>wnioski zarekomendowane przez Wojewodę Podkarpackiego:</w:t>
      </w:r>
    </w:p>
    <w:p w14:paraId="3B23419A" w14:textId="77777777" w:rsidR="00BF152D" w:rsidRDefault="00BF152D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776"/>
        <w:gridCol w:w="4656"/>
      </w:tblGrid>
      <w:tr w:rsidR="00BF152D" w14:paraId="71FEAFC2" w14:textId="77777777" w:rsidTr="00AD1A85">
        <w:tc>
          <w:tcPr>
            <w:tcW w:w="630" w:type="dxa"/>
          </w:tcPr>
          <w:p w14:paraId="5C5492E2" w14:textId="484C6F00" w:rsidR="00BF152D" w:rsidRPr="00FA279D" w:rsidRDefault="00BF152D" w:rsidP="00BF15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776" w:type="dxa"/>
          </w:tcPr>
          <w:p w14:paraId="3393CFE1" w14:textId="2607F539" w:rsidR="00BF152D" w:rsidRPr="00FA279D" w:rsidRDefault="00BF152D" w:rsidP="00BF152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Gmina/Powiat</w:t>
            </w:r>
          </w:p>
        </w:tc>
        <w:tc>
          <w:tcPr>
            <w:tcW w:w="4656" w:type="dxa"/>
          </w:tcPr>
          <w:p w14:paraId="489AB42B" w14:textId="384A0998" w:rsidR="00BF152D" w:rsidRPr="00FA279D" w:rsidRDefault="00BF152D" w:rsidP="009A11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przyznanego dofinansowania</w:t>
            </w:r>
          </w:p>
        </w:tc>
      </w:tr>
      <w:tr w:rsidR="00BF152D" w14:paraId="5AAA394A" w14:textId="77777777" w:rsidTr="00AD1A85">
        <w:tc>
          <w:tcPr>
            <w:tcW w:w="630" w:type="dxa"/>
          </w:tcPr>
          <w:p w14:paraId="52A99305" w14:textId="34F33345" w:rsidR="00BF152D" w:rsidRPr="00BF152D" w:rsidRDefault="00BF152D" w:rsidP="00BF15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14:paraId="4E7A163C" w14:textId="741092A5" w:rsidR="00BF152D" w:rsidRDefault="009A11F1" w:rsidP="00BF15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F152D">
              <w:rPr>
                <w:rFonts w:ascii="Times New Roman" w:hAnsi="Times New Roman" w:cs="Times New Roman"/>
                <w:sz w:val="24"/>
                <w:szCs w:val="24"/>
              </w:rPr>
              <w:t xml:space="preserve">mina </w:t>
            </w:r>
            <w:r w:rsidR="003100C4">
              <w:rPr>
                <w:rFonts w:ascii="Times New Roman" w:hAnsi="Times New Roman" w:cs="Times New Roman"/>
                <w:sz w:val="24"/>
                <w:szCs w:val="24"/>
              </w:rPr>
              <w:t>Kamień</w:t>
            </w:r>
            <w:r w:rsidR="00AD1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</w:tcPr>
          <w:p w14:paraId="3CB3D975" w14:textId="3968CF82" w:rsidR="00BF152D" w:rsidRDefault="003100C4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267 084,20</w:t>
            </w:r>
            <w:r w:rsidR="009A11F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BF152D" w14:paraId="24E5C523" w14:textId="77777777" w:rsidTr="00AD1A85">
        <w:tc>
          <w:tcPr>
            <w:tcW w:w="630" w:type="dxa"/>
          </w:tcPr>
          <w:p w14:paraId="4F64B947" w14:textId="2FA07D15" w:rsidR="00BF152D" w:rsidRDefault="00BF152D" w:rsidP="00BF15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6" w:type="dxa"/>
          </w:tcPr>
          <w:p w14:paraId="6624BA1F" w14:textId="49EB9507" w:rsidR="00BF152D" w:rsidRDefault="003100C4" w:rsidP="00BF15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Powiat Niżański </w:t>
            </w:r>
          </w:p>
        </w:tc>
        <w:tc>
          <w:tcPr>
            <w:tcW w:w="4656" w:type="dxa"/>
          </w:tcPr>
          <w:p w14:paraId="2A053598" w14:textId="6431CBC6" w:rsidR="00BF152D" w:rsidRDefault="003100C4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278 528,25</w:t>
            </w:r>
            <w:r w:rsidR="009A11F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9A11F1" w14:paraId="759BD410" w14:textId="77777777" w:rsidTr="00AD1A85">
        <w:tc>
          <w:tcPr>
            <w:tcW w:w="4406" w:type="dxa"/>
            <w:gridSpan w:val="2"/>
          </w:tcPr>
          <w:p w14:paraId="06BD9579" w14:textId="6DFCB230" w:rsidR="009A11F1" w:rsidRPr="009A11F1" w:rsidRDefault="009A11F1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Łącznie: </w:t>
            </w:r>
          </w:p>
        </w:tc>
        <w:tc>
          <w:tcPr>
            <w:tcW w:w="4656" w:type="dxa"/>
          </w:tcPr>
          <w:p w14:paraId="321BF53C" w14:textId="17F2C9B8" w:rsidR="009A11F1" w:rsidRPr="009A11F1" w:rsidRDefault="003100C4" w:rsidP="009A11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545 612,45 </w:t>
            </w:r>
            <w:r w:rsidR="009A11F1" w:rsidRPr="009A1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zł </w:t>
            </w:r>
          </w:p>
        </w:tc>
      </w:tr>
    </w:tbl>
    <w:p w14:paraId="6E8A6943" w14:textId="21BA0C91" w:rsidR="00BF152D" w:rsidRDefault="009A11F1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2641E3" w14:textId="77777777" w:rsidR="009A11F1" w:rsidRDefault="009A11F1" w:rsidP="009A11F1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</w:p>
    <w:p w14:paraId="189DF185" w14:textId="77777777" w:rsidR="00497775" w:rsidRDefault="009A11F1" w:rsidP="00497775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</w:p>
    <w:p w14:paraId="6B26030B" w14:textId="51B4D2ED" w:rsidR="00497775" w:rsidRPr="00497775" w:rsidRDefault="00497775" w:rsidP="0049777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3100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  <w:r w:rsidRPr="0049777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DYREKTOR </w:t>
      </w:r>
    </w:p>
    <w:p w14:paraId="29F502B5" w14:textId="22CCB38D" w:rsidR="003100C4" w:rsidRDefault="00D04A2F" w:rsidP="00497775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   </w:t>
      </w:r>
      <w:r w:rsidR="00497775" w:rsidRPr="0049777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>WYDZIAŁU</w:t>
      </w:r>
      <w:r w:rsidR="003100C4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 PROGRAMÓW RZĄDOWYCH </w:t>
      </w:r>
    </w:p>
    <w:p w14:paraId="57E8DEEF" w14:textId="268FB212" w:rsidR="003B4870" w:rsidRDefault="003100C4" w:rsidP="00D04A2F">
      <w:pPr>
        <w:spacing w:after="0" w:line="240" w:lineRule="auto"/>
        <w:ind w:left="424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 xml:space="preserve">              I FUNDUSZY EUROPEJSKICH </w:t>
      </w:r>
      <w:r w:rsidR="009A11F1" w:rsidRPr="0049777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shd w:val="clear" w:color="auto" w:fill="FFFFFF"/>
        </w:rPr>
        <w:tab/>
      </w:r>
    </w:p>
    <w:p w14:paraId="446AFBD5" w14:textId="684CB766" w:rsidR="009A11F1" w:rsidRPr="00E550DA" w:rsidRDefault="009A11F1" w:rsidP="00D04A2F">
      <w:pPr>
        <w:spacing w:after="0" w:line="240" w:lineRule="auto"/>
        <w:ind w:left="424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49A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Pr="00C149A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 w:rsidR="003B4870" w:rsidRPr="00E55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="003100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Pr="00E55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D04A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</w:t>
      </w:r>
      <w:r w:rsidRPr="00E55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04A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(-)</w:t>
      </w:r>
    </w:p>
    <w:p w14:paraId="574BF0D8" w14:textId="7F25DDB3" w:rsidR="009A11F1" w:rsidRPr="00C149A8" w:rsidRDefault="00BA1454" w:rsidP="00D04A2F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3100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Anna Szydełko</w:t>
      </w:r>
    </w:p>
    <w:p w14:paraId="17637FD7" w14:textId="7DBE91EA" w:rsidR="009A11F1" w:rsidRPr="00C149A8" w:rsidRDefault="009A11F1" w:rsidP="00D04A2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="003100C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7980E7F8" w14:textId="5F2C07C3" w:rsidR="009A11F1" w:rsidRDefault="009A11F1" w:rsidP="00D04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1439C" w14:textId="77777777" w:rsidR="0089736E" w:rsidRDefault="0089736E" w:rsidP="00D04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832FF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41220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7589D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F5F20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D8F8E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FA544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2C5CE" w14:textId="77777777" w:rsidR="00DC460F" w:rsidRDefault="00DC460F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BD0FA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F61B8" w14:textId="77777777" w:rsidR="0089736E" w:rsidRDefault="0089736E" w:rsidP="00BF15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57FEC" w14:textId="5942FBCD" w:rsidR="0089736E" w:rsidRPr="00E550DA" w:rsidRDefault="00DC460F" w:rsidP="00BF152D">
      <w:pPr>
        <w:spacing w:after="0" w:line="36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550DA">
        <w:rPr>
          <w:rFonts w:ascii="Times New Roman" w:hAnsi="Times New Roman" w:cs="Times New Roman"/>
          <w:color w:val="FFFFFF" w:themeColor="background1"/>
          <w:sz w:val="24"/>
          <w:szCs w:val="24"/>
        </w:rPr>
        <w:t>Sporządziła: Anna Górak</w:t>
      </w:r>
    </w:p>
    <w:p w14:paraId="7C2D675F" w14:textId="1705EC32" w:rsidR="00DC460F" w:rsidRPr="00E550DA" w:rsidRDefault="00DC460F" w:rsidP="00BF152D">
      <w:pPr>
        <w:spacing w:after="0" w:line="36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550D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Sprawdziła: Maria </w:t>
      </w:r>
      <w:proofErr w:type="spellStart"/>
      <w:r w:rsidRPr="00E550DA">
        <w:rPr>
          <w:rFonts w:ascii="Times New Roman" w:hAnsi="Times New Roman" w:cs="Times New Roman"/>
          <w:color w:val="FFFFFF" w:themeColor="background1"/>
          <w:sz w:val="24"/>
          <w:szCs w:val="24"/>
        </w:rPr>
        <w:t>Kopacka</w:t>
      </w:r>
      <w:proofErr w:type="spellEnd"/>
    </w:p>
    <w:sectPr w:rsidR="00DC460F" w:rsidRPr="00E5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53DC2"/>
    <w:multiLevelType w:val="hybridMultilevel"/>
    <w:tmpl w:val="EAE05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0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2D"/>
    <w:rsid w:val="000D610E"/>
    <w:rsid w:val="002A5540"/>
    <w:rsid w:val="003100C4"/>
    <w:rsid w:val="003B4870"/>
    <w:rsid w:val="00497775"/>
    <w:rsid w:val="004B2875"/>
    <w:rsid w:val="004E4599"/>
    <w:rsid w:val="0057453D"/>
    <w:rsid w:val="0089736E"/>
    <w:rsid w:val="00952A08"/>
    <w:rsid w:val="00967A7C"/>
    <w:rsid w:val="009A11F1"/>
    <w:rsid w:val="00A25DC5"/>
    <w:rsid w:val="00AD1A85"/>
    <w:rsid w:val="00BA1454"/>
    <w:rsid w:val="00BF152D"/>
    <w:rsid w:val="00C444C4"/>
    <w:rsid w:val="00D04A2F"/>
    <w:rsid w:val="00DC460F"/>
    <w:rsid w:val="00E550DA"/>
    <w:rsid w:val="00E75FED"/>
    <w:rsid w:val="00FA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E832"/>
  <w15:docId w15:val="{D29ABD3F-2B70-4005-9031-3AE1368A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Szeremeta</dc:creator>
  <cp:lastModifiedBy>Agnieszka Szeremeta</cp:lastModifiedBy>
  <cp:revision>2</cp:revision>
  <cp:lastPrinted>2024-02-05T10:55:00Z</cp:lastPrinted>
  <dcterms:created xsi:type="dcterms:W3CDTF">2024-07-31T13:17:00Z</dcterms:created>
  <dcterms:modified xsi:type="dcterms:W3CDTF">2024-07-31T13:17:00Z</dcterms:modified>
</cp:coreProperties>
</file>