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7935" w14:textId="77777777" w:rsidR="00A5700D" w:rsidRDefault="00A5700D" w:rsidP="00A5700D"/>
    <w:p w14:paraId="7C16D1C6" w14:textId="37E1C7B9" w:rsidR="00A5700D" w:rsidRPr="001306D8" w:rsidRDefault="00A5700D" w:rsidP="00130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6D8">
        <w:rPr>
          <w:rFonts w:ascii="Times New Roman" w:hAnsi="Times New Roman" w:cs="Times New Roman"/>
          <w:sz w:val="24"/>
          <w:szCs w:val="24"/>
        </w:rPr>
        <w:t xml:space="preserve">W  dniu 16 lutego 2023 r. Pani Marlena </w:t>
      </w:r>
      <w:proofErr w:type="spellStart"/>
      <w:r w:rsidRPr="001306D8">
        <w:rPr>
          <w:rFonts w:ascii="Times New Roman" w:hAnsi="Times New Roman" w:cs="Times New Roman"/>
          <w:sz w:val="24"/>
          <w:szCs w:val="24"/>
        </w:rPr>
        <w:t>Maląg</w:t>
      </w:r>
      <w:proofErr w:type="spellEnd"/>
      <w:r w:rsidRPr="001306D8">
        <w:rPr>
          <w:rFonts w:ascii="Times New Roman" w:hAnsi="Times New Roman" w:cs="Times New Roman"/>
          <w:sz w:val="24"/>
          <w:szCs w:val="24"/>
        </w:rPr>
        <w:t xml:space="preserve"> Minister Rodziny i Polityki Społecznej zaakceptowała Program o zmianie Programu „Opieka </w:t>
      </w:r>
      <w:proofErr w:type="spellStart"/>
      <w:r w:rsidRPr="001306D8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1306D8">
        <w:rPr>
          <w:rFonts w:ascii="Times New Roman" w:hAnsi="Times New Roman" w:cs="Times New Roman"/>
          <w:sz w:val="24"/>
          <w:szCs w:val="24"/>
        </w:rPr>
        <w:t xml:space="preserve">” - edycja 2023. </w:t>
      </w:r>
    </w:p>
    <w:p w14:paraId="127A8BDF" w14:textId="77777777" w:rsidR="00A5700D" w:rsidRPr="001306D8" w:rsidRDefault="00A5700D" w:rsidP="001306D8">
      <w:pPr>
        <w:jc w:val="both"/>
        <w:rPr>
          <w:rFonts w:ascii="Times New Roman" w:hAnsi="Times New Roman" w:cs="Times New Roman"/>
          <w:sz w:val="24"/>
          <w:szCs w:val="24"/>
        </w:rPr>
      </w:pPr>
      <w:r w:rsidRPr="001306D8">
        <w:rPr>
          <w:rFonts w:ascii="Times New Roman" w:hAnsi="Times New Roman" w:cs="Times New Roman"/>
          <w:sz w:val="24"/>
          <w:szCs w:val="24"/>
        </w:rPr>
        <w:t xml:space="preserve">Zmiana polega na dodaniu w części V. Zakres podmiotowy i przedmiotowy Programu ust. 3 zdanie drugie określenia „w pierwszej kolejności”, co umożliwi przyznanie usług opieki </w:t>
      </w:r>
      <w:proofErr w:type="spellStart"/>
      <w:r w:rsidRPr="001306D8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1306D8">
        <w:rPr>
          <w:rFonts w:ascii="Times New Roman" w:hAnsi="Times New Roman" w:cs="Times New Roman"/>
          <w:sz w:val="24"/>
          <w:szCs w:val="24"/>
        </w:rPr>
        <w:t>, również w odniesieniu do osób, które nie przebywają stale w domu, ale tylko wtedy, gdy uwzględnione zostaną uprzednio przez gminę/powiat/realizatora programu potrzeby osób niepełnosprawnych, które stale przebywają w domu.</w:t>
      </w:r>
    </w:p>
    <w:p w14:paraId="0254B611" w14:textId="77777777" w:rsidR="00A5700D" w:rsidRPr="001306D8" w:rsidRDefault="00A5700D" w:rsidP="001306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E99D7" w14:textId="06D96BAB" w:rsidR="00D06792" w:rsidRPr="001306D8" w:rsidRDefault="00A5700D" w:rsidP="001306D8">
      <w:pPr>
        <w:jc w:val="both"/>
        <w:rPr>
          <w:rFonts w:ascii="Times New Roman" w:hAnsi="Times New Roman" w:cs="Times New Roman"/>
          <w:sz w:val="24"/>
          <w:szCs w:val="24"/>
        </w:rPr>
      </w:pPr>
      <w:r w:rsidRPr="001306D8">
        <w:rPr>
          <w:rFonts w:ascii="Times New Roman" w:hAnsi="Times New Roman" w:cs="Times New Roman"/>
          <w:sz w:val="24"/>
          <w:szCs w:val="24"/>
        </w:rPr>
        <w:t xml:space="preserve">Dodatkowo wskazuję link pod którym zamieszczona jest powyższa zmiana Programu: </w:t>
      </w:r>
      <w:r w:rsidRPr="001306D8">
        <w:rPr>
          <w:rFonts w:ascii="Times New Roman" w:hAnsi="Times New Roman" w:cs="Times New Roman"/>
          <w:sz w:val="24"/>
          <w:szCs w:val="24"/>
          <w:u w:val="single"/>
        </w:rPr>
        <w:t>https://niepelnosprawni.gov.pl/a,1445,program-ministra-rodziny-i-polityki-spolecznej-o-zmianie-programu-opieka-wytchnieniowa-edycja-2023-w-zakresie-grupy-docelowej</w:t>
      </w:r>
    </w:p>
    <w:sectPr w:rsidR="00D06792" w:rsidRPr="0013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92"/>
    <w:rsid w:val="001306D8"/>
    <w:rsid w:val="00A5700D"/>
    <w:rsid w:val="00D0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2928"/>
  <w15:chartTrackingRefBased/>
  <w15:docId w15:val="{69A26098-2285-4D2C-B0AD-5956533D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Bocho</dc:creator>
  <cp:keywords/>
  <dc:description/>
  <cp:lastModifiedBy>Ewelina Bocho</cp:lastModifiedBy>
  <cp:revision>5</cp:revision>
  <dcterms:created xsi:type="dcterms:W3CDTF">2023-02-27T10:19:00Z</dcterms:created>
  <dcterms:modified xsi:type="dcterms:W3CDTF">2023-02-27T10:21:00Z</dcterms:modified>
</cp:coreProperties>
</file>