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7B" w:rsidRPr="004C2B7B" w:rsidRDefault="004C2B7B" w:rsidP="004C2B7B">
      <w:pPr>
        <w:spacing w:line="360" w:lineRule="auto"/>
        <w:jc w:val="center"/>
        <w:rPr>
          <w:rFonts w:eastAsia="Calibri"/>
          <w:b/>
          <w:bCs/>
          <w:iCs/>
          <w:sz w:val="26"/>
          <w:szCs w:val="26"/>
          <w:lang w:eastAsia="en-US"/>
        </w:rPr>
      </w:pPr>
      <w:r w:rsidRPr="004C2B7B">
        <w:rPr>
          <w:rFonts w:eastAsia="Calibri"/>
          <w:b/>
          <w:bCs/>
          <w:iCs/>
          <w:sz w:val="26"/>
          <w:szCs w:val="26"/>
          <w:lang w:eastAsia="en-US"/>
        </w:rPr>
        <w:t>Procedura przygotowania i przesłania wniosku</w:t>
      </w:r>
    </w:p>
    <w:p w:rsidR="004C2B7B" w:rsidRPr="004C2B7B" w:rsidRDefault="004C2B7B" w:rsidP="004C2B7B">
      <w:pPr>
        <w:spacing w:line="360" w:lineRule="auto"/>
        <w:jc w:val="both"/>
        <w:rPr>
          <w:b/>
        </w:rPr>
      </w:pPr>
    </w:p>
    <w:p w:rsidR="004C2B7B" w:rsidRPr="00276000" w:rsidRDefault="004C2B7B" w:rsidP="004C2B7B">
      <w:pPr>
        <w:numPr>
          <w:ilvl w:val="0"/>
          <w:numId w:val="1"/>
        </w:numPr>
        <w:shd w:val="clear" w:color="auto" w:fill="FFFFFF"/>
        <w:spacing w:line="360" w:lineRule="auto"/>
        <w:ind w:left="450"/>
        <w:jc w:val="both"/>
        <w:rPr>
          <w:color w:val="131518"/>
        </w:rPr>
      </w:pPr>
      <w:r w:rsidRPr="00276000">
        <w:rPr>
          <w:color w:val="131518"/>
        </w:rPr>
        <w:t>Sporządzić</w:t>
      </w:r>
      <w:r>
        <w:rPr>
          <w:color w:val="131518"/>
        </w:rPr>
        <w:t xml:space="preserve"> wniosek zgodnie ze wzorem w </w:t>
      </w:r>
      <w:r>
        <w:rPr>
          <w:b/>
          <w:bCs/>
          <w:color w:val="131518"/>
        </w:rPr>
        <w:t xml:space="preserve">wersji papierowej </w:t>
      </w:r>
      <w:r>
        <w:rPr>
          <w:color w:val="131518"/>
        </w:rPr>
        <w:t>(1 </w:t>
      </w:r>
      <w:r w:rsidRPr="00276000">
        <w:rPr>
          <w:color w:val="131518"/>
        </w:rPr>
        <w:t>egzemplarz)</w:t>
      </w:r>
      <w:r>
        <w:rPr>
          <w:b/>
          <w:bCs/>
          <w:color w:val="131518"/>
        </w:rPr>
        <w:t xml:space="preserve"> i </w:t>
      </w:r>
      <w:r w:rsidRPr="00276000">
        <w:rPr>
          <w:b/>
          <w:bCs/>
          <w:color w:val="131518"/>
        </w:rPr>
        <w:t>elektronicznej</w:t>
      </w:r>
      <w:r>
        <w:rPr>
          <w:b/>
          <w:bCs/>
          <w:color w:val="131518"/>
        </w:rPr>
        <w:t xml:space="preserve"> </w:t>
      </w:r>
      <w:r w:rsidRPr="00276000">
        <w:rPr>
          <w:color w:val="131518"/>
        </w:rPr>
        <w:t>(w wersji edytowalnej, na płycie CD-R),</w:t>
      </w:r>
    </w:p>
    <w:p w:rsidR="004C2B7B" w:rsidRPr="00276000" w:rsidRDefault="004C2B7B" w:rsidP="004C2B7B">
      <w:pPr>
        <w:numPr>
          <w:ilvl w:val="0"/>
          <w:numId w:val="1"/>
        </w:numPr>
        <w:shd w:val="clear" w:color="auto" w:fill="FFFFFF"/>
        <w:spacing w:line="360" w:lineRule="auto"/>
        <w:ind w:left="450"/>
        <w:jc w:val="both"/>
        <w:rPr>
          <w:color w:val="131518"/>
        </w:rPr>
      </w:pPr>
      <w:r w:rsidRPr="00276000">
        <w:rPr>
          <w:color w:val="131518"/>
        </w:rPr>
        <w:t>Sporządzony wniosek wraz z płytą CD-R umieścić w kopercie, kopertę zakleić i opisać poprzez podanie nazwy wnioskodawcy</w:t>
      </w:r>
      <w:r w:rsidR="00586374">
        <w:rPr>
          <w:color w:val="131518"/>
        </w:rPr>
        <w:t>, celu szczegółowego</w:t>
      </w:r>
      <w:r w:rsidRPr="00276000">
        <w:rPr>
          <w:color w:val="131518"/>
        </w:rPr>
        <w:t xml:space="preserve"> oraz tytułu projektu</w:t>
      </w:r>
      <w:r w:rsidR="00586374">
        <w:rPr>
          <w:color w:val="131518"/>
        </w:rPr>
        <w:t xml:space="preserve"> </w:t>
      </w:r>
      <w:r w:rsidRPr="00276000">
        <w:rPr>
          <w:color w:val="131518"/>
        </w:rPr>
        <w:t xml:space="preserve"> (</w:t>
      </w:r>
      <w:r w:rsidRPr="00276000">
        <w:rPr>
          <w:b/>
          <w:bCs/>
          <w:color w:val="131518"/>
        </w:rPr>
        <w:t>Razem Bezpieczniej – wniosk</w:t>
      </w:r>
      <w:bookmarkStart w:id="0" w:name="_GoBack"/>
      <w:bookmarkEnd w:id="0"/>
      <w:r w:rsidRPr="00276000">
        <w:rPr>
          <w:b/>
          <w:bCs/>
          <w:color w:val="131518"/>
        </w:rPr>
        <w:t>odawca –</w:t>
      </w:r>
      <w:r>
        <w:rPr>
          <w:b/>
          <w:bCs/>
          <w:color w:val="131518"/>
        </w:rPr>
        <w:t xml:space="preserve"> cel szczegółowy –</w:t>
      </w:r>
      <w:r w:rsidRPr="00276000">
        <w:rPr>
          <w:b/>
          <w:bCs/>
          <w:color w:val="131518"/>
        </w:rPr>
        <w:t xml:space="preserve"> nazwa projektu)</w:t>
      </w:r>
      <w:r w:rsidRPr="00276000">
        <w:rPr>
          <w:bCs/>
          <w:color w:val="131518"/>
        </w:rPr>
        <w:t>,</w:t>
      </w:r>
    </w:p>
    <w:p w:rsidR="004C2B7B" w:rsidRPr="00276000" w:rsidRDefault="004C2B7B" w:rsidP="004C2B7B">
      <w:pPr>
        <w:numPr>
          <w:ilvl w:val="0"/>
          <w:numId w:val="1"/>
        </w:numPr>
        <w:shd w:val="clear" w:color="auto" w:fill="FFFFFF"/>
        <w:spacing w:line="360" w:lineRule="auto"/>
        <w:ind w:left="450"/>
        <w:jc w:val="both"/>
        <w:rPr>
          <w:color w:val="131518"/>
        </w:rPr>
      </w:pPr>
      <w:r w:rsidRPr="00276000">
        <w:rPr>
          <w:color w:val="131518"/>
        </w:rPr>
        <w:t>Sporządzić pismo przewo</w:t>
      </w:r>
      <w:r>
        <w:rPr>
          <w:color w:val="131518"/>
        </w:rPr>
        <w:t>dnie do przygotowanego projektu,</w:t>
      </w:r>
    </w:p>
    <w:p w:rsidR="004C2B7B" w:rsidRDefault="004C2B7B" w:rsidP="004C2B7B">
      <w:pPr>
        <w:numPr>
          <w:ilvl w:val="0"/>
          <w:numId w:val="1"/>
        </w:numPr>
        <w:shd w:val="clear" w:color="auto" w:fill="FFFFFF"/>
        <w:spacing w:line="360" w:lineRule="auto"/>
        <w:ind w:left="450"/>
        <w:jc w:val="both"/>
        <w:rPr>
          <w:color w:val="131518"/>
        </w:rPr>
      </w:pPr>
      <w:r w:rsidRPr="00276000">
        <w:rPr>
          <w:color w:val="131518"/>
        </w:rPr>
        <w:t>Kopertę ze sporządzonym projektem i pismem przewodnim umieścić w </w:t>
      </w:r>
      <w:r w:rsidRPr="00276000">
        <w:rPr>
          <w:b/>
          <w:bCs/>
          <w:color w:val="131518"/>
        </w:rPr>
        <w:t>nowej kopercie</w:t>
      </w:r>
      <w:r>
        <w:rPr>
          <w:b/>
          <w:bCs/>
          <w:color w:val="131518"/>
        </w:rPr>
        <w:t xml:space="preserve"> </w:t>
      </w:r>
      <w:r w:rsidRPr="00276000">
        <w:rPr>
          <w:color w:val="131518"/>
        </w:rPr>
        <w:t>(</w:t>
      </w:r>
      <w:r>
        <w:rPr>
          <w:color w:val="131518"/>
        </w:rPr>
        <w:t xml:space="preserve">z dopiskiem „Razem Bezpieczniej”) </w:t>
      </w:r>
      <w:r w:rsidRPr="00276000">
        <w:rPr>
          <w:color w:val="131518"/>
        </w:rPr>
        <w:t>i dostarczyć</w:t>
      </w:r>
      <w:r>
        <w:rPr>
          <w:color w:val="131518"/>
        </w:rPr>
        <w:t xml:space="preserve"> na adres: </w:t>
      </w:r>
      <w:r w:rsidRPr="00276000">
        <w:rPr>
          <w:color w:val="131518"/>
        </w:rPr>
        <w:t xml:space="preserve"> </w:t>
      </w:r>
    </w:p>
    <w:p w:rsidR="004C2B7B" w:rsidRDefault="004C2B7B" w:rsidP="004C2B7B">
      <w:pPr>
        <w:shd w:val="clear" w:color="auto" w:fill="FFFFFF"/>
        <w:spacing w:line="360" w:lineRule="auto"/>
        <w:ind w:left="450"/>
        <w:jc w:val="center"/>
        <w:rPr>
          <w:color w:val="131518"/>
        </w:rPr>
      </w:pPr>
      <w:r>
        <w:t>Wydział Bezpieczeństwa i Zarządzania Kryzysowego</w:t>
      </w:r>
    </w:p>
    <w:p w:rsidR="004C2B7B" w:rsidRDefault="004C2B7B" w:rsidP="004C2B7B">
      <w:pPr>
        <w:shd w:val="clear" w:color="auto" w:fill="FFFFFF"/>
        <w:spacing w:line="360" w:lineRule="auto"/>
        <w:ind w:left="450"/>
        <w:jc w:val="center"/>
        <w:rPr>
          <w:color w:val="131518"/>
        </w:rPr>
      </w:pPr>
      <w:r>
        <w:t>Podkarpacki Urząd Wojewódzki w Rzeszowie</w:t>
      </w:r>
    </w:p>
    <w:p w:rsidR="004C2B7B" w:rsidRDefault="004C2B7B" w:rsidP="004C2B7B">
      <w:pPr>
        <w:shd w:val="clear" w:color="auto" w:fill="FFFFFF"/>
        <w:spacing w:line="360" w:lineRule="auto"/>
        <w:ind w:left="450"/>
        <w:jc w:val="center"/>
        <w:rPr>
          <w:color w:val="131518"/>
        </w:rPr>
      </w:pPr>
      <w:r>
        <w:t>ul. Grunwaldzka 15,</w:t>
      </w:r>
    </w:p>
    <w:p w:rsidR="004C2B7B" w:rsidRPr="004C2B7B" w:rsidRDefault="004C2B7B" w:rsidP="004C2B7B">
      <w:pPr>
        <w:shd w:val="clear" w:color="auto" w:fill="FFFFFF"/>
        <w:spacing w:line="360" w:lineRule="auto"/>
        <w:ind w:left="450"/>
        <w:jc w:val="center"/>
        <w:rPr>
          <w:color w:val="131518"/>
        </w:rPr>
      </w:pPr>
      <w:r>
        <w:t>35-959 Rzeszów</w:t>
      </w:r>
    </w:p>
    <w:p w:rsidR="004C2B7B" w:rsidRPr="00276000" w:rsidRDefault="004C2B7B" w:rsidP="004C2B7B">
      <w:pPr>
        <w:shd w:val="clear" w:color="auto" w:fill="FFFFFF"/>
        <w:spacing w:line="360" w:lineRule="auto"/>
        <w:ind w:left="450"/>
        <w:jc w:val="both"/>
        <w:rPr>
          <w:color w:val="131518"/>
        </w:rPr>
      </w:pPr>
    </w:p>
    <w:p w:rsidR="004C2B7B" w:rsidRDefault="00FA4D65" w:rsidP="00FA4D65">
      <w:pPr>
        <w:numPr>
          <w:ilvl w:val="0"/>
          <w:numId w:val="1"/>
        </w:numPr>
        <w:shd w:val="clear" w:color="auto" w:fill="FFFFFF"/>
        <w:spacing w:line="360" w:lineRule="auto"/>
        <w:ind w:left="450"/>
        <w:jc w:val="both"/>
        <w:rPr>
          <w:rFonts w:eastAsia="Calibri"/>
          <w:bCs/>
          <w:iCs/>
          <w:lang w:eastAsia="en-US"/>
        </w:rPr>
      </w:pPr>
      <w:r w:rsidRPr="00FA4D65">
        <w:rPr>
          <w:color w:val="131518"/>
        </w:rPr>
        <w:t>W</w:t>
      </w:r>
      <w:r w:rsidR="004C2B7B" w:rsidRPr="00FA4D65">
        <w:rPr>
          <w:color w:val="131518"/>
        </w:rPr>
        <w:t>ypełniony</w:t>
      </w:r>
      <w:r w:rsidR="004C2B7B">
        <w:rPr>
          <w:rFonts w:eastAsia="Calibri"/>
          <w:bCs/>
          <w:iCs/>
          <w:lang w:eastAsia="en-US"/>
        </w:rPr>
        <w:t xml:space="preserve"> wniosek (w </w:t>
      </w:r>
      <w:r w:rsidR="004C2B7B" w:rsidRPr="00677A68">
        <w:rPr>
          <w:rFonts w:eastAsia="Calibri"/>
          <w:bCs/>
          <w:iCs/>
          <w:lang w:eastAsia="en-US"/>
        </w:rPr>
        <w:t>wersji papierowej i elektronicznej) należy dostarczyć</w:t>
      </w:r>
      <w:r w:rsidR="004C2B7B">
        <w:rPr>
          <w:rFonts w:eastAsia="Calibri"/>
          <w:bCs/>
          <w:iCs/>
          <w:lang w:eastAsia="en-US"/>
        </w:rPr>
        <w:t xml:space="preserve"> do Podkarpackiego Urzędu Wojewódzkiego w Rzeszowie</w:t>
      </w:r>
      <w:r w:rsidR="004C2B7B" w:rsidRPr="00276000">
        <w:rPr>
          <w:rFonts w:eastAsia="Calibri"/>
          <w:b/>
          <w:bCs/>
          <w:iCs/>
          <w:lang w:eastAsia="en-US"/>
        </w:rPr>
        <w:t xml:space="preserve"> do dnia 14 września 2022 r.  (decyduje data wpływu).</w:t>
      </w:r>
    </w:p>
    <w:p w:rsidR="004C2B7B" w:rsidRDefault="004C2B7B" w:rsidP="004C2B7B">
      <w:pPr>
        <w:spacing w:line="360" w:lineRule="auto"/>
        <w:jc w:val="both"/>
      </w:pPr>
      <w:r>
        <w:t xml:space="preserve"> </w:t>
      </w:r>
    </w:p>
    <w:p w:rsidR="004C2B7B" w:rsidRPr="004C2B7B" w:rsidRDefault="004C2B7B">
      <w:pPr>
        <w:spacing w:line="360" w:lineRule="auto"/>
        <w:jc w:val="both"/>
      </w:pPr>
    </w:p>
    <w:sectPr w:rsidR="004C2B7B" w:rsidRPr="004C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6945"/>
    <w:multiLevelType w:val="hybridMultilevel"/>
    <w:tmpl w:val="6E566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CD3"/>
    <w:multiLevelType w:val="multilevel"/>
    <w:tmpl w:val="C26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B3"/>
    <w:rsid w:val="000C280B"/>
    <w:rsid w:val="001935B3"/>
    <w:rsid w:val="004C2B7B"/>
    <w:rsid w:val="00586374"/>
    <w:rsid w:val="006A1423"/>
    <w:rsid w:val="00F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B7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B7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Fornal</dc:creator>
  <cp:keywords/>
  <dc:description/>
  <cp:lastModifiedBy>Andżelika Fornal</cp:lastModifiedBy>
  <cp:revision>6</cp:revision>
  <dcterms:created xsi:type="dcterms:W3CDTF">2022-08-30T10:34:00Z</dcterms:created>
  <dcterms:modified xsi:type="dcterms:W3CDTF">2022-08-30T11:01:00Z</dcterms:modified>
</cp:coreProperties>
</file>