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 xml:space="preserve">Dodatkowe środki dla Podkarpacia na przewozy </w:t>
      </w:r>
      <w:r w:rsidR="007B4D7E" w:rsidRPr="009B3DED">
        <w:rPr>
          <w:rFonts w:ascii="Times New Roman" w:hAnsi="Times New Roman" w:cs="Times New Roman"/>
          <w:b/>
        </w:rPr>
        <w:t>a</w:t>
      </w:r>
      <w:r w:rsidRPr="009B3DED">
        <w:rPr>
          <w:rFonts w:ascii="Times New Roman" w:hAnsi="Times New Roman" w:cs="Times New Roman"/>
          <w:b/>
        </w:rPr>
        <w:t>utobusowe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Ponad 12 mln zł dodatkowych środków z Funduszu</w:t>
      </w:r>
      <w:r w:rsidR="007B4D7E" w:rsidRPr="009B3DED">
        <w:rPr>
          <w:rFonts w:ascii="Times New Roman" w:hAnsi="Times New Roman" w:cs="Times New Roman"/>
        </w:rPr>
        <w:t xml:space="preserve"> </w:t>
      </w:r>
      <w:r w:rsidRPr="009B3DED">
        <w:rPr>
          <w:rFonts w:ascii="Times New Roman" w:hAnsi="Times New Roman" w:cs="Times New Roman"/>
        </w:rPr>
        <w:t xml:space="preserve"> Rozwoju Przewozów Autobusowych otrzymają samorządy z województwa podkarpackiego. Minister </w:t>
      </w:r>
      <w:r w:rsidR="007B4D7E" w:rsidRPr="009B3DED">
        <w:rPr>
          <w:rFonts w:ascii="Times New Roman" w:hAnsi="Times New Roman" w:cs="Times New Roman"/>
        </w:rPr>
        <w:t>I</w:t>
      </w:r>
      <w:r w:rsidRPr="009B3DED">
        <w:rPr>
          <w:rFonts w:ascii="Times New Roman" w:hAnsi="Times New Roman" w:cs="Times New Roman"/>
        </w:rPr>
        <w:t xml:space="preserve">nfrastruktury po raz drugi w tym roku zwiększył pulę na organizację przewozów autobusowych w naszym regionie. Łączna kwota na 2022 r. przekroczyła </w:t>
      </w:r>
      <w:r w:rsidRPr="009B3DED">
        <w:rPr>
          <w:rFonts w:ascii="Times New Roman" w:hAnsi="Times New Roman" w:cs="Times New Roman"/>
          <w:b/>
        </w:rPr>
        <w:t xml:space="preserve">78 mln zł. 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W ramach ogłoszonego 1 grudnia 2021 r. naboru o objęcie dopłatą do przewozów autobusowych o charakterze użyteczności publicznej w 2022 r. Minister Infrastruktury przeznaczył dla </w:t>
      </w:r>
      <w:r w:rsidR="007B4D7E" w:rsidRPr="009B3DED">
        <w:rPr>
          <w:rFonts w:ascii="Times New Roman" w:hAnsi="Times New Roman" w:cs="Times New Roman"/>
        </w:rPr>
        <w:t>w</w:t>
      </w:r>
      <w:r w:rsidRPr="009B3DED">
        <w:rPr>
          <w:rFonts w:ascii="Times New Roman" w:hAnsi="Times New Roman" w:cs="Times New Roman"/>
        </w:rPr>
        <w:t xml:space="preserve">ojewództwa </w:t>
      </w:r>
      <w:r w:rsidR="007B4D7E" w:rsidRPr="009B3DED">
        <w:rPr>
          <w:rFonts w:ascii="Times New Roman" w:hAnsi="Times New Roman" w:cs="Times New Roman"/>
        </w:rPr>
        <w:t>p</w:t>
      </w:r>
      <w:r w:rsidRPr="009B3DED">
        <w:rPr>
          <w:rFonts w:ascii="Times New Roman" w:hAnsi="Times New Roman" w:cs="Times New Roman"/>
        </w:rPr>
        <w:t xml:space="preserve">odkarpackiego kwotę w wysokości </w:t>
      </w:r>
      <w:r w:rsidRPr="009B3DED">
        <w:rPr>
          <w:rFonts w:ascii="Times New Roman" w:hAnsi="Times New Roman" w:cs="Times New Roman"/>
          <w:b/>
        </w:rPr>
        <w:t>52 731 932,66 zł.</w:t>
      </w:r>
      <w:r w:rsidRPr="009B3DED">
        <w:rPr>
          <w:rFonts w:ascii="Times New Roman" w:hAnsi="Times New Roman" w:cs="Times New Roman"/>
        </w:rPr>
        <w:t xml:space="preserve"> 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Kwota dopłaty wynosi </w:t>
      </w:r>
      <w:r w:rsidRPr="009B3DED">
        <w:rPr>
          <w:rFonts w:ascii="Times New Roman" w:hAnsi="Times New Roman" w:cs="Times New Roman"/>
          <w:b/>
        </w:rPr>
        <w:t>nie więcej niż 3,00 zł do 1 wozokilometra</w:t>
      </w:r>
      <w:r w:rsidRPr="009B3DED">
        <w:rPr>
          <w:rFonts w:ascii="Times New Roman" w:hAnsi="Times New Roman" w:cs="Times New Roman"/>
        </w:rPr>
        <w:t xml:space="preserve">, przy wkładzie własnym organizatora w wysokości </w:t>
      </w:r>
      <w:r w:rsidRPr="009B3DED">
        <w:rPr>
          <w:rFonts w:ascii="Times New Roman" w:hAnsi="Times New Roman" w:cs="Times New Roman"/>
          <w:b/>
        </w:rPr>
        <w:t>nie mniejszej niż 10%</w:t>
      </w:r>
      <w:r w:rsidRPr="009B3DED">
        <w:rPr>
          <w:rFonts w:ascii="Times New Roman" w:hAnsi="Times New Roman" w:cs="Times New Roman"/>
        </w:rPr>
        <w:t xml:space="preserve"> ceny usługi.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Do naboru o objęcie dopłatą do przewozów o charakterze użyteczności publicznej na 2022 r. (nabór grudniowy) przystąpiło </w:t>
      </w:r>
      <w:r w:rsidR="009B3DED" w:rsidRPr="009B3DED">
        <w:rPr>
          <w:rFonts w:ascii="Times New Roman" w:hAnsi="Times New Roman" w:cs="Times New Roman"/>
          <w:b/>
        </w:rPr>
        <w:t>49 o</w:t>
      </w:r>
      <w:r w:rsidRPr="009B3DED">
        <w:rPr>
          <w:rFonts w:ascii="Times New Roman" w:hAnsi="Times New Roman" w:cs="Times New Roman"/>
          <w:b/>
        </w:rPr>
        <w:t>rganizatorów</w:t>
      </w:r>
      <w:r w:rsidRPr="009B3DED">
        <w:rPr>
          <w:rFonts w:ascii="Times New Roman" w:hAnsi="Times New Roman" w:cs="Times New Roman"/>
        </w:rPr>
        <w:t>:</w:t>
      </w:r>
    </w:p>
    <w:p w:rsidR="00633F53" w:rsidRPr="009B3DED" w:rsidRDefault="00633F53" w:rsidP="00633F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39 gmin,</w:t>
      </w:r>
    </w:p>
    <w:p w:rsidR="00633F53" w:rsidRPr="009B3DED" w:rsidRDefault="00633F53" w:rsidP="00633F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1 związek międzygminny,</w:t>
      </w:r>
    </w:p>
    <w:p w:rsidR="00633F53" w:rsidRPr="009B3DED" w:rsidRDefault="00633F53" w:rsidP="00633F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2 związki powiatowo – gminne,</w:t>
      </w:r>
    </w:p>
    <w:p w:rsidR="00633F53" w:rsidRPr="009B3DED" w:rsidRDefault="00633F53" w:rsidP="00633F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7 powiatów.</w:t>
      </w:r>
    </w:p>
    <w:p w:rsidR="00633F53" w:rsidRPr="009B3DED" w:rsidRDefault="00633F53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W wyniku oceny złożonych wniosków wszystkie zostały zakwalifikowane jako spełniające warunki określone dla FRPA. Niemniej jednak dostępna alokacja pozwoliła na zawarcie umów o dopłaty </w:t>
      </w:r>
      <w:r w:rsidRPr="009B3DED">
        <w:rPr>
          <w:rFonts w:ascii="Times New Roman" w:hAnsi="Times New Roman" w:cs="Times New Roman"/>
        </w:rPr>
        <w:br/>
        <w:t xml:space="preserve">z </w:t>
      </w:r>
      <w:r w:rsidRPr="009B3DED">
        <w:rPr>
          <w:rFonts w:ascii="Times New Roman" w:hAnsi="Times New Roman" w:cs="Times New Roman"/>
          <w:b/>
        </w:rPr>
        <w:t xml:space="preserve">44 </w:t>
      </w:r>
      <w:r w:rsidRPr="009B3DED">
        <w:rPr>
          <w:rFonts w:ascii="Times New Roman" w:hAnsi="Times New Roman" w:cs="Times New Roman"/>
        </w:rPr>
        <w:t xml:space="preserve">Organizatorami. Dofinansowanych zostało </w:t>
      </w:r>
      <w:r w:rsidRPr="009B3DED">
        <w:rPr>
          <w:rFonts w:ascii="Times New Roman" w:hAnsi="Times New Roman" w:cs="Times New Roman"/>
          <w:b/>
        </w:rPr>
        <w:t>336</w:t>
      </w:r>
      <w:r w:rsidRPr="009B3DED">
        <w:rPr>
          <w:rFonts w:ascii="Times New Roman" w:hAnsi="Times New Roman" w:cs="Times New Roman"/>
        </w:rPr>
        <w:t xml:space="preserve"> linii komunikacyjnych o łącznej liczbie </w:t>
      </w:r>
      <w:r w:rsidRPr="009B3DED">
        <w:rPr>
          <w:rFonts w:ascii="Times New Roman" w:hAnsi="Times New Roman" w:cs="Times New Roman"/>
        </w:rPr>
        <w:br/>
      </w:r>
      <w:r w:rsidRPr="009B3DED">
        <w:rPr>
          <w:rFonts w:ascii="Times New Roman" w:hAnsi="Times New Roman" w:cs="Times New Roman"/>
          <w:b/>
        </w:rPr>
        <w:t xml:space="preserve">18 007 705,78 </w:t>
      </w:r>
      <w:r w:rsidRPr="009B3DED">
        <w:rPr>
          <w:rFonts w:ascii="Times New Roman" w:hAnsi="Times New Roman" w:cs="Times New Roman"/>
        </w:rPr>
        <w:t xml:space="preserve">wozokilometrów. </w:t>
      </w:r>
    </w:p>
    <w:p w:rsidR="009B3DED" w:rsidRPr="009B3DED" w:rsidRDefault="009B3DED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Największe dofinasowanie otrzymały:</w:t>
      </w:r>
    </w:p>
    <w:p w:rsidR="00633F53" w:rsidRPr="009B3DED" w:rsidRDefault="00633F53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9B3DED">
        <w:rPr>
          <w:rFonts w:ascii="Times New Roman" w:hAnsi="Times New Roman" w:cs="Times New Roman"/>
          <w:color w:val="000000"/>
        </w:rPr>
        <w:t xml:space="preserve">- Powiatowo-Gminny Związek Komunikacyjny w  Powiecie Jasielskim – 12,7 mln zł, </w:t>
      </w:r>
    </w:p>
    <w:p w:rsidR="00633F53" w:rsidRPr="009B3DED" w:rsidRDefault="00633F53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- Powiat Jarosławski – ponad 10 mln zł, </w:t>
      </w:r>
    </w:p>
    <w:p w:rsidR="00633F53" w:rsidRPr="009B3DED" w:rsidRDefault="00633F53" w:rsidP="00633F5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- </w:t>
      </w:r>
      <w:r w:rsidRPr="009B3DED">
        <w:rPr>
          <w:rFonts w:ascii="Times New Roman" w:hAnsi="Times New Roman" w:cs="Times New Roman"/>
          <w:color w:val="000000"/>
        </w:rPr>
        <w:t xml:space="preserve">Związek Gmin PKS Rzeszów – blisko 9,2 mln zł. 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W wyniku przeprowadzonej analizy zaangażowania w maju br. Minister Infrastruktury przyznał dodatkową kwotę w wysokości  </w:t>
      </w:r>
      <w:r w:rsidR="009B3DED" w:rsidRPr="009B3DED">
        <w:rPr>
          <w:rFonts w:ascii="Times New Roman" w:hAnsi="Times New Roman" w:cs="Times New Roman"/>
          <w:b/>
          <w:bCs/>
        </w:rPr>
        <w:t>13 571 654,85 zł</w:t>
      </w:r>
      <w:r w:rsidRPr="009B3DED">
        <w:rPr>
          <w:rFonts w:ascii="Times New Roman" w:hAnsi="Times New Roman" w:cs="Times New Roman"/>
          <w:b/>
          <w:bCs/>
        </w:rPr>
        <w:t xml:space="preserve"> </w:t>
      </w:r>
      <w:r w:rsidRPr="009B3DED">
        <w:rPr>
          <w:rFonts w:ascii="Times New Roman" w:hAnsi="Times New Roman" w:cs="Times New Roman"/>
        </w:rPr>
        <w:t xml:space="preserve">do wykorzystania na wnioski, które nie zostały </w:t>
      </w:r>
      <w:r w:rsidR="007B4D7E" w:rsidRPr="009B3DED">
        <w:rPr>
          <w:rFonts w:ascii="Times New Roman" w:hAnsi="Times New Roman" w:cs="Times New Roman"/>
        </w:rPr>
        <w:t>objęte</w:t>
      </w:r>
      <w:r w:rsidRPr="009B3DED">
        <w:rPr>
          <w:rFonts w:ascii="Times New Roman" w:hAnsi="Times New Roman" w:cs="Times New Roman"/>
        </w:rPr>
        <w:t xml:space="preserve"> dopłatą ze względu na wyczerpanie środków przewidzianych na województwo w 2022 r. </w:t>
      </w:r>
    </w:p>
    <w:p w:rsidR="007B4D7E" w:rsidRPr="009B3DED" w:rsidRDefault="007B4D7E" w:rsidP="00633F53">
      <w:pPr>
        <w:spacing w:after="0" w:line="360" w:lineRule="auto"/>
        <w:rPr>
          <w:rFonts w:ascii="Times New Roman" w:hAnsi="Times New Roman" w:cs="Times New Roman"/>
        </w:rPr>
      </w:pPr>
    </w:p>
    <w:p w:rsidR="007B4D7E" w:rsidRPr="009B3DED" w:rsidRDefault="007B4D7E" w:rsidP="00633F53">
      <w:pPr>
        <w:spacing w:after="0" w:line="360" w:lineRule="auto"/>
        <w:rPr>
          <w:rFonts w:ascii="Times New Roman" w:hAnsi="Times New Roman" w:cs="Times New Roman"/>
        </w:rPr>
      </w:pPr>
    </w:p>
    <w:p w:rsidR="007B4D7E" w:rsidRPr="009B3DED" w:rsidRDefault="007B4D7E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7B4D7E" w:rsidP="00633F53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lastRenderedPageBreak/>
        <w:t>Dofinansowaniem</w:t>
      </w:r>
      <w:r w:rsidR="00633F53" w:rsidRPr="009B3DED">
        <w:rPr>
          <w:rFonts w:ascii="Times New Roman" w:hAnsi="Times New Roman" w:cs="Times New Roman"/>
        </w:rPr>
        <w:t xml:space="preserve"> objęto </w:t>
      </w:r>
      <w:r w:rsidRPr="009B3DED">
        <w:rPr>
          <w:rFonts w:ascii="Times New Roman" w:hAnsi="Times New Roman" w:cs="Times New Roman"/>
        </w:rPr>
        <w:t xml:space="preserve">zatem </w:t>
      </w:r>
      <w:r w:rsidR="00633F53" w:rsidRPr="009B3DED">
        <w:rPr>
          <w:rFonts w:ascii="Times New Roman" w:hAnsi="Times New Roman" w:cs="Times New Roman"/>
        </w:rPr>
        <w:t>wnioski samorządów, dla których zabrakło funduszy w naborze grudniowym  tj.: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>Powiat</w:t>
      </w:r>
      <w:r w:rsidRPr="009B3DED">
        <w:rPr>
          <w:rFonts w:ascii="Times New Roman" w:hAnsi="Times New Roman" w:cs="Times New Roman"/>
          <w:b/>
        </w:rPr>
        <w:tab/>
        <w:t>Łańcucki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>Powiat</w:t>
      </w:r>
      <w:r w:rsidRPr="009B3DED">
        <w:rPr>
          <w:rFonts w:ascii="Times New Roman" w:hAnsi="Times New Roman" w:cs="Times New Roman"/>
          <w:b/>
        </w:rPr>
        <w:tab/>
        <w:t>Mielecki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>Powiat</w:t>
      </w:r>
      <w:r w:rsidRPr="009B3DED">
        <w:rPr>
          <w:rFonts w:ascii="Times New Roman" w:hAnsi="Times New Roman" w:cs="Times New Roman"/>
          <w:b/>
        </w:rPr>
        <w:tab/>
        <w:t>Brzozowski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>Powiat</w:t>
      </w:r>
      <w:r w:rsidRPr="009B3DED">
        <w:rPr>
          <w:rFonts w:ascii="Times New Roman" w:hAnsi="Times New Roman" w:cs="Times New Roman"/>
          <w:b/>
        </w:rPr>
        <w:tab/>
        <w:t>Strzyżowski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  <w:b/>
        </w:rPr>
        <w:t>Powiat</w:t>
      </w:r>
      <w:r w:rsidRPr="009B3DED">
        <w:rPr>
          <w:rFonts w:ascii="Times New Roman" w:hAnsi="Times New Roman" w:cs="Times New Roman"/>
          <w:b/>
        </w:rPr>
        <w:tab/>
        <w:t>Tarnobr</w:t>
      </w:r>
      <w:r w:rsidRPr="009B3DED">
        <w:rPr>
          <w:rFonts w:ascii="Times New Roman" w:hAnsi="Times New Roman" w:cs="Times New Roman"/>
        </w:rPr>
        <w:t>zeski</w:t>
      </w:r>
    </w:p>
    <w:p w:rsidR="00633F53" w:rsidRPr="009B3DED" w:rsidRDefault="00633F53" w:rsidP="00633F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>Powiat Stalowowolski (otrzymał w I rozdaniu  tylko częściowe dofinansowanie, w związku          z tym wystąpił z wnioskiem o dodatkowe środki).</w:t>
      </w:r>
    </w:p>
    <w:p w:rsidR="00633F53" w:rsidRPr="009B3DED" w:rsidRDefault="00633F53" w:rsidP="00633F53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7B4D7E">
      <w:pPr>
        <w:spacing w:after="0"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W czerwcu br. Minister Infrastruktury poinformował Wojewodę Podkarpackiego, że dla województwa przyznana została dodatkowa kwota środków w wysokości </w:t>
      </w:r>
      <w:r w:rsidR="009B3DED" w:rsidRPr="009B3DED">
        <w:rPr>
          <w:rFonts w:ascii="Times New Roman" w:hAnsi="Times New Roman" w:cs="Times New Roman"/>
          <w:b/>
        </w:rPr>
        <w:t xml:space="preserve">12 112 </w:t>
      </w:r>
      <w:r w:rsidRPr="009B3DED">
        <w:rPr>
          <w:rFonts w:ascii="Times New Roman" w:hAnsi="Times New Roman" w:cs="Times New Roman"/>
          <w:b/>
        </w:rPr>
        <w:t>887,93 zł.</w:t>
      </w:r>
      <w:r w:rsidRPr="009B3DED">
        <w:rPr>
          <w:rFonts w:ascii="Times New Roman" w:hAnsi="Times New Roman" w:cs="Times New Roman"/>
        </w:rPr>
        <w:t xml:space="preserve"> do wykorzystania jeszcze w 2022 r. </w:t>
      </w:r>
    </w:p>
    <w:p w:rsidR="009B3DED" w:rsidRPr="009B3DED" w:rsidRDefault="009B3DED" w:rsidP="007B4D7E">
      <w:pPr>
        <w:spacing w:after="0" w:line="360" w:lineRule="auto"/>
        <w:rPr>
          <w:rFonts w:ascii="Times New Roman" w:hAnsi="Times New Roman" w:cs="Times New Roman"/>
        </w:rPr>
      </w:pPr>
    </w:p>
    <w:p w:rsidR="00633F53" w:rsidRPr="009B3DED" w:rsidRDefault="00633F53" w:rsidP="007B4D7E">
      <w:p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  <w:b/>
        </w:rPr>
        <w:t>Na te dodatkowe środki w dniu 5 lipca 2022 r. ogłaszamy dodatkowy nabór.</w:t>
      </w:r>
    </w:p>
    <w:p w:rsidR="00633F53" w:rsidRPr="009B3DED" w:rsidRDefault="00633F53" w:rsidP="007B4D7E">
      <w:pPr>
        <w:spacing w:after="0" w:line="360" w:lineRule="auto"/>
        <w:rPr>
          <w:rFonts w:ascii="Times New Roman" w:hAnsi="Times New Roman" w:cs="Times New Roman"/>
          <w:b/>
        </w:rPr>
      </w:pPr>
      <w:r w:rsidRPr="009B3DED">
        <w:rPr>
          <w:rFonts w:ascii="Times New Roman" w:hAnsi="Times New Roman" w:cs="Times New Roman"/>
        </w:rPr>
        <w:t>Łączna kwota środków przyznanych dla Województwa Podkarpackiego na realizację zadań</w:t>
      </w:r>
      <w:r w:rsidR="007B4D7E" w:rsidRPr="009B3DED">
        <w:rPr>
          <w:rFonts w:ascii="Times New Roman" w:hAnsi="Times New Roman" w:cs="Times New Roman"/>
        </w:rPr>
        <w:t xml:space="preserve"> </w:t>
      </w:r>
      <w:r w:rsidRPr="009B3DED">
        <w:rPr>
          <w:rFonts w:ascii="Times New Roman" w:hAnsi="Times New Roman" w:cs="Times New Roman"/>
        </w:rPr>
        <w:t>z zakresu Funduszu rozwoju przewozów autobusowych o charakterze użyteczności publicznej</w:t>
      </w:r>
      <w:r w:rsidR="007B4D7E" w:rsidRPr="009B3DED">
        <w:rPr>
          <w:rFonts w:ascii="Times New Roman" w:hAnsi="Times New Roman" w:cs="Times New Roman"/>
        </w:rPr>
        <w:t xml:space="preserve"> </w:t>
      </w:r>
      <w:r w:rsidRPr="009B3DED">
        <w:rPr>
          <w:rFonts w:ascii="Times New Roman" w:hAnsi="Times New Roman" w:cs="Times New Roman"/>
        </w:rPr>
        <w:t xml:space="preserve">w 2022 r. wynosi </w:t>
      </w:r>
      <w:r w:rsidR="009B3DED" w:rsidRPr="009B3DED">
        <w:rPr>
          <w:rFonts w:ascii="Times New Roman" w:hAnsi="Times New Roman" w:cs="Times New Roman"/>
          <w:b/>
        </w:rPr>
        <w:t xml:space="preserve">78 413 </w:t>
      </w:r>
      <w:r w:rsidRPr="009B3DED">
        <w:rPr>
          <w:rFonts w:ascii="Times New Roman" w:hAnsi="Times New Roman" w:cs="Times New Roman"/>
          <w:b/>
        </w:rPr>
        <w:t>907,97 zł.</w:t>
      </w:r>
    </w:p>
    <w:p w:rsidR="009B3DED" w:rsidRPr="009B3DED" w:rsidRDefault="009B3DED" w:rsidP="007B4D7E">
      <w:pPr>
        <w:spacing w:after="0" w:line="360" w:lineRule="auto"/>
        <w:rPr>
          <w:rFonts w:ascii="Times New Roman" w:hAnsi="Times New Roman" w:cs="Times New Roman"/>
          <w:b/>
        </w:rPr>
      </w:pPr>
    </w:p>
    <w:p w:rsidR="009B3DED" w:rsidRPr="009B3DED" w:rsidRDefault="007B4D7E" w:rsidP="007B4D7E">
      <w:pPr>
        <w:spacing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t xml:space="preserve">Fundusz Rozwoju Przewozów Autobusowych został uruchomiony w 2019 r., wówczas kwota dofinasowania przeznaczona dla podkarpackich samorządów wyniosła ponad 1,5 mln zł. W 2020 r. rządowe wsparcie przekroczyło 16 mln zł. W 2021 r. to ponad 37,5 mln zł. Na 2022 r. zakontraktowanych zostało już 68 mln zł. </w:t>
      </w:r>
    </w:p>
    <w:p w:rsidR="007B4D7E" w:rsidRPr="009B3DED" w:rsidRDefault="007B4D7E" w:rsidP="007B4D7E">
      <w:pPr>
        <w:spacing w:line="360" w:lineRule="auto"/>
        <w:rPr>
          <w:rFonts w:ascii="Times New Roman" w:hAnsi="Times New Roman" w:cs="Times New Roman"/>
        </w:rPr>
      </w:pPr>
      <w:r w:rsidRPr="009B3DED">
        <w:rPr>
          <w:rFonts w:ascii="Times New Roman" w:hAnsi="Times New Roman" w:cs="Times New Roman"/>
        </w:rPr>
        <w:br/>
      </w:r>
      <w:r w:rsidRPr="009B3DED">
        <w:rPr>
          <w:rFonts w:ascii="Times New Roman" w:hAnsi="Times New Roman" w:cs="Times New Roman"/>
          <w:b/>
        </w:rPr>
        <w:t>Łączna kwota we wszystkich edycjach realizacji programu wyniosła ponad 123 mln zł.</w:t>
      </w:r>
      <w:r w:rsidRPr="009B3DED">
        <w:rPr>
          <w:rFonts w:ascii="Times New Roman" w:hAnsi="Times New Roman" w:cs="Times New Roman"/>
        </w:rPr>
        <w:t xml:space="preserve"> </w:t>
      </w:r>
    </w:p>
    <w:p w:rsidR="0065642B" w:rsidRDefault="0065642B" w:rsidP="00633F53">
      <w:bookmarkStart w:id="0" w:name="_GoBack"/>
      <w:bookmarkEnd w:id="0"/>
    </w:p>
    <w:sectPr w:rsidR="0065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665"/>
    <w:multiLevelType w:val="hybridMultilevel"/>
    <w:tmpl w:val="509018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BF3A4B"/>
    <w:multiLevelType w:val="hybridMultilevel"/>
    <w:tmpl w:val="131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77"/>
    <w:rsid w:val="00184E44"/>
    <w:rsid w:val="00463777"/>
    <w:rsid w:val="00633F53"/>
    <w:rsid w:val="0065642B"/>
    <w:rsid w:val="007B4D7E"/>
    <w:rsid w:val="009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F3BB"/>
  <w15:docId w15:val="{54ADD656-E2B7-4AE1-A64B-6114942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Mielniczuk</dc:creator>
  <cp:keywords/>
  <dc:description/>
  <cp:lastModifiedBy>Agnieszka Skała</cp:lastModifiedBy>
  <cp:revision>2</cp:revision>
  <dcterms:created xsi:type="dcterms:W3CDTF">2022-07-05T08:29:00Z</dcterms:created>
  <dcterms:modified xsi:type="dcterms:W3CDTF">2022-07-05T08:29:00Z</dcterms:modified>
</cp:coreProperties>
</file>