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716B12">
        <w:rPr>
          <w:rFonts w:ascii="Times New Roman" w:hAnsi="Times New Roman" w:cs="Times New Roman"/>
          <w:i/>
          <w:sz w:val="24"/>
          <w:szCs w:val="24"/>
        </w:rPr>
        <w:t>2021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przez</w:t>
      </w:r>
      <w:r w:rsidRPr="00647C26">
        <w:rPr>
          <w:rFonts w:ascii="Times New Roman" w:hAnsi="Times New Roman" w:cs="Times New Roman"/>
          <w:sz w:val="24"/>
          <w:szCs w:val="24"/>
        </w:rPr>
        <w:t>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 xml:space="preserve">w województwie podkarpackim i żadnym innym lub decyzja taka została wydana, ale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terminie zwr</w:t>
      </w:r>
      <w:r>
        <w:rPr>
          <w:rFonts w:ascii="Times New Roman" w:hAnsi="Times New Roman" w:cs="Times New Roman"/>
          <w:sz w:val="24"/>
          <w:szCs w:val="24"/>
        </w:rPr>
        <w:t>otu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nie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 -em osobiście lub członek podmiotu, który reprezentuję, nie dokonał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dofinansowania z lat ubiegłych lub nie dokonał</w:t>
      </w:r>
      <w:r>
        <w:rPr>
          <w:rFonts w:ascii="Times New Roman" w:hAnsi="Times New Roman" w:cs="Times New Roman"/>
          <w:sz w:val="24"/>
          <w:szCs w:val="24"/>
        </w:rPr>
        <w:t xml:space="preserve">am /-em </w:t>
      </w:r>
      <w:r w:rsidR="00F963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 na terenie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powstała/funkcjonowała instytucja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określenia zaległości w ramach poprzednich edycji Programu </w:t>
      </w:r>
      <w:r>
        <w:rPr>
          <w:rFonts w:ascii="Times New Roman" w:hAnsi="Times New Roman" w:cs="Times New Roman"/>
          <w:sz w:val="24"/>
          <w:szCs w:val="24"/>
        </w:rPr>
        <w:t>w województwie podkarpackim i </w:t>
      </w:r>
      <w:r w:rsidRPr="00647C26">
        <w:rPr>
          <w:rFonts w:ascii="Times New Roman" w:hAnsi="Times New Roman" w:cs="Times New Roman"/>
          <w:sz w:val="24"/>
          <w:szCs w:val="24"/>
        </w:rPr>
        <w:t>żadnym innym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dofinansowanie, niezależnie od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województwa, na terenie którego powstała/funkcjonowała instytucja</w:t>
      </w:r>
      <w:r w:rsidR="007A3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jest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prowadzone jest w stosunku do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postępowanie karne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z art. </w:t>
      </w:r>
      <w:r w:rsidR="007A3FC8">
        <w:rPr>
          <w:rFonts w:ascii="Times New Roman" w:hAnsi="Times New Roman" w:cs="Times New Roman"/>
          <w:sz w:val="24"/>
          <w:szCs w:val="24"/>
        </w:rPr>
        <w:t xml:space="preserve">270, 286 lub </w:t>
      </w:r>
      <w:r w:rsidR="007C24EF" w:rsidRPr="00647C26">
        <w:rPr>
          <w:rFonts w:ascii="Times New Roman" w:hAnsi="Times New Roman" w:cs="Times New Roman"/>
          <w:sz w:val="24"/>
          <w:szCs w:val="24"/>
        </w:rPr>
        <w:t>297  Kodeksu Karnego dotyczące obecnej edycji 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47C26">
        <w:rPr>
          <w:rFonts w:ascii="Times New Roman" w:hAnsi="Times New Roman" w:cs="Times New Roman"/>
          <w:sz w:val="24"/>
          <w:szCs w:val="24"/>
        </w:rPr>
        <w:t>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</w:t>
      </w:r>
    </w:p>
    <w:p w:rsidR="007C24EF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zostałam /-em skazana /-y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prawomocnym wyrokiem z art. </w:t>
      </w:r>
      <w:r w:rsidR="007A3FC8">
        <w:rPr>
          <w:rFonts w:ascii="Times New Roman" w:hAnsi="Times New Roman" w:cs="Times New Roman"/>
          <w:sz w:val="24"/>
          <w:szCs w:val="24"/>
        </w:rPr>
        <w:t xml:space="preserve">270, 286 lub </w:t>
      </w:r>
      <w:r w:rsidR="007C24EF" w:rsidRPr="00647C26">
        <w:rPr>
          <w:rFonts w:ascii="Times New Roman" w:hAnsi="Times New Roman" w:cs="Times New Roman"/>
          <w:sz w:val="24"/>
          <w:szCs w:val="24"/>
        </w:rPr>
        <w:t>297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Karnego w ciągu ostatnich 5 lat,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.</w:t>
      </w:r>
    </w:p>
    <w:p w:rsidR="007A3FC8" w:rsidRPr="00647C26" w:rsidRDefault="007A3FC8" w:rsidP="007A3FC8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oświadczenie dotyczy działalności zarówno mojej, jak również sytuacji, w której występował –em-/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inny podmiot lub członek innego podmiotu.</w:t>
      </w:r>
    </w:p>
    <w:p w:rsidR="007A3FC8" w:rsidRDefault="007A3FC8" w:rsidP="007A3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FC8" w:rsidRDefault="007A3FC8" w:rsidP="007A3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FC8" w:rsidRPr="00B712F4" w:rsidRDefault="007A3FC8" w:rsidP="007A3FC8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712F4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</w:p>
    <w:p w:rsidR="003A6638" w:rsidRDefault="007A3FC8" w:rsidP="007A3FC8">
      <w:pPr>
        <w:spacing w:line="240" w:lineRule="auto"/>
        <w:ind w:left="3402"/>
        <w:jc w:val="center"/>
      </w:pPr>
      <w:r w:rsidRPr="00B712F4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 xml:space="preserve">data i </w:t>
      </w:r>
      <w:r w:rsidRPr="00B712F4">
        <w:rPr>
          <w:rFonts w:ascii="Times New Roman" w:hAnsi="Times New Roman" w:cs="Times New Roman"/>
          <w:i/>
          <w:sz w:val="18"/>
          <w:szCs w:val="24"/>
        </w:rPr>
        <w:t>czytelny podpis)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16B12"/>
    <w:rsid w:val="007A3FC8"/>
    <w:rsid w:val="007C24EF"/>
    <w:rsid w:val="00DF5A41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82E6-118B-46AD-BA65-FB050E38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2018-11-29T11:50:00Z</dcterms:created>
  <dcterms:modified xsi:type="dcterms:W3CDTF">2020-07-30T08:13:00Z</dcterms:modified>
</cp:coreProperties>
</file>