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D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63D" w:rsidRPr="00432911" w:rsidRDefault="00D2363D" w:rsidP="00D2363D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Informacja w sprawie sposobu składania ofert w ramach Resortowego programu rozwoju instytucji opieki nad dziećmi w wieku do lat 3 MALUCH + 20</w:t>
      </w:r>
      <w:r w:rsidR="00EA5C85"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20</w:t>
      </w:r>
    </w:p>
    <w:p w:rsidR="00997DA3" w:rsidRP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fertę konkursową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na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załączniki do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rogramu:</w:t>
      </w: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1a – załącznik 1a,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1b – załącznik 1b,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2 – załącznik 2,</w:t>
      </w:r>
    </w:p>
    <w:p w:rsidR="00997DA3" w:rsidRDefault="00997DA3" w:rsidP="00997DA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3 – załącznik 3,</w:t>
      </w:r>
    </w:p>
    <w:p w:rsidR="00997DA3" w:rsidRDefault="00997DA3" w:rsidP="00997DA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63D" w:rsidRDefault="00D2363D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pozostałe wymagane dokumenty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wypełnić czytelnie, ze szczególnym uwzględnieniem zgodności nazwy podmiotu składającego 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stanem faktycznym (pełna nazwa i adres gminy lub pełna nazwa osoby fizycznej wraz z adresem lub pełna nazwa pr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zedsiębiorcy, zgodna z danymi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DG</w:t>
      </w:r>
      <w:r w:rsidR="003E3A3E">
        <w:rPr>
          <w:rFonts w:ascii="Times New Roman" w:eastAsia="Times New Roman" w:hAnsi="Times New Roman" w:cs="Times New Roman"/>
          <w:sz w:val="24"/>
          <w:szCs w:val="24"/>
          <w:lang w:eastAsia="pl-PL"/>
        </w:rPr>
        <w:t>, KRS lub pełna nazwa innej osoby prawnej z adresem), jak również zgodności nazwy instytucji z brzmieniem wpisu do rejestru żłobków i klubów dziecięcych.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 dotyczących tworzenia nowych placówek, nazwa instytucji opieki nad dziećmi wskazana w ofercie i innych dokumentach musi być zgodna z uzyskanym w wyniku realizacji zadania wpisem do rejestru żłobków i klubów dziecięcych.</w:t>
      </w:r>
    </w:p>
    <w:p w:rsidR="003E3A3E" w:rsidRDefault="003E3A3E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7DA3" w:rsidRDefault="00997DA3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DA3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oferty należy dołączyć w zależności od modułu:</w:t>
      </w:r>
    </w:p>
    <w:p w:rsidR="005E6B40" w:rsidRPr="00997DA3" w:rsidRDefault="005E6B40" w:rsidP="00997D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C85" w:rsidRPr="00EA5C85" w:rsidRDefault="00EA5C85" w:rsidP="00EA5C85">
      <w:pPr>
        <w:pStyle w:val="M2013e2-s3"/>
        <w:numPr>
          <w:ilvl w:val="0"/>
          <w:numId w:val="13"/>
        </w:numPr>
        <w:spacing w:before="0" w:after="0"/>
        <w:rPr>
          <w:b/>
        </w:rPr>
      </w:pPr>
      <w:r w:rsidRPr="00EA5C85">
        <w:rPr>
          <w:b/>
        </w:rPr>
        <w:t xml:space="preserve">moduł 1a i 1b: </w:t>
      </w:r>
    </w:p>
    <w:p w:rsidR="00EA5C85" w:rsidRDefault="00EA5C85" w:rsidP="00EA5C85">
      <w:pPr>
        <w:pStyle w:val="Akapitzlist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przypadku oferty dotyczącej inwestycji budowlanej </w:t>
      </w:r>
      <w:r w:rsidRPr="00EA5C85">
        <w:sym w:font="Symbol" w:char="F02D"/>
      </w:r>
      <w:r w:rsidR="00D358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358CF"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program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inwestycji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zakresie określonym w §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 ust. 1 pkt 1 </w:t>
      </w:r>
      <w:r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rozporządzenia Rady Ministrów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 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dnia 2 grudnia 2010 r. w sprawie szczegółowego sposobu i trybu finansowania inwestycji z budżetu państwa (Dz.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U.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Nr 238,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poz.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1579)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będący załącznikiem nr 8 do Programu (program inwestycyjny załączany jest dla robót budowalnych, o których mowa w art. 3 pkt 7 ustawy z dnia 7 lipca 1994 r. – Prawo budowlane, z wyjątkiem remontu); </w:t>
      </w:r>
    </w:p>
    <w:p w:rsidR="00EA5C85" w:rsidRDefault="00EA5C85" w:rsidP="00EA5C85">
      <w:pPr>
        <w:pStyle w:val="Akapitzlist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 potwierdzający tytuł prawny do lokalu, w którym będzie prowadzony żłobek, klub dziecięcy lub będzie sprawowana opieka przez dziennego opiekuna (np. akt własności, umowa najmu), </w:t>
      </w:r>
    </w:p>
    <w:p w:rsidR="00EA5C85" w:rsidRDefault="00EA5C85" w:rsidP="00EA5C85">
      <w:pPr>
        <w:pStyle w:val="Akapitzlist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kalkulacj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kosztów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według wzoru określonego przez urząd wojewódzki, przy czym w kalkulacji kosztów niezbędne jest uwzględnienie udziału kosztów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pośrednich w całości kosztów realizacji zadania, polegającego na tworzeniu miejsc opieki lub funkcjonowaniu miejsc opieki,</w:t>
      </w:r>
    </w:p>
    <w:p w:rsidR="00EA5C85" w:rsidRDefault="00EA5C85" w:rsidP="00EA5C85">
      <w:pPr>
        <w:pStyle w:val="Akapitzlist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 przypadku modułu 1a: oświadczenie o braku utworzonych przez jednostki samorządu terytorialnego żłobków i klubów dziecięcych wpisanych do rejestru żłobków i klubów dziecięcych na dzień składania oferty konkursowej, będące załącznikiem nr 9 do Programu.</w:t>
      </w:r>
    </w:p>
    <w:p w:rsidR="00EA5C85" w:rsidRPr="00EA5C85" w:rsidRDefault="00EA5C85" w:rsidP="00EA5C85">
      <w:pPr>
        <w:pStyle w:val="Akapitzlist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 przypadku modułu 1b: dokument (np. uchwała rady gminy) potwierdzający istnienie lub planowane wprowadzenie w 2020 r. powszechnego systemu dofinansowania pobytu dzieci w instytucjach opieki, przez który rozumie się:</w:t>
      </w:r>
    </w:p>
    <w:p w:rsidR="00EA5C85" w:rsidRPr="00EA5C85" w:rsidRDefault="00EA5C85" w:rsidP="00EA5C8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prowadzenie przez gminę instytucji opieki, które zapewniają miejsca dla przynajmniej 33% dzieci w rocznikach 1-2 lub, </w:t>
      </w:r>
    </w:p>
    <w:p w:rsidR="00EA5C85" w:rsidRPr="00EA5C85" w:rsidRDefault="00EA5C85" w:rsidP="00EA5C8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dofinansowywanie przez gminę pobytu wszystkich dzieci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w niepublicznych instytucjach opieki (np. dopłaty do miejsc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instytucjach prowadzonych przez podmioty niegminne, bony dla rodziców na pokrycie kosztów pobytu dziecka w niegminnych instytucjach opieki).</w:t>
      </w:r>
    </w:p>
    <w:p w:rsidR="00EA5C85" w:rsidRDefault="00EA5C85" w:rsidP="00EA5C85">
      <w:pPr>
        <w:spacing w:after="0" w:line="360" w:lineRule="auto"/>
        <w:ind w:left="993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Gminy, które nie posiadają lub nie planują wprowadzenia powszechnego systemu dofinansowania pobytu dzieci w instytucjach opieki mogą składać ofertę konkursową. Istnienie lub wprowadzenie ww. systemu dofinansowania pobytu dzieci w instytucjach opieki może jedynie stanowić kryterium premiujące przy podziale środków zgodnie z pkt 8.7.</w:t>
      </w:r>
    </w:p>
    <w:p w:rsidR="005E6B40" w:rsidRPr="00EA5C85" w:rsidRDefault="005E6B40" w:rsidP="00EA5C85">
      <w:pPr>
        <w:spacing w:after="0" w:line="360" w:lineRule="auto"/>
        <w:ind w:left="993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</w:p>
    <w:p w:rsidR="00EA5C85" w:rsidRPr="00EA5C85" w:rsidRDefault="00EA5C85" w:rsidP="00EA5C8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A5C8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moduł 2:</w:t>
      </w:r>
    </w:p>
    <w:p w:rsidR="00EA5C85" w:rsidRDefault="00EA5C85" w:rsidP="00EA5C85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kalkulacj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kosztó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wg wzoru określonego przez urząd wojewódzki, przy czym w kalkulacji kosztów niezbędne jest uwzględnienie udziału kosztów pośrednich w całości kosztów realizacji zadania polegającego na funkcjonowaniu miejsc opieki,</w:t>
      </w:r>
    </w:p>
    <w:p w:rsidR="00EA5C85" w:rsidRPr="00EA5C85" w:rsidRDefault="00EA5C85" w:rsidP="00EA5C85">
      <w:pPr>
        <w:pStyle w:val="Akapitzlist"/>
        <w:numPr>
          <w:ilvl w:val="0"/>
          <w:numId w:val="1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oświadczenie o przeciętnej miesięcznej liczbie dotowanych przez gminę dzieci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w niepublicznych żłobkach i klubach dziecięcych w 2019 r., będące załącznikiem nr 10 do Programu,</w:t>
      </w:r>
    </w:p>
    <w:p w:rsidR="00EA5C85" w:rsidRPr="00EA5C85" w:rsidRDefault="00EA5C85" w:rsidP="00EA5C85">
      <w:pPr>
        <w:spacing w:after="0" w:line="360" w:lineRule="auto"/>
        <w:ind w:left="1146" w:hanging="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Gminy, które nie dotują miejsc opieki w niepublicznych żłobkach i klubach dziecięcych mogą składać ofertę konkursową. Dotowanie miejsc opieki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br/>
        <w:t>w niepublicznych żłobkach i klubach dziecięcych może jedynie stanowić kryterium premiujące przy podziale środków zgodnie z pkt 8.8.</w:t>
      </w:r>
    </w:p>
    <w:p w:rsidR="00EA5C85" w:rsidRPr="005E6B40" w:rsidRDefault="00EA5C85" w:rsidP="00EA5C8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>wyciąg z rejestru żłobków i klubów dziecięc</w:t>
      </w:r>
      <w:r w:rsidR="00A73A97">
        <w:rPr>
          <w:rFonts w:ascii="Times New Roman" w:eastAsia="Times New Roman" w:hAnsi="Times New Roman" w:cs="Times New Roman"/>
          <w:sz w:val="24"/>
          <w:szCs w:val="24"/>
          <w:lang w:eastAsia="x-none"/>
        </w:rPr>
        <w:t>ych (na dzień składania oferty).</w:t>
      </w:r>
      <w:r w:rsidRP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:rsidR="00EA5C85" w:rsidRPr="00EA5C85" w:rsidRDefault="00EA5C85" w:rsidP="00EA5C8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A5C8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moduł 3:</w:t>
      </w:r>
    </w:p>
    <w:p w:rsidR="00EA5C85" w:rsidRDefault="00EA5C85" w:rsidP="00EA5C8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przypadku oferty dotyczącej inwestycji budowlanej </w:t>
      </w:r>
      <w:r w:rsidRPr="00EA5C85">
        <w:sym w:font="Symbol" w:char="F02D"/>
      </w:r>
      <w:r w:rsid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A73A97">
        <w:rPr>
          <w:rFonts w:ascii="Times New Roman" w:eastAsia="Times New Roman" w:hAnsi="Times New Roman" w:cs="Times New Roman"/>
          <w:sz w:val="24"/>
          <w:szCs w:val="24"/>
          <w:lang w:eastAsia="x-none"/>
        </w:rPr>
        <w:t>pro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x-none"/>
        </w:rPr>
        <w:t>g</w:t>
      </w:r>
      <w:proofErr w:type="spellEnd"/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ram inwestycji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zakresie określonym w §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 ust. 1 pkt 1 </w:t>
      </w:r>
      <w:r w:rsidR="00D358CF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rozporządzenia Rady Ministrów z</w:t>
      </w:r>
      <w:r w:rsidR="00D358C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 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dnia 2 grudnia 2010 r. w sprawie szczegółowego sposobu i trybu finansowania inwestycji z budżetu państwa (Dz.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U.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Nr 238,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poz.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1579)</w:t>
      </w:r>
      <w:r w:rsidRPr="00EA5C85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będący załącznikiem 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nr 8 do Programu (program inwestycyjny załączany jest dla robót budowalnych, o których mowa w art. 3 pkt 7 ustawy z dnia 7 lipca 1994 r. – Prawo budowlane, z wyjątkiem remontu); </w:t>
      </w:r>
    </w:p>
    <w:p w:rsidR="00EA5C85" w:rsidRDefault="00EA5C85" w:rsidP="00EA5C8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dokument potwierdzający tytuł prawny do lokalu, w którym będzie prowadzony żłobek, klub dziecięcy lub będzie sprawowana opieka przez dziennego opiekuna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np. akt własności, umowa najmu);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A5C85" w:rsidRDefault="00EA5C85" w:rsidP="00EA5C8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przypadku oferty dotyczącej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uczelni,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składanej przez podmiot współpracujący,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oferty należy dołączyć umowę (porozumienie) współpracy z uczelnią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A5C85" w:rsidRDefault="00EA5C85" w:rsidP="00EA5C85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przypadku oferty dotyczącej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pracodawcy,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składanej przez podmiot współpracujący,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do oferty należy dołączyć umowę (porozumienie) współpracy 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z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pracodawc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A5C85" w:rsidRPr="0074655A" w:rsidRDefault="00EA5C85" w:rsidP="0074655A">
      <w:pPr>
        <w:pStyle w:val="Akapitzlist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kalkulacj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A5C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kosztów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wg wzoru określonego przez urząd wojewódzki, przy czym w kalkulacji kosztów niezbędne jest uwzględnienie udziału kosztów pośrednich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A5C85">
        <w:rPr>
          <w:rFonts w:ascii="Times New Roman" w:eastAsia="Times New Roman" w:hAnsi="Times New Roman" w:cs="Times New Roman"/>
          <w:sz w:val="24"/>
          <w:szCs w:val="24"/>
          <w:lang w:eastAsia="x-none"/>
        </w:rPr>
        <w:t>w całości kosztów realizacji zadania polegającego na tworzeniu miejsc opieki</w:t>
      </w:r>
      <w:r w:rsidR="0074655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58426F" w:rsidRDefault="0058426F" w:rsidP="00EA5C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9C" w:rsidRPr="00432911" w:rsidRDefault="0052579C" w:rsidP="00432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</w:pPr>
      <w:r w:rsidRPr="0043291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 xml:space="preserve">Dodatkowe informacje i </w:t>
      </w:r>
      <w:r w:rsidR="00432911" w:rsidRPr="0043291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pl-PL"/>
        </w:rPr>
        <w:t>wymogi odnośnie składania ofert</w:t>
      </w:r>
    </w:p>
    <w:p w:rsidR="0052579C" w:rsidRDefault="0052579C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79C" w:rsidRDefault="0052579C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składane przez osobę fizyczną muszą zawierać oświadczenie o wyrażeniu zgody na przetwarzanie danych osobowych w związku z uczestnictwem w Programie MALUCH+ (wzór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przez Wojewodę Podkarpackiego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04B71" w:rsidRDefault="00D04B7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rodzaj składnej oferty, należy do niej dołączyć oświadczenie o braku przesłanek do wykluczenia z udziału w konkursie w oparciu o zapisu pkt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6.1.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2 - 7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 </w:t>
      </w:r>
    </w:p>
    <w:p w:rsidR="00D2363D" w:rsidRDefault="00D2363D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pkt 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6.2.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04B71" w:rsidRP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6.2.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D04B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04B71" w:rsidRP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7.2.2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ppkt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1) </w:t>
      </w:r>
      <w:proofErr w:type="spellStart"/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i </w:t>
      </w:r>
      <w:r w:rsidRP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</w:t>
      </w:r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ppkt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3 </w:t>
      </w:r>
      <w:proofErr w:type="spellStart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tiret</w:t>
      </w:r>
      <w:proofErr w:type="spellEnd"/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465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 i </w:t>
      </w:r>
      <w:r w:rsidR="005257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 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Programu, Wojewoda Podkarpacki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746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inwestycji (jeśli konieczne jest jego sporządzenie) oraz </w:t>
      </w:r>
      <w:r w:rsidRP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własności do lokalu należy przedłożyć wraz z ofertą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 uzasadnionych sytuacjach, po rozpoznaniu indywidualnego umotywowanego wniosku strony, na etapie składania oferty należy przedłożyć dokument potwierdzający 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 tytułu prawnego w okresie umożliwiającym realizację zadania 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przedwstępna umowa sprzedaży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najmu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uchwała jednostki samorządu </w:t>
      </w:r>
      <w:r w:rsidR="005257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terytorialnego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sprzedaży lub naj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mie nieruchomości, informacja o 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przetargu na sprzedaż lub najem). W takiej sytuacji tytuł własności beneficjent musi posiadać 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przedstawić </w:t>
      </w:r>
      <w:r w:rsidR="00AE4011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podpisania umowy na realizację zadania.</w:t>
      </w:r>
    </w:p>
    <w:p w:rsidR="00AE4011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Podkarpacki nie wymaga dokumentów opisujących realizację zadania innych niż kalkulacja kosztów i program inwestycji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wymaga przedstawiania kosztów realizacji zadania w układzie paragrafowym lub pozycji kalkul</w:t>
      </w:r>
      <w:r w:rsidR="003F1EF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3A97" w:rsidRPr="00A73A97" w:rsidRDefault="00A73A97" w:rsidP="00A73A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kwalifikowalności podatku VAT, o którym mowa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6.2.3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Programu, należy przedstawić wraz z ofertą. O wszelkich zmianach w zakresie treści oświadczenia należy niezwłocznie informować Wojewodę.</w:t>
      </w:r>
    </w:p>
    <w:p w:rsidR="00AE4011" w:rsidRPr="0052579C" w:rsidRDefault="00AE4011" w:rsidP="0058426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pkt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5.3.4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Podkarpacki w każdym wypadku indywidualnie oceni zasadność, racjonalność i efektywność kosztów pośrednich, wskazanych w pkt.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5.3.1 lit. 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5.3.3 lit.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 w:rsidR="005E6B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ich udziału w kosztach całkowitych realizacji zadania. </w:t>
      </w:r>
      <w:r w:rsidR="00D04B71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zasady koszty pośrednie nie powinny przekraczać 10% wartości zadania polegającego na tworzeniu miejsc i 5% wartości zadania polegającego na zapewnieniu funkcjonowania miejsc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ich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górny, nieprzekraczalny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pułap określony w Programie wynosi 15%. Zasadność powstania kosztów pośrednich, w tym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ich ponad wartość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 10% i 5 %, pod warunkiem, ze nie zostanie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przekroczona wartość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określona w Programie, będzie przedmiotem analizy </w:t>
      </w:r>
      <w:r w:rsidR="005E6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wojewody </w:t>
      </w:r>
      <w:r w:rsidR="00D358C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oferty.</w:t>
      </w:r>
    </w:p>
    <w:p w:rsidR="00D2363D" w:rsidRDefault="00D2363D" w:rsidP="00584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11" w:rsidRP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Informacja w sprawie trybu dokonywania korekt, uzupełnień lub wyjaśnień w ramach Resortowego programu rozwoju instytucji opieki nad dziećmi w wieku do lat 3 </w:t>
      </w:r>
      <w:r w:rsidRPr="004329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MALUCH + 2020</w:t>
      </w:r>
    </w:p>
    <w:p w:rsidR="00432911" w:rsidRDefault="00432911" w:rsidP="0043291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2911" w:rsidRPr="008553AD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D">
        <w:rPr>
          <w:rFonts w:ascii="Times New Roman" w:hAnsi="Times New Roman" w:cs="Times New Roman"/>
          <w:sz w:val="24"/>
          <w:szCs w:val="24"/>
        </w:rPr>
        <w:t xml:space="preserve">Na podstawie punktu </w:t>
      </w:r>
      <w:r>
        <w:rPr>
          <w:rFonts w:ascii="Times New Roman" w:hAnsi="Times New Roman" w:cs="Times New Roman"/>
          <w:i/>
          <w:sz w:val="24"/>
          <w:szCs w:val="24"/>
        </w:rPr>
        <w:t xml:space="preserve">8.2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2C2966">
        <w:rPr>
          <w:rFonts w:ascii="Times New Roman" w:hAnsi="Times New Roman" w:cs="Times New Roman"/>
          <w:i/>
          <w:sz w:val="24"/>
          <w:szCs w:val="24"/>
        </w:rPr>
        <w:t xml:space="preserve"> Resortowego programu rozwoju instytucji opieki nad dziećmi w wieku do lat 3 MALUCH + 20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53AD">
        <w:rPr>
          <w:rFonts w:ascii="Times New Roman" w:hAnsi="Times New Roman" w:cs="Times New Roman"/>
          <w:sz w:val="24"/>
          <w:szCs w:val="24"/>
        </w:rPr>
        <w:t xml:space="preserve"> Wojewoda Podkarpacki </w:t>
      </w:r>
      <w:r>
        <w:rPr>
          <w:rFonts w:ascii="Times New Roman" w:hAnsi="Times New Roman" w:cs="Times New Roman"/>
          <w:sz w:val="24"/>
          <w:szCs w:val="24"/>
        </w:rPr>
        <w:t xml:space="preserve">określa procedurę </w:t>
      </w:r>
      <w:r w:rsidRPr="000D7FC8">
        <w:rPr>
          <w:rFonts w:ascii="Times New Roman" w:hAnsi="Times New Roman" w:cs="Times New Roman"/>
          <w:sz w:val="24"/>
          <w:szCs w:val="24"/>
        </w:rPr>
        <w:t xml:space="preserve">dokonywania korekt, uzupełnień lub wyjaśnień </w:t>
      </w:r>
      <w:r>
        <w:rPr>
          <w:rFonts w:ascii="Times New Roman" w:hAnsi="Times New Roman" w:cs="Times New Roman"/>
          <w:sz w:val="24"/>
          <w:szCs w:val="24"/>
        </w:rPr>
        <w:t>do ofert składanych w </w:t>
      </w:r>
      <w:r w:rsidRPr="000D7FC8">
        <w:rPr>
          <w:rFonts w:ascii="Times New Roman" w:hAnsi="Times New Roman" w:cs="Times New Roman"/>
          <w:sz w:val="24"/>
          <w:szCs w:val="24"/>
        </w:rPr>
        <w:t xml:space="preserve">ramach </w:t>
      </w:r>
      <w:r>
        <w:rPr>
          <w:rFonts w:ascii="Times New Roman" w:hAnsi="Times New Roman" w:cs="Times New Roman"/>
          <w:sz w:val="24"/>
          <w:szCs w:val="24"/>
        </w:rPr>
        <w:t>otwartego konkursu</w:t>
      </w:r>
      <w:r w:rsidRPr="000D7FC8">
        <w:rPr>
          <w:rFonts w:ascii="Times New Roman" w:hAnsi="Times New Roman" w:cs="Times New Roman"/>
          <w:sz w:val="24"/>
          <w:szCs w:val="24"/>
        </w:rPr>
        <w:t xml:space="preserve"> MALUCH + </w:t>
      </w:r>
      <w:r>
        <w:rPr>
          <w:rFonts w:ascii="Times New Roman" w:hAnsi="Times New Roman" w:cs="Times New Roman"/>
          <w:sz w:val="24"/>
          <w:szCs w:val="24"/>
        </w:rPr>
        <w:t>2020 zwanego dalej Programem.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upływu terminu, wskazanego w pkt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Programu, złożone oferty mogą być uzupełniane i korygowane bez ograniczeń na wezwanie Wojewody i nie więcej niż jeden raz na wniosek składającego ofertę.</w:t>
      </w:r>
    </w:p>
    <w:p w:rsidR="00432911" w:rsidRPr="000F283F" w:rsidRDefault="00432911" w:rsidP="00432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911" w:rsidRPr="00524E05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terminie lub takie, które nie spełniają wymogów określonych w Programie, pozostawione zostaną bez rozpatrzenia. Oferty, które nie zostały skorygowane, uzupełnione lub w stosunku do których nie zostały złożone wyjaśnienia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terminie i w sposób określony przez Wojewodę Podkarpackiego, zostaną odrzucone (pkt. </w:t>
      </w:r>
      <w:r>
        <w:rPr>
          <w:rFonts w:ascii="Times New Roman" w:hAnsi="Times New Roman" w:cs="Times New Roman"/>
          <w:i/>
          <w:sz w:val="24"/>
          <w:szCs w:val="24"/>
        </w:rPr>
        <w:t xml:space="preserve">8.4 </w:t>
      </w:r>
      <w:r>
        <w:rPr>
          <w:rFonts w:ascii="Times New Roman" w:hAnsi="Times New Roman" w:cs="Times New Roman"/>
          <w:sz w:val="24"/>
          <w:szCs w:val="24"/>
        </w:rPr>
        <w:t>Programu).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terminów, wskazanych w pkt </w:t>
      </w:r>
      <w:r w:rsidRPr="000F283F">
        <w:rPr>
          <w:rFonts w:ascii="Times New Roman" w:hAnsi="Times New Roman" w:cs="Times New Roman"/>
          <w:i/>
          <w:sz w:val="24"/>
          <w:szCs w:val="24"/>
        </w:rPr>
        <w:t>7</w:t>
      </w:r>
      <w:r w:rsidRPr="00FB2D18">
        <w:rPr>
          <w:rFonts w:ascii="Times New Roman" w:hAnsi="Times New Roman" w:cs="Times New Roman"/>
          <w:i/>
          <w:sz w:val="24"/>
          <w:szCs w:val="24"/>
        </w:rPr>
        <w:t>.2.4</w:t>
      </w:r>
      <w:r>
        <w:rPr>
          <w:rFonts w:ascii="Times New Roman" w:hAnsi="Times New Roman" w:cs="Times New Roman"/>
          <w:sz w:val="24"/>
          <w:szCs w:val="24"/>
        </w:rPr>
        <w:t xml:space="preserve"> Programu, złożone oferty nie mogą być uzupełniane i korygowane bez wezwania Wojewody. Dokumenty dostarczone bez wezwania będą zwracane wnoszącemu bez rozpoznania.</w:t>
      </w:r>
    </w:p>
    <w:p w:rsidR="00432911" w:rsidRDefault="00432911" w:rsidP="0043291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2911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83F">
        <w:rPr>
          <w:rFonts w:ascii="Times New Roman" w:hAnsi="Times New Roman" w:cs="Times New Roman"/>
          <w:sz w:val="24"/>
          <w:szCs w:val="24"/>
        </w:rPr>
        <w:t xml:space="preserve">Wojewoda sporządzi wezwanie do korekty, uzupełnienia lub złożenia wyjaśnień do oferty w każdym przypadku, w którym analiza dostarczonych dokumentów wskazuje, że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0F283F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 niekompletn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F283F">
        <w:rPr>
          <w:rFonts w:ascii="Times New Roman" w:hAnsi="Times New Roman" w:cs="Times New Roman"/>
          <w:sz w:val="24"/>
          <w:szCs w:val="24"/>
        </w:rPr>
        <w:t xml:space="preserve">, a uzupełnienie zgodnie z treścią wezwania spowoduje usunięcie braków. </w:t>
      </w:r>
    </w:p>
    <w:p w:rsidR="00432911" w:rsidRPr="000F283F" w:rsidRDefault="00432911" w:rsidP="00432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2911" w:rsidRPr="006E2648" w:rsidRDefault="00432911" w:rsidP="00432911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do </w:t>
      </w:r>
      <w:r w:rsidRPr="00C54E0B">
        <w:rPr>
          <w:rFonts w:ascii="Times New Roman" w:hAnsi="Times New Roman" w:cs="Times New Roman"/>
          <w:sz w:val="24"/>
          <w:szCs w:val="24"/>
        </w:rPr>
        <w:t>korekty, uzup</w:t>
      </w:r>
      <w:r>
        <w:rPr>
          <w:rFonts w:ascii="Times New Roman" w:hAnsi="Times New Roman" w:cs="Times New Roman"/>
          <w:sz w:val="24"/>
          <w:szCs w:val="24"/>
        </w:rPr>
        <w:t>ełnienia lub złożenia wyjaśnień do oferty dokonywane będą w następujący sposób: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wysyłka wezwania kierowana będzie zgodnie </w:t>
      </w:r>
      <w:r w:rsidRPr="00C54E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4E0B">
        <w:rPr>
          <w:rFonts w:ascii="Times New Roman" w:hAnsi="Times New Roman" w:cs="Times New Roman"/>
          <w:sz w:val="24"/>
          <w:szCs w:val="24"/>
        </w:rPr>
        <w:t>zasadami Programu</w:t>
      </w:r>
      <w:r>
        <w:rPr>
          <w:rFonts w:ascii="Times New Roman" w:hAnsi="Times New Roman" w:cs="Times New Roman"/>
          <w:sz w:val="24"/>
          <w:szCs w:val="24"/>
        </w:rPr>
        <w:t xml:space="preserve"> określonymi w pkt </w:t>
      </w:r>
      <w:r>
        <w:rPr>
          <w:rFonts w:ascii="Times New Roman" w:hAnsi="Times New Roman" w:cs="Times New Roman"/>
          <w:i/>
          <w:sz w:val="24"/>
          <w:szCs w:val="24"/>
        </w:rPr>
        <w:t xml:space="preserve">8.2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na adres mailowy wskazany w ofercie</w:t>
      </w:r>
      <w:r w:rsidRPr="00C54E0B">
        <w:rPr>
          <w:rFonts w:ascii="Times New Roman" w:hAnsi="Times New Roman" w:cs="Times New Roman"/>
          <w:sz w:val="24"/>
          <w:szCs w:val="24"/>
        </w:rPr>
        <w:t xml:space="preserve">, przy czym </w:t>
      </w:r>
      <w:r>
        <w:rPr>
          <w:rFonts w:ascii="Times New Roman" w:hAnsi="Times New Roman" w:cs="Times New Roman"/>
          <w:sz w:val="24"/>
          <w:szCs w:val="24"/>
        </w:rPr>
        <w:t>termin na złożenie odpowiedzi w </w:t>
      </w:r>
      <w:r w:rsidRPr="00C54E0B">
        <w:rPr>
          <w:rFonts w:ascii="Times New Roman" w:hAnsi="Times New Roman" w:cs="Times New Roman"/>
          <w:sz w:val="24"/>
          <w:szCs w:val="24"/>
        </w:rPr>
        <w:t>formie pisemnej nie może być krótszy niż dwa dni robocze</w:t>
      </w:r>
      <w:r>
        <w:rPr>
          <w:rFonts w:ascii="Times New Roman" w:hAnsi="Times New Roman" w:cs="Times New Roman"/>
          <w:sz w:val="24"/>
          <w:szCs w:val="24"/>
        </w:rPr>
        <w:t xml:space="preserve"> od daty wysyłki;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 xml:space="preserve">ysyłka wezwania dokonywana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524E05">
        <w:rPr>
          <w:rFonts w:ascii="Times New Roman" w:hAnsi="Times New Roman" w:cs="Times New Roman"/>
          <w:sz w:val="24"/>
          <w:szCs w:val="24"/>
        </w:rPr>
        <w:t xml:space="preserve"> w formie mailowej za pośrednictwem systemu </w:t>
      </w:r>
      <w:r w:rsidRPr="00524E05">
        <w:rPr>
          <w:rFonts w:ascii="Times New Roman" w:hAnsi="Times New Roman" w:cs="Times New Roman"/>
          <w:sz w:val="24"/>
          <w:szCs w:val="24"/>
        </w:rPr>
        <w:br/>
        <w:t>„e-Dok Zarządzanie dokumentami”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4E05">
        <w:rPr>
          <w:rFonts w:ascii="Times New Roman" w:hAnsi="Times New Roman" w:cs="Times New Roman"/>
          <w:sz w:val="24"/>
          <w:szCs w:val="24"/>
        </w:rPr>
        <w:t xml:space="preserve"> funkcjonującego w Podkarpackim Urzędzie Wojewódzkim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może być dodatkowo przekazane za pośrednictwem indywidualnych kont mailowych pracowników Urzędu prowadzących sprawę oraz w formie papierowej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2911" w:rsidRPr="00524E05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24E05">
        <w:rPr>
          <w:rFonts w:ascii="Times New Roman" w:hAnsi="Times New Roman" w:cs="Times New Roman"/>
          <w:sz w:val="24"/>
          <w:szCs w:val="24"/>
        </w:rPr>
        <w:t>ezwanie przesłane na adres mailowy wskazany w ofercie traktowane jest jako skutecznie doręczone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24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do </w:t>
      </w:r>
      <w:r w:rsidRPr="00C54E0B">
        <w:rPr>
          <w:rFonts w:ascii="Times New Roman" w:hAnsi="Times New Roman" w:cs="Times New Roman"/>
          <w:sz w:val="24"/>
          <w:szCs w:val="24"/>
        </w:rPr>
        <w:t>korekty, uzup</w:t>
      </w:r>
      <w:r>
        <w:rPr>
          <w:rFonts w:ascii="Times New Roman" w:hAnsi="Times New Roman" w:cs="Times New Roman"/>
          <w:sz w:val="24"/>
          <w:szCs w:val="24"/>
        </w:rPr>
        <w:t>ełnienia lub złożenia wyjaśnień, kierowane będą do składających oferty najpóźniej na trzy dni robocze przed datą kwalifikacji ofert, z zastrzeżeniem, iż wydłużenie bądź skrócenie okresu przeznaczonego na zakwalifikowanie ofert przez wojewodów może spowodować zmianę tego terminu;</w:t>
      </w:r>
    </w:p>
    <w:p w:rsidR="00432911" w:rsidRDefault="00432911" w:rsidP="00432911">
      <w:pPr>
        <w:pStyle w:val="Akapitzlist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E05">
        <w:rPr>
          <w:rFonts w:ascii="Times New Roman" w:hAnsi="Times New Roman" w:cs="Times New Roman"/>
          <w:sz w:val="24"/>
          <w:szCs w:val="24"/>
        </w:rPr>
        <w:t xml:space="preserve">Wojewoda Podkarpacki nie ponosi odpowiedzialności za niedostarczenie wezwania z przyczyn leżących po stronie składającego ofertę, w szczególności za podanie </w:t>
      </w:r>
      <w:r>
        <w:rPr>
          <w:rFonts w:ascii="Times New Roman" w:hAnsi="Times New Roman" w:cs="Times New Roman"/>
          <w:sz w:val="24"/>
          <w:szCs w:val="24"/>
        </w:rPr>
        <w:t xml:space="preserve">w ofercie </w:t>
      </w:r>
      <w:r w:rsidRPr="00524E05">
        <w:rPr>
          <w:rFonts w:ascii="Times New Roman" w:hAnsi="Times New Roman" w:cs="Times New Roman"/>
          <w:sz w:val="24"/>
          <w:szCs w:val="24"/>
        </w:rPr>
        <w:t xml:space="preserve">niewłaściwego lub niepełnego adresu mailowego, problemy techniczne związane ze sprzętem komputerowym, dostawcą usług internetowych lub dostawcą usługi konta poczty elektronicznej odbiorcy. </w:t>
      </w:r>
    </w:p>
    <w:p w:rsidR="00432911" w:rsidRDefault="00432911" w:rsidP="00432911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2911" w:rsidRPr="00524E05" w:rsidRDefault="00432911" w:rsidP="004329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24E05">
        <w:rPr>
          <w:rFonts w:ascii="Times New Roman" w:hAnsi="Times New Roman" w:cs="Times New Roman"/>
          <w:sz w:val="24"/>
          <w:szCs w:val="24"/>
        </w:rPr>
        <w:t xml:space="preserve">a datę złożenia korekty, uzupełnienia lub złożenia wyjaśnień uznaje się datę wpływu dokumentów do Urzędu, w formie papierowej lub za pośrednictwem systemu </w:t>
      </w:r>
      <w:proofErr w:type="spellStart"/>
      <w:r w:rsidRPr="00524E0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Dokumentacja </w:t>
      </w:r>
      <w:r w:rsidRPr="00524E05">
        <w:rPr>
          <w:rFonts w:ascii="Times New Roman" w:hAnsi="Times New Roman" w:cs="Times New Roman"/>
          <w:sz w:val="24"/>
          <w:szCs w:val="24"/>
        </w:rPr>
        <w:t>przesłan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24E05">
        <w:rPr>
          <w:rFonts w:ascii="Times New Roman" w:hAnsi="Times New Roman" w:cs="Times New Roman"/>
          <w:sz w:val="24"/>
          <w:szCs w:val="24"/>
        </w:rPr>
        <w:t xml:space="preserve"> wyłącznie </w:t>
      </w:r>
      <w:r>
        <w:rPr>
          <w:rFonts w:ascii="Times New Roman" w:hAnsi="Times New Roman" w:cs="Times New Roman"/>
          <w:sz w:val="24"/>
          <w:szCs w:val="24"/>
        </w:rPr>
        <w:t xml:space="preserve">w formie </w:t>
      </w:r>
      <w:r w:rsidRPr="00524E05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owej</w:t>
      </w:r>
      <w:r w:rsidRPr="00524E05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będzie rozpatrywana.</w:t>
      </w:r>
    </w:p>
    <w:p w:rsidR="00432911" w:rsidRDefault="00432911" w:rsidP="00432911">
      <w:pPr>
        <w:spacing w:after="0" w:line="36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Dodatkowe informacje odnośnie sposobu składania ofert</w:t>
      </w:r>
    </w:p>
    <w:p w:rsidR="00432911" w:rsidRDefault="00432911" w:rsidP="00432911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432911" w:rsidRPr="00432911" w:rsidRDefault="00432911" w:rsidP="00432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11">
        <w:rPr>
          <w:rFonts w:ascii="Times New Roman" w:hAnsi="Times New Roman" w:cs="Times New Roman"/>
          <w:sz w:val="24"/>
          <w:szCs w:val="24"/>
        </w:rPr>
        <w:t xml:space="preserve">Rodzaje wydatków związanych z kosztem </w:t>
      </w:r>
      <w:r>
        <w:rPr>
          <w:rFonts w:ascii="Times New Roman" w:hAnsi="Times New Roman" w:cs="Times New Roman"/>
          <w:sz w:val="24"/>
          <w:szCs w:val="24"/>
        </w:rPr>
        <w:t xml:space="preserve">tworzenia i </w:t>
      </w:r>
      <w:r w:rsidRPr="00432911">
        <w:rPr>
          <w:rFonts w:ascii="Times New Roman" w:hAnsi="Times New Roman" w:cs="Times New Roman"/>
          <w:sz w:val="24"/>
          <w:szCs w:val="24"/>
        </w:rPr>
        <w:t>funkcjonowania miejsc zostały określone w pkt. 5.3 Programu, przy czym jest to katalog otwarty.</w:t>
      </w:r>
      <w:r>
        <w:rPr>
          <w:rFonts w:ascii="Times New Roman" w:hAnsi="Times New Roman" w:cs="Times New Roman"/>
          <w:sz w:val="24"/>
          <w:szCs w:val="24"/>
        </w:rPr>
        <w:t xml:space="preserve"> Zasadność, racjonalność i efektywność ponoszenia wydatków jest przedmiotem analizy złożonej oferty i może wpłynąć na jej odrzucenie.</w:t>
      </w:r>
    </w:p>
    <w:p w:rsidR="00432911" w:rsidRPr="00432911" w:rsidRDefault="00432911" w:rsidP="0043291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11">
        <w:rPr>
          <w:rFonts w:ascii="Times New Roman" w:hAnsi="Times New Roman" w:cs="Times New Roman"/>
          <w:sz w:val="24"/>
          <w:szCs w:val="24"/>
        </w:rPr>
        <w:t>Jednostki samorządu terytorialnego w złożonej ofercie powinny zdefiniować wszystkie rodzaje kwalifikowalnych, planowanych nakładów na funkcjonowanie instytucji opieki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32911">
        <w:rPr>
          <w:rFonts w:ascii="Times New Roman" w:hAnsi="Times New Roman" w:cs="Times New Roman"/>
          <w:sz w:val="24"/>
          <w:szCs w:val="24"/>
        </w:rPr>
        <w:t>w tym również koszty wyżywienia (chyba, że jest płatne na podstawie odrębnego dokumentu do innego podmiotu niż składający ofertę). Iloraz łącznej kwoty wszystkich kosztów i liczby miejsc oraz miesięcy funkcjonowania placówki, powinien korespondować z wielkością kwoty określonej w ofercie jako „Miesięczny koszt funkcjonowania jednego miejsca w 2019 r.”</w:t>
      </w:r>
    </w:p>
    <w:p w:rsidR="003967DF" w:rsidRDefault="003967DF" w:rsidP="003967DF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967DF" w:rsidRDefault="003967DF" w:rsidP="003967DF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Dodatkow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y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załącznik do modułu 3 – informacja z dnia 14.10.2019 r.</w:t>
      </w:r>
    </w:p>
    <w:p w:rsidR="003967DF" w:rsidRDefault="003967DF" w:rsidP="003967DF">
      <w:pPr>
        <w:spacing w:after="0" w:line="36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26F" w:rsidRPr="003967DF" w:rsidRDefault="003967DF" w:rsidP="003967DF">
      <w:pPr>
        <w:pStyle w:val="Akapitzlist"/>
        <w:spacing w:after="0" w:line="360" w:lineRule="auto"/>
        <w:jc w:val="both"/>
        <w:rPr>
          <w:i/>
        </w:rPr>
      </w:pPr>
      <w:bookmarkStart w:id="0" w:name="_GoBack"/>
      <w:bookmarkEnd w:id="0"/>
      <w:r w:rsidRPr="003967DF">
        <w:rPr>
          <w:rFonts w:ascii="Times New Roman" w:hAnsi="Times New Roman" w:cs="Times New Roman"/>
          <w:sz w:val="24"/>
          <w:szCs w:val="24"/>
        </w:rPr>
        <w:t xml:space="preserve">Minister Rodziny, Pracy i Polityki Społecznej, zamieścił na stronie internetowej dotyczącej Programu MALUCH+ 2020, pod adresem </w:t>
      </w:r>
      <w:hyperlink r:id="rId6" w:history="1">
        <w:r w:rsidRPr="003967DF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https://www.gov.pl/web/rodzina/maluch-2022</w:t>
        </w:r>
      </w:hyperlink>
      <w:r w:rsidRPr="003967DF">
        <w:rPr>
          <w:rFonts w:ascii="Times New Roman" w:hAnsi="Times New Roman" w:cs="Times New Roman"/>
          <w:sz w:val="24"/>
          <w:szCs w:val="24"/>
        </w:rPr>
        <w:t>, dodatkową klauzulę informacyjną, adresowaną do wnioskodawców z modułu 3. Pełna treść klauzuli dostępna jest na wskazanej stronie internetowej lub na liście załączników umieszczonej poniżej. Przedkładając ofertę w module 3 wnioskodawca zobowiązany jest zatem do złożenia również dodatkowego „</w:t>
      </w:r>
      <w:r w:rsidRPr="003967DF">
        <w:rPr>
          <w:rFonts w:ascii="Times New Roman" w:hAnsi="Times New Roman" w:cs="Times New Roman"/>
          <w:i/>
          <w:sz w:val="24"/>
          <w:szCs w:val="24"/>
        </w:rPr>
        <w:t>Oświadczeni</w:t>
      </w:r>
      <w:r w:rsidRPr="003967DF">
        <w:rPr>
          <w:rFonts w:ascii="Times New Roman" w:hAnsi="Times New Roman" w:cs="Times New Roman"/>
          <w:i/>
          <w:sz w:val="24"/>
          <w:szCs w:val="24"/>
        </w:rPr>
        <w:t>a</w:t>
      </w:r>
      <w:r w:rsidRPr="003967DF">
        <w:rPr>
          <w:rFonts w:ascii="Times New Roman" w:hAnsi="Times New Roman" w:cs="Times New Roman"/>
          <w:i/>
          <w:sz w:val="24"/>
          <w:szCs w:val="24"/>
        </w:rPr>
        <w:t xml:space="preserve"> o zapoznani</w:t>
      </w:r>
      <w:r w:rsidRPr="003967DF">
        <w:rPr>
          <w:rFonts w:ascii="Times New Roman" w:hAnsi="Times New Roman" w:cs="Times New Roman"/>
          <w:i/>
          <w:sz w:val="24"/>
          <w:szCs w:val="24"/>
        </w:rPr>
        <w:t>u się z klauzulą informacyjną w </w:t>
      </w:r>
      <w:r w:rsidRPr="003967DF">
        <w:rPr>
          <w:rFonts w:ascii="Times New Roman" w:hAnsi="Times New Roman" w:cs="Times New Roman"/>
          <w:i/>
          <w:sz w:val="24"/>
          <w:szCs w:val="24"/>
        </w:rPr>
        <w:t>związku z uczestnictwem w Resortowym programie rozwoju instytucji opieki nad dziećmi w wieku do lat 3 „MALUCH+” 2020</w:t>
      </w:r>
      <w:r>
        <w:rPr>
          <w:rFonts w:ascii="Times New Roman" w:hAnsi="Times New Roman" w:cs="Times New Roman"/>
          <w:i/>
          <w:sz w:val="24"/>
          <w:szCs w:val="24"/>
        </w:rPr>
        <w:t>”.</w:t>
      </w:r>
    </w:p>
    <w:sectPr w:rsidR="0058426F" w:rsidRPr="003967DF" w:rsidSect="00997D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17"/>
    <w:multiLevelType w:val="multilevel"/>
    <w:tmpl w:val="59C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82CB6"/>
    <w:multiLevelType w:val="hybridMultilevel"/>
    <w:tmpl w:val="9DB6BB2C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293F06"/>
    <w:multiLevelType w:val="multilevel"/>
    <w:tmpl w:val="0246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E4EC8"/>
    <w:multiLevelType w:val="hybridMultilevel"/>
    <w:tmpl w:val="2104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2587"/>
    <w:multiLevelType w:val="multilevel"/>
    <w:tmpl w:val="A722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2A58CA"/>
    <w:multiLevelType w:val="hybridMultilevel"/>
    <w:tmpl w:val="0D0E2A8C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74C6E"/>
    <w:multiLevelType w:val="multilevel"/>
    <w:tmpl w:val="C5A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31123"/>
    <w:multiLevelType w:val="hybridMultilevel"/>
    <w:tmpl w:val="003A0FF6"/>
    <w:lvl w:ilvl="0" w:tplc="6FC8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66AD2"/>
    <w:multiLevelType w:val="hybridMultilevel"/>
    <w:tmpl w:val="8CE2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5004"/>
    <w:multiLevelType w:val="hybridMultilevel"/>
    <w:tmpl w:val="F2AC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C3DC5"/>
    <w:multiLevelType w:val="hybridMultilevel"/>
    <w:tmpl w:val="DB607704"/>
    <w:lvl w:ilvl="0" w:tplc="33D252B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5A31C0D"/>
    <w:multiLevelType w:val="hybridMultilevel"/>
    <w:tmpl w:val="8CE23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A6088"/>
    <w:multiLevelType w:val="hybridMultilevel"/>
    <w:tmpl w:val="3DB49042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D27DC"/>
    <w:multiLevelType w:val="multilevel"/>
    <w:tmpl w:val="DD4C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F0BAB"/>
    <w:multiLevelType w:val="hybridMultilevel"/>
    <w:tmpl w:val="6C88000E"/>
    <w:lvl w:ilvl="0" w:tplc="EE0CFA94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61FC9B80">
      <w:numFmt w:val="bullet"/>
      <w:lvlText w:val=""/>
      <w:lvlJc w:val="left"/>
      <w:pPr>
        <w:ind w:left="179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5BBC0DD8"/>
    <w:multiLevelType w:val="multilevel"/>
    <w:tmpl w:val="874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31827"/>
    <w:multiLevelType w:val="hybridMultilevel"/>
    <w:tmpl w:val="B0FC6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94EFE"/>
    <w:multiLevelType w:val="hybridMultilevel"/>
    <w:tmpl w:val="3732F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47B6"/>
    <w:multiLevelType w:val="hybridMultilevel"/>
    <w:tmpl w:val="B5DEA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620882"/>
    <w:multiLevelType w:val="multilevel"/>
    <w:tmpl w:val="06D0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6D53E3"/>
    <w:multiLevelType w:val="multilevel"/>
    <w:tmpl w:val="E45C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21"/>
  </w:num>
  <w:num w:numId="5">
    <w:abstractNumId w:val="2"/>
  </w:num>
  <w:num w:numId="6">
    <w:abstractNumId w:val="0"/>
  </w:num>
  <w:num w:numId="7">
    <w:abstractNumId w:val="20"/>
  </w:num>
  <w:num w:numId="8">
    <w:abstractNumId w:val="3"/>
  </w:num>
  <w:num w:numId="9">
    <w:abstractNumId w:val="16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F5A24"/>
    <w:rsid w:val="003967DF"/>
    <w:rsid w:val="003E3A3E"/>
    <w:rsid w:val="003F1EF1"/>
    <w:rsid w:val="00432911"/>
    <w:rsid w:val="0052579C"/>
    <w:rsid w:val="0058426F"/>
    <w:rsid w:val="005E6B40"/>
    <w:rsid w:val="006E74F7"/>
    <w:rsid w:val="0074655A"/>
    <w:rsid w:val="00851486"/>
    <w:rsid w:val="00997DA3"/>
    <w:rsid w:val="00A73A97"/>
    <w:rsid w:val="00AE4011"/>
    <w:rsid w:val="00C73810"/>
    <w:rsid w:val="00D04B71"/>
    <w:rsid w:val="00D2363D"/>
    <w:rsid w:val="00D358CF"/>
    <w:rsid w:val="00D571D4"/>
    <w:rsid w:val="00DB40DB"/>
    <w:rsid w:val="00E418F0"/>
    <w:rsid w:val="00EA5C85"/>
    <w:rsid w:val="00F65184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5C85"/>
    <w:pPr>
      <w:keepNext/>
      <w:numPr>
        <w:numId w:val="12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A5C85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DA3"/>
    <w:rPr>
      <w:b/>
      <w:bCs/>
    </w:rPr>
  </w:style>
  <w:style w:type="paragraph" w:styleId="Akapitzlist">
    <w:name w:val="List Paragraph"/>
    <w:basedOn w:val="Normalny"/>
    <w:uiPriority w:val="34"/>
    <w:qFormat/>
    <w:rsid w:val="00997D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26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A5C85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A5C85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EA5C85"/>
    <w:pPr>
      <w:numPr>
        <w:ilvl w:val="2"/>
        <w:numId w:val="12"/>
      </w:numPr>
      <w:tabs>
        <w:tab w:val="num" w:pos="2160"/>
      </w:tabs>
      <w:spacing w:before="120" w:line="360" w:lineRule="auto"/>
      <w:ind w:left="1146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C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rodzina/maluch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cp:lastPrinted>2019-10-03T09:55:00Z</cp:lastPrinted>
  <dcterms:created xsi:type="dcterms:W3CDTF">2019-10-14T06:10:00Z</dcterms:created>
  <dcterms:modified xsi:type="dcterms:W3CDTF">2019-10-14T06:10:00Z</dcterms:modified>
</cp:coreProperties>
</file>