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>Ogłoszenie o otwartym konkursie ofert na realizację zadań na rzecz osób bezdomnych w 201</w:t>
      </w:r>
      <w:r w:rsidR="00A947FD">
        <w:rPr>
          <w:rFonts w:ascii="Times New Roman" w:eastAsia="Calibri" w:hAnsi="Times New Roman" w:cs="Times New Roman"/>
          <w:sz w:val="20"/>
          <w:szCs w:val="20"/>
        </w:rPr>
        <w:t>8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A947FD">
        <w:rPr>
          <w:rFonts w:ascii="Times New Roman" w:hAnsi="Times New Roman" w:cs="Times New Roman"/>
          <w:i/>
          <w:sz w:val="24"/>
          <w:szCs w:val="24"/>
        </w:rPr>
        <w:t xml:space="preserve"> w 2018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A947FD">
        <w:rPr>
          <w:rFonts w:ascii="Times New Roman" w:hAnsi="Times New Roman" w:cs="Times New Roman"/>
          <w:sz w:val="24"/>
          <w:szCs w:val="24"/>
        </w:rPr>
        <w:t xml:space="preserve"> …………………………...………………………………………….. 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2018 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(Dz. U. z 2018 r., poz. 395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 w:rsidR="001A3C54" w:rsidRPr="001A3C54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(Dz. U. z 2018 r.,</w:t>
      </w:r>
      <w:r>
        <w:rPr>
          <w:rFonts w:ascii="Times New Roman" w:hAnsi="Times New Roman" w:cs="Times New Roman"/>
          <w:sz w:val="24"/>
          <w:szCs w:val="24"/>
        </w:rPr>
        <w:t xml:space="preserve"> poz. 395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  <w:r w:rsidRPr="001A3C54">
        <w:rPr>
          <w:rFonts w:ascii="Times New Roman" w:hAnsi="Times New Roman" w:cs="Times New Roman"/>
          <w:sz w:val="24"/>
          <w:szCs w:val="24"/>
        </w:rPr>
        <w:t>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8</cp:revision>
  <cp:lastPrinted>2018-04-18T10:17:00Z</cp:lastPrinted>
  <dcterms:created xsi:type="dcterms:W3CDTF">2018-03-14T08:33:00Z</dcterms:created>
  <dcterms:modified xsi:type="dcterms:W3CDTF">2018-04-18T10:17:00Z</dcterms:modified>
</cp:coreProperties>
</file>