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6" w:rsidRDefault="00160C35" w:rsidP="00030716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do Zarządzenia nr</w:t>
      </w:r>
      <w:r w:rsidR="00030716">
        <w:rPr>
          <w:sz w:val="18"/>
          <w:szCs w:val="18"/>
        </w:rPr>
        <w:t xml:space="preserve"> </w:t>
      </w:r>
      <w:r w:rsidR="00617E99">
        <w:rPr>
          <w:sz w:val="18"/>
          <w:szCs w:val="18"/>
        </w:rPr>
        <w:t>38</w:t>
      </w:r>
      <w:r w:rsidR="00655862">
        <w:rPr>
          <w:sz w:val="18"/>
          <w:szCs w:val="18"/>
        </w:rPr>
        <w:t xml:space="preserve"> /2018</w:t>
      </w:r>
      <w:r w:rsidR="00030716">
        <w:rPr>
          <w:sz w:val="18"/>
          <w:szCs w:val="18"/>
        </w:rPr>
        <w:t xml:space="preserve">  </w:t>
      </w:r>
    </w:p>
    <w:p w:rsidR="00030716" w:rsidRDefault="00030716" w:rsidP="00030716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Wojewody Podkarpackiego </w:t>
      </w:r>
    </w:p>
    <w:p w:rsidR="00030716" w:rsidRDefault="00160C35" w:rsidP="00030716">
      <w:pPr>
        <w:spacing w:line="360" w:lineRule="auto"/>
        <w:ind w:firstLine="708"/>
        <w:jc w:val="right"/>
        <w:rPr>
          <w:b/>
        </w:rPr>
      </w:pPr>
      <w:proofErr w:type="gramStart"/>
      <w:r>
        <w:rPr>
          <w:sz w:val="18"/>
          <w:szCs w:val="18"/>
        </w:rPr>
        <w:t>z</w:t>
      </w:r>
      <w:proofErr w:type="gramEnd"/>
      <w:r>
        <w:rPr>
          <w:sz w:val="18"/>
          <w:szCs w:val="18"/>
        </w:rPr>
        <w:t xml:space="preserve"> dnia </w:t>
      </w:r>
      <w:r w:rsidR="00617E99">
        <w:rPr>
          <w:sz w:val="18"/>
          <w:szCs w:val="18"/>
        </w:rPr>
        <w:t>22</w:t>
      </w:r>
      <w:r w:rsidR="000B5547">
        <w:rPr>
          <w:sz w:val="18"/>
          <w:szCs w:val="18"/>
        </w:rPr>
        <w:t xml:space="preserve"> marca</w:t>
      </w:r>
      <w:r w:rsidR="00655862">
        <w:rPr>
          <w:sz w:val="18"/>
          <w:szCs w:val="18"/>
        </w:rPr>
        <w:t xml:space="preserve"> 2018</w:t>
      </w:r>
      <w:r w:rsidR="00030716">
        <w:rPr>
          <w:sz w:val="18"/>
          <w:szCs w:val="18"/>
        </w:rPr>
        <w:t xml:space="preserve"> r.</w:t>
      </w:r>
    </w:p>
    <w:p w:rsidR="00030716" w:rsidRDefault="00030716" w:rsidP="00030716">
      <w:pPr>
        <w:spacing w:line="360" w:lineRule="auto"/>
        <w:rPr>
          <w:b/>
        </w:rPr>
      </w:pPr>
    </w:p>
    <w:p w:rsidR="00040180" w:rsidRDefault="00040180" w:rsidP="00040180">
      <w:pPr>
        <w:spacing w:line="360" w:lineRule="auto"/>
        <w:jc w:val="center"/>
        <w:rPr>
          <w:b/>
        </w:rPr>
      </w:pPr>
      <w:r>
        <w:rPr>
          <w:b/>
        </w:rPr>
        <w:t>OGŁOSZENIE O OTWARTYM KONKURSIE OFERT</w:t>
      </w:r>
    </w:p>
    <w:p w:rsidR="00040180" w:rsidRDefault="00040180" w:rsidP="0004018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realizację programów z obszaru wsparcia działań innowacyjnych skierowanych do środowisk zagrożonych bezradnością w sprawach opiekuńczo-wychowawczych, zwłaszcza w rodzinach niepełnych i wielodzietnych oraz aktywizacji osób starszych </w:t>
      </w:r>
      <w:r>
        <w:rPr>
          <w:b/>
        </w:rPr>
        <w:br/>
        <w:t>w 201</w:t>
      </w:r>
      <w:r w:rsidR="00655862">
        <w:rPr>
          <w:b/>
        </w:rPr>
        <w:t>8</w:t>
      </w:r>
      <w:r>
        <w:rPr>
          <w:b/>
        </w:rPr>
        <w:t xml:space="preserve"> roku</w:t>
      </w:r>
    </w:p>
    <w:p w:rsidR="00040180" w:rsidRDefault="00040180" w:rsidP="00040180">
      <w:pPr>
        <w:jc w:val="center"/>
      </w:pPr>
    </w:p>
    <w:p w:rsidR="00CB566A" w:rsidRPr="00CB566A" w:rsidRDefault="00CB566A" w:rsidP="00040180">
      <w:pPr>
        <w:jc w:val="center"/>
        <w:rPr>
          <w:b/>
        </w:rPr>
      </w:pPr>
      <w:r w:rsidRPr="00CB566A">
        <w:rPr>
          <w:b/>
        </w:rPr>
        <w:t>Wojewoda Podkarpacki</w:t>
      </w:r>
    </w:p>
    <w:p w:rsidR="00040180" w:rsidRDefault="00040180" w:rsidP="00040180">
      <w:pPr>
        <w:jc w:val="center"/>
      </w:pPr>
      <w:bookmarkStart w:id="0" w:name="_GoBack"/>
      <w:bookmarkEnd w:id="0"/>
    </w:p>
    <w:p w:rsidR="000D5B04" w:rsidRDefault="000D5B04" w:rsidP="000D5B04">
      <w:pPr>
        <w:spacing w:line="360" w:lineRule="auto"/>
        <w:jc w:val="both"/>
        <w:rPr>
          <w:rFonts w:ascii="TimesNewRomanPS-BoldMT" w:hAnsi="TimesNewRomanPS-BoldMT" w:cs="TimesNewRomanPS-BoldMT"/>
          <w:bCs/>
        </w:rPr>
      </w:pPr>
      <w:proofErr w:type="gramStart"/>
      <w:r w:rsidRPr="00AF5153">
        <w:t>działając</w:t>
      </w:r>
      <w:proofErr w:type="gramEnd"/>
      <w:r w:rsidRPr="00AF5153">
        <w:t xml:space="preserve"> na podstawie art.</w:t>
      </w:r>
      <w:r>
        <w:t xml:space="preserve"> 22 pkt 14 oraz</w:t>
      </w:r>
      <w:r w:rsidRPr="00AF5153">
        <w:t xml:space="preserve"> 25 ustawy z dnia 12 mar</w:t>
      </w:r>
      <w:r>
        <w:t xml:space="preserve">ca 2004 r. o pomocy społecznej </w:t>
      </w:r>
      <w:r w:rsidRPr="00AF5153">
        <w:t xml:space="preserve">(Dz. U. </w:t>
      </w:r>
      <w:proofErr w:type="gramStart"/>
      <w:r w:rsidRPr="00AF5153">
        <w:t>z</w:t>
      </w:r>
      <w:proofErr w:type="gramEnd"/>
      <w:r w:rsidRPr="00AF5153">
        <w:t xml:space="preserve"> 201</w:t>
      </w:r>
      <w:r w:rsidR="00D3397F">
        <w:t>7</w:t>
      </w:r>
      <w:r>
        <w:t xml:space="preserve"> r. poz.</w:t>
      </w:r>
      <w:r w:rsidRPr="00AF5153">
        <w:t xml:space="preserve"> </w:t>
      </w:r>
      <w:r w:rsidR="00D3397F">
        <w:t>1769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  <w:r w:rsidRPr="00AF5153">
        <w:t>), art. 13</w:t>
      </w:r>
      <w:r w:rsidRPr="00AF5153">
        <w:rPr>
          <w:rFonts w:ascii="TimesNewRomanPSMT" w:hAnsi="TimesNewRomanPSMT" w:cs="TimesNewRomanPSMT"/>
        </w:rPr>
        <w:t xml:space="preserve"> ustawy z </w:t>
      </w:r>
      <w:r w:rsidRPr="00AF5153">
        <w:rPr>
          <w:rFonts w:ascii="TimesNewRomanPS-BoldMT" w:hAnsi="TimesNewRomanPS-BoldMT" w:cs="TimesNewRomanPS-BoldMT"/>
          <w:bCs/>
        </w:rPr>
        <w:t>dnia 24 kwietnia 2003 r.</w:t>
      </w:r>
      <w:r w:rsidRPr="00AF5153">
        <w:rPr>
          <w:rFonts w:ascii="TimesNewRomanPSMT" w:hAnsi="TimesNewRomanPSMT" w:cs="TimesNewRomanPSMT"/>
        </w:rPr>
        <w:t xml:space="preserve"> </w:t>
      </w:r>
      <w:r w:rsidRPr="00AF5153">
        <w:rPr>
          <w:rFonts w:ascii="TimesNewRomanPS-BoldMT" w:hAnsi="TimesNewRomanPS-BoldMT" w:cs="TimesNewRomanPS-BoldMT"/>
          <w:bCs/>
        </w:rPr>
        <w:t xml:space="preserve">o działalności pożytku publicznego i o wolontariacie (Dz. U. </w:t>
      </w:r>
      <w:proofErr w:type="gramStart"/>
      <w:r w:rsidRPr="00AF5153">
        <w:rPr>
          <w:rFonts w:ascii="TimesNewRomanPS-BoldMT" w:hAnsi="TimesNewRomanPS-BoldMT" w:cs="TimesNewRomanPS-BoldMT"/>
          <w:bCs/>
        </w:rPr>
        <w:t>z</w:t>
      </w:r>
      <w:proofErr w:type="gramEnd"/>
      <w:r w:rsidRPr="00AF5153">
        <w:rPr>
          <w:rFonts w:ascii="TimesNewRomanPS-BoldMT" w:hAnsi="TimesNewRomanPS-BoldMT" w:cs="TimesNewRomanPS-BoldMT"/>
          <w:bCs/>
        </w:rPr>
        <w:t xml:space="preserve"> 201</w:t>
      </w:r>
      <w:r w:rsidR="000B330A">
        <w:rPr>
          <w:rFonts w:ascii="TimesNewRomanPS-BoldMT" w:hAnsi="TimesNewRomanPS-BoldMT" w:cs="TimesNewRomanPS-BoldMT"/>
          <w:bCs/>
        </w:rPr>
        <w:t>8</w:t>
      </w:r>
      <w:r w:rsidRPr="00AF5153">
        <w:rPr>
          <w:rFonts w:ascii="TimesNewRomanPS-BoldMT" w:hAnsi="TimesNewRomanPS-BoldMT" w:cs="TimesNewRomanPS-BoldMT"/>
          <w:bCs/>
        </w:rPr>
        <w:t xml:space="preserve"> r. poz. </w:t>
      </w:r>
      <w:r w:rsidR="000B330A">
        <w:rPr>
          <w:rFonts w:ascii="TimesNewRomanPS-BoldMT" w:hAnsi="TimesNewRomanPS-BoldMT" w:cs="TimesNewRomanPS-BoldMT"/>
          <w:bCs/>
        </w:rPr>
        <w:t>450).</w:t>
      </w:r>
    </w:p>
    <w:p w:rsidR="00374C82" w:rsidRDefault="00374C82" w:rsidP="00BA36E3">
      <w:pPr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A36E3" w:rsidRDefault="00040180" w:rsidP="00BA36E3">
      <w:pPr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proofErr w:type="gramStart"/>
      <w:r w:rsidRPr="007D035C">
        <w:rPr>
          <w:rFonts w:ascii="TimesNewRomanPS-BoldMT" w:hAnsi="TimesNewRomanPS-BoldMT" w:cs="TimesNewRomanPS-BoldMT"/>
          <w:b/>
          <w:bCs/>
        </w:rPr>
        <w:t>ogłasza</w:t>
      </w:r>
      <w:proofErr w:type="gramEnd"/>
      <w:r w:rsidRPr="007D035C">
        <w:rPr>
          <w:rFonts w:ascii="TimesNewRomanPS-BoldMT" w:hAnsi="TimesNewRomanPS-BoldMT" w:cs="TimesNewRomanPS-BoldMT"/>
          <w:b/>
          <w:bCs/>
        </w:rPr>
        <w:t xml:space="preserve"> otwarty konkurs ofert</w:t>
      </w:r>
      <w:r w:rsidR="00BA36E3">
        <w:rPr>
          <w:rFonts w:ascii="TimesNewRomanPS-BoldMT" w:hAnsi="TimesNewRomanPS-BoldMT" w:cs="TimesNewRomanPS-BoldMT"/>
          <w:b/>
          <w:bCs/>
        </w:rPr>
        <w:t>,</w:t>
      </w:r>
    </w:p>
    <w:p w:rsidR="00BA36E3" w:rsidRPr="00AF5153" w:rsidRDefault="00BA36E3" w:rsidP="00BA36E3">
      <w:pPr>
        <w:spacing w:line="360" w:lineRule="auto"/>
        <w:jc w:val="center"/>
        <w:rPr>
          <w:b/>
        </w:rPr>
      </w:pPr>
      <w:proofErr w:type="gramStart"/>
      <w:r w:rsidRPr="00AF5153">
        <w:rPr>
          <w:b/>
        </w:rPr>
        <w:t>którego</w:t>
      </w:r>
      <w:proofErr w:type="gramEnd"/>
      <w:r w:rsidRPr="00AF5153">
        <w:rPr>
          <w:b/>
        </w:rPr>
        <w:t xml:space="preserve"> adresatami, zwanymi dalej „</w:t>
      </w:r>
      <w:r>
        <w:rPr>
          <w:b/>
        </w:rPr>
        <w:t>Oferentami</w:t>
      </w:r>
      <w:r w:rsidRPr="00AF5153">
        <w:rPr>
          <w:b/>
        </w:rPr>
        <w:t>”</w:t>
      </w:r>
      <w:r>
        <w:rPr>
          <w:b/>
        </w:rPr>
        <w:t>,</w:t>
      </w:r>
      <w:r w:rsidRPr="00AF5153">
        <w:rPr>
          <w:b/>
        </w:rPr>
        <w:t xml:space="preserve"> są:</w:t>
      </w:r>
    </w:p>
    <w:p w:rsidR="007254B2" w:rsidRDefault="007254B2" w:rsidP="00040180">
      <w:pPr>
        <w:spacing w:line="360" w:lineRule="auto"/>
        <w:jc w:val="both"/>
      </w:pPr>
    </w:p>
    <w:p w:rsidR="00374C82" w:rsidRDefault="00374C82" w:rsidP="00374C82">
      <w:pPr>
        <w:numPr>
          <w:ilvl w:val="0"/>
          <w:numId w:val="1"/>
        </w:numPr>
        <w:spacing w:line="360" w:lineRule="auto"/>
        <w:jc w:val="both"/>
      </w:pPr>
      <w:proofErr w:type="gramStart"/>
      <w:r>
        <w:t>organizacje</w:t>
      </w:r>
      <w:proofErr w:type="gramEnd"/>
      <w:r>
        <w:t xml:space="preserve"> pozarządowe niebędące jednostkami sektora finansów publicznych, w </w:t>
      </w:r>
      <w:r w:rsidR="00563C00">
        <w:t> </w:t>
      </w:r>
      <w:r>
        <w:t>rozumieniu ustawy z dnia 27 sierpnia 2009 r. o finansach publicznych lub przedsiębiorstwami, instytucjami badawczymi, bankami i spółkami prawa handlowego będącymi państwowymi lub samorządowym</w:t>
      </w:r>
      <w:r w:rsidR="00186341">
        <w:t>i osobami prawnymi;</w:t>
      </w:r>
    </w:p>
    <w:p w:rsidR="00040180" w:rsidRDefault="00040180" w:rsidP="00040180">
      <w:pPr>
        <w:numPr>
          <w:ilvl w:val="0"/>
          <w:numId w:val="1"/>
        </w:numPr>
        <w:spacing w:line="360" w:lineRule="auto"/>
        <w:jc w:val="both"/>
      </w:pPr>
      <w:proofErr w:type="gramStart"/>
      <w:r>
        <w:t>organizacje</w:t>
      </w:r>
      <w:proofErr w:type="gramEnd"/>
      <w:r>
        <w:t xml:space="preserve"> pozarządowe niedziałające w celu osiągnięcia zysku</w:t>
      </w:r>
      <w:r w:rsidR="006E317A">
        <w:t xml:space="preserve"> -</w:t>
      </w:r>
      <w:r>
        <w:t xml:space="preserve"> osoby prawne lub jednostki organizacyjne nieposiadające osobowości prawnej, którym odrębna ustawa przyznaje zdolność prawną, w tym fundacje i stowarzyszenia, z zastrzeżeniem art. 3 ust. 4 ustawy z dnia 24 kwietnia 2003 r. o działalności pożytku publicz</w:t>
      </w:r>
      <w:r w:rsidR="000D5B04">
        <w:t xml:space="preserve">nego i </w:t>
      </w:r>
      <w:r w:rsidR="00563C00">
        <w:t> </w:t>
      </w:r>
      <w:r w:rsidR="000D5B04">
        <w:t xml:space="preserve">o </w:t>
      </w:r>
      <w:r w:rsidR="00563C00">
        <w:t> </w:t>
      </w:r>
      <w:r w:rsidR="00186341">
        <w:t>wolontariacie;</w:t>
      </w:r>
    </w:p>
    <w:p w:rsidR="00040180" w:rsidRDefault="00040180" w:rsidP="00374527">
      <w:pPr>
        <w:numPr>
          <w:ilvl w:val="0"/>
          <w:numId w:val="1"/>
        </w:numPr>
        <w:spacing w:line="360" w:lineRule="auto"/>
        <w:jc w:val="both"/>
      </w:pPr>
      <w:proofErr w:type="gramStart"/>
      <w:r>
        <w:t>osoby</w:t>
      </w:r>
      <w:proofErr w:type="gramEnd"/>
      <w:r>
        <w:t xml:space="preserve">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</w:t>
      </w:r>
      <w:r w:rsidR="00DA444D">
        <w:t>ziałalności pożytku publicznego</w:t>
      </w:r>
    </w:p>
    <w:p w:rsidR="000D5B04" w:rsidRPr="00AF5153" w:rsidRDefault="00D3397F" w:rsidP="000D5B04">
      <w:pPr>
        <w:spacing w:line="360" w:lineRule="auto"/>
        <w:ind w:left="360"/>
        <w:jc w:val="both"/>
      </w:pPr>
      <w:proofErr w:type="gramStart"/>
      <w:r>
        <w:t>-</w:t>
      </w:r>
      <w:r w:rsidR="00DA444D">
        <w:t xml:space="preserve"> </w:t>
      </w:r>
      <w:r w:rsidR="000D5B04">
        <w:t>których</w:t>
      </w:r>
      <w:proofErr w:type="gramEnd"/>
      <w:r w:rsidR="000D5B04">
        <w:t xml:space="preserve"> jednym z celów lub zadań statutowych jest działalność w obszarze pomocy społecznej. </w:t>
      </w:r>
    </w:p>
    <w:p w:rsidR="00040180" w:rsidRDefault="00040180" w:rsidP="00040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0180" w:rsidRDefault="00040180" w:rsidP="00040180">
      <w:pPr>
        <w:spacing w:line="360" w:lineRule="auto"/>
        <w:jc w:val="both"/>
        <w:rPr>
          <w:b/>
          <w:u w:val="single"/>
        </w:rPr>
      </w:pPr>
      <w:r>
        <w:rPr>
          <w:b/>
        </w:rPr>
        <w:lastRenderedPageBreak/>
        <w:t xml:space="preserve">W bieżącym roku na realizację </w:t>
      </w:r>
      <w:r w:rsidR="00E976D2">
        <w:rPr>
          <w:b/>
        </w:rPr>
        <w:t>zadań</w:t>
      </w:r>
      <w:r>
        <w:t xml:space="preserve"> </w:t>
      </w:r>
      <w:r>
        <w:rPr>
          <w:b/>
        </w:rPr>
        <w:t>z obszaru wsparcia działań innowacyjnych skierowanych do środowisk zagrożonych bezradnością w sprawach opiekuńczo-wychowawczych, zwłaszcza w rodzinach niepełnych i wielodzietnych oraz aktywizacji osób starszych</w:t>
      </w:r>
      <w:r>
        <w:t xml:space="preserve">, </w:t>
      </w:r>
      <w:r>
        <w:rPr>
          <w:b/>
        </w:rPr>
        <w:t xml:space="preserve">Wojewoda Podkarpacki przeznaczył kwotę </w:t>
      </w:r>
      <w:r w:rsidR="00655862">
        <w:rPr>
          <w:b/>
          <w:u w:val="single"/>
        </w:rPr>
        <w:t>4</w:t>
      </w:r>
      <w:r w:rsidR="000D5B04">
        <w:rPr>
          <w:b/>
          <w:u w:val="single"/>
        </w:rPr>
        <w:t xml:space="preserve">00 </w:t>
      </w:r>
      <w:r w:rsidR="001D67DD">
        <w:rPr>
          <w:b/>
          <w:u w:val="single"/>
        </w:rPr>
        <w:t>000,</w:t>
      </w:r>
      <w:r w:rsidRPr="00E27A3F">
        <w:rPr>
          <w:b/>
          <w:u w:val="single"/>
        </w:rPr>
        <w:t>00 zł.</w:t>
      </w:r>
    </w:p>
    <w:p w:rsidR="00D11F7A" w:rsidRDefault="00D11F7A" w:rsidP="00040180">
      <w:pPr>
        <w:spacing w:line="360" w:lineRule="auto"/>
        <w:jc w:val="both"/>
        <w:rPr>
          <w:b/>
          <w:u w:val="single"/>
        </w:rPr>
      </w:pPr>
    </w:p>
    <w:p w:rsidR="00040180" w:rsidRDefault="00040180" w:rsidP="00040180">
      <w:pPr>
        <w:spacing w:line="360" w:lineRule="auto"/>
        <w:jc w:val="both"/>
      </w:pPr>
      <w:r>
        <w:t>W 201</w:t>
      </w:r>
      <w:r w:rsidR="00655862">
        <w:t>7</w:t>
      </w:r>
      <w:r>
        <w:t xml:space="preserve"> r. Wojewoda Podkarpacki dofinansował działania w zakresie </w:t>
      </w:r>
      <w:r w:rsidR="00237488" w:rsidRPr="00237488">
        <w:t>wsparcia działań innowacyjnych skierowanych do środowisk zagrożonych bezradnością w sprawach opiekuńczo-wychowawczych, zwłaszcza w rodzinach niepełnych i wielodzietnych oraz aktywizacji osób starszych,</w:t>
      </w:r>
      <w:r w:rsidR="002D1504">
        <w:t xml:space="preserve"> w</w:t>
      </w:r>
      <w:r w:rsidR="00182833">
        <w:t xml:space="preserve"> łącznej kwocie</w:t>
      </w:r>
      <w:r w:rsidR="002D1504">
        <w:t xml:space="preserve"> </w:t>
      </w:r>
      <w:r w:rsidR="00655862">
        <w:t>300</w:t>
      </w:r>
      <w:r w:rsidR="000D5B04">
        <w:t xml:space="preserve"> </w:t>
      </w:r>
      <w:r>
        <w:t>000,00 zł.</w:t>
      </w:r>
    </w:p>
    <w:p w:rsidR="000D5B04" w:rsidRDefault="000D5B04" w:rsidP="007254B2">
      <w:pPr>
        <w:spacing w:line="360" w:lineRule="auto"/>
        <w:jc w:val="both"/>
      </w:pPr>
    </w:p>
    <w:p w:rsidR="000D5B04" w:rsidRDefault="00CB566A" w:rsidP="000D5B04">
      <w:pPr>
        <w:numPr>
          <w:ilvl w:val="0"/>
          <w:numId w:val="31"/>
        </w:numPr>
        <w:spacing w:line="360" w:lineRule="auto"/>
        <w:jc w:val="both"/>
        <w:rPr>
          <w:b/>
        </w:rPr>
      </w:pPr>
      <w:r>
        <w:rPr>
          <w:b/>
        </w:rPr>
        <w:t>OPIS RODZAJU ZADANIA</w:t>
      </w:r>
    </w:p>
    <w:p w:rsidR="007747A0" w:rsidRDefault="007747A0" w:rsidP="007747A0">
      <w:pPr>
        <w:spacing w:line="360" w:lineRule="auto"/>
        <w:ind w:left="780"/>
        <w:jc w:val="both"/>
        <w:rPr>
          <w:b/>
        </w:rPr>
      </w:pPr>
    </w:p>
    <w:p w:rsidR="000D5B04" w:rsidRPr="000D5B04" w:rsidRDefault="00655862" w:rsidP="000D5B04">
      <w:pPr>
        <w:spacing w:line="360" w:lineRule="auto"/>
        <w:ind w:left="60"/>
        <w:jc w:val="both"/>
        <w:rPr>
          <w:b/>
        </w:rPr>
      </w:pPr>
      <w:r>
        <w:t>W ramach konkursu w 2018</w:t>
      </w:r>
      <w:r w:rsidR="000D5B04" w:rsidRPr="005A2F03">
        <w:t xml:space="preserve"> r. dofinansowane będą projekty</w:t>
      </w:r>
      <w:r w:rsidR="000D5B04">
        <w:rPr>
          <w:b/>
        </w:rPr>
        <w:t xml:space="preserve"> </w:t>
      </w:r>
      <w:r w:rsidR="000D5B04" w:rsidRPr="000D5B04">
        <w:t>służące</w:t>
      </w:r>
      <w:r w:rsidR="000D5B04">
        <w:rPr>
          <w:b/>
        </w:rPr>
        <w:t xml:space="preserve"> </w:t>
      </w:r>
      <w:r w:rsidR="000D5B04">
        <w:t>zapobieganiu</w:t>
      </w:r>
      <w:r w:rsidR="000D5B04" w:rsidRPr="007860AC">
        <w:t xml:space="preserve"> pogłębiani</w:t>
      </w:r>
      <w:r w:rsidR="000D5B04">
        <w:t>a</w:t>
      </w:r>
      <w:r w:rsidR="000D5B04" w:rsidRPr="007860AC">
        <w:t xml:space="preserve"> się niedostosowania społecznego wśród osób ze środowisk zagrożonych bezradnością</w:t>
      </w:r>
      <w:r w:rsidR="00DA444D">
        <w:t xml:space="preserve"> w sprawach opiekuńczo-</w:t>
      </w:r>
      <w:r w:rsidR="002F6E49">
        <w:t>wychowawczych</w:t>
      </w:r>
      <w:r w:rsidR="000D5B04">
        <w:t xml:space="preserve"> oraz</w:t>
      </w:r>
      <w:r w:rsidR="000D5B04" w:rsidRPr="007860AC">
        <w:t xml:space="preserve"> zapewnieni</w:t>
      </w:r>
      <w:r w:rsidR="000D5B04">
        <w:t xml:space="preserve">u możliwości opieki nad dziećmi </w:t>
      </w:r>
      <w:r w:rsidR="000D5B04" w:rsidRPr="007860AC">
        <w:t>i innymi osobami z</w:t>
      </w:r>
      <w:r>
        <w:t>ależnymi, tj. osobami starszymi</w:t>
      </w:r>
      <w:r w:rsidR="000D5B04" w:rsidRPr="007860AC">
        <w:t xml:space="preserve"> </w:t>
      </w:r>
      <w:r w:rsidRPr="007860AC">
        <w:t>tak, aby</w:t>
      </w:r>
      <w:r w:rsidR="000D5B04" w:rsidRPr="007860AC">
        <w:t xml:space="preserve"> rodziny tych osób mogły realizować swoje funkcje w innych obszarach aktywności społecznej.</w:t>
      </w:r>
    </w:p>
    <w:p w:rsidR="000D5B04" w:rsidRDefault="000D5B04" w:rsidP="000D5B04">
      <w:pPr>
        <w:spacing w:line="360" w:lineRule="auto"/>
        <w:ind w:left="426"/>
        <w:jc w:val="both"/>
      </w:pPr>
      <w:r>
        <w:t>Tak sformułowany cel należy realizować</w:t>
      </w:r>
      <w:r w:rsidR="00DA444D">
        <w:t>,</w:t>
      </w:r>
      <w:r>
        <w:t xml:space="preserve"> </w:t>
      </w:r>
      <w:r w:rsidRPr="00B47F92">
        <w:t>m. in.</w:t>
      </w:r>
      <w:r>
        <w:t xml:space="preserve"> poprzez:</w:t>
      </w:r>
    </w:p>
    <w:p w:rsidR="000D5B04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t>rozszerzenie</w:t>
      </w:r>
      <w:proofErr w:type="gramEnd"/>
      <w:r w:rsidRPr="004F361A">
        <w:t xml:space="preserve"> oferty zajęć organizowanych przez placówki wsparcia </w:t>
      </w:r>
      <w:r w:rsidR="00655862" w:rsidRPr="004F361A">
        <w:t>dziennego, jako zróżnicowanych</w:t>
      </w:r>
      <w:r w:rsidR="006A5603">
        <w:t xml:space="preserve"> form spędzania czasu wolnego;</w:t>
      </w:r>
    </w:p>
    <w:p w:rsidR="000D5B04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t>odbudowę</w:t>
      </w:r>
      <w:proofErr w:type="gramEnd"/>
      <w:r w:rsidRPr="004F361A">
        <w:t xml:space="preserve"> i </w:t>
      </w:r>
      <w:r w:rsidR="006A5603">
        <w:t>wzmocnienie autorytetu rodziców;</w:t>
      </w:r>
    </w:p>
    <w:p w:rsidR="000D5B04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t>podjęcie</w:t>
      </w:r>
      <w:proofErr w:type="gramEnd"/>
      <w:r w:rsidRPr="004F361A">
        <w:t xml:space="preserve"> działań mających na celu poprawę sytuacji rodzin zagrożonych patolo</w:t>
      </w:r>
      <w:r w:rsidR="006A5603">
        <w:t>gią poprzez rozwój profilaktyki;</w:t>
      </w:r>
    </w:p>
    <w:p w:rsidR="000D5B04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t>wypracowanie</w:t>
      </w:r>
      <w:proofErr w:type="gramEnd"/>
      <w:r w:rsidRPr="004F361A">
        <w:t xml:space="preserve"> umiejętności pożytecznego spędz</w:t>
      </w:r>
      <w:r w:rsidR="006A5603">
        <w:t>ania czasu przez rozmaite grupy;</w:t>
      </w:r>
    </w:p>
    <w:p w:rsidR="000D5B04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t>podniesienie</w:t>
      </w:r>
      <w:proofErr w:type="gramEnd"/>
      <w:r w:rsidRPr="004F361A">
        <w:t xml:space="preserve"> świadomości rodziców w zakresie odpowiedzialności za wychowanie własnych dzieci</w:t>
      </w:r>
      <w:r w:rsidR="006A5603">
        <w:t>;</w:t>
      </w:r>
    </w:p>
    <w:p w:rsidR="000D5B04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t>odbudowę</w:t>
      </w:r>
      <w:proofErr w:type="gramEnd"/>
      <w:r w:rsidRPr="004F361A">
        <w:t xml:space="preserve"> i wzmocn</w:t>
      </w:r>
      <w:r w:rsidR="006A5603">
        <w:t>ienie autorytetu osób starszych;</w:t>
      </w:r>
    </w:p>
    <w:p w:rsidR="000D5B04" w:rsidRPr="004F361A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t>w</w:t>
      </w:r>
      <w:r w:rsidRPr="004F361A">
        <w:rPr>
          <w:iCs/>
        </w:rPr>
        <w:t>zmacnianie</w:t>
      </w:r>
      <w:proofErr w:type="gramEnd"/>
      <w:r w:rsidRPr="004F361A">
        <w:rPr>
          <w:iCs/>
        </w:rPr>
        <w:t xml:space="preserve"> identyfikacji g</w:t>
      </w:r>
      <w:r w:rsidR="006A5603">
        <w:rPr>
          <w:iCs/>
        </w:rPr>
        <w:t>rup i osób ze wspólnotą lokalną;</w:t>
      </w:r>
    </w:p>
    <w:p w:rsidR="000D5B04" w:rsidRPr="004F361A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rPr>
          <w:iCs/>
        </w:rPr>
        <w:t>tworzenie</w:t>
      </w:r>
      <w:proofErr w:type="gramEnd"/>
      <w:r w:rsidRPr="004F361A">
        <w:rPr>
          <w:iCs/>
        </w:rPr>
        <w:t xml:space="preserve"> różnych grup, które będą jednoczyć ludzi o wspólnych zainteresowaniach,</w:t>
      </w:r>
      <w:r w:rsidRPr="004F361A">
        <w:t xml:space="preserve"> </w:t>
      </w:r>
      <w:r w:rsidRPr="004F361A">
        <w:rPr>
          <w:iCs/>
        </w:rPr>
        <w:t>problemach</w:t>
      </w:r>
      <w:r w:rsidR="00DA444D">
        <w:rPr>
          <w:iCs/>
        </w:rPr>
        <w:t>,</w:t>
      </w:r>
      <w:r w:rsidR="006A5603">
        <w:rPr>
          <w:iCs/>
        </w:rPr>
        <w:t xml:space="preserve"> np. w klubach seniorów;</w:t>
      </w:r>
    </w:p>
    <w:p w:rsidR="000D5B04" w:rsidRPr="004F361A" w:rsidRDefault="000D5B04" w:rsidP="000D5B04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proofErr w:type="gramStart"/>
      <w:r w:rsidRPr="004F361A">
        <w:rPr>
          <w:iCs/>
        </w:rPr>
        <w:t>rozszerzenie</w:t>
      </w:r>
      <w:proofErr w:type="gramEnd"/>
      <w:r w:rsidRPr="004F361A">
        <w:rPr>
          <w:iCs/>
        </w:rPr>
        <w:t xml:space="preserve"> oferty zajęć zorganizowanych skierowanych do osób starszych.</w:t>
      </w:r>
    </w:p>
    <w:p w:rsidR="00A16C59" w:rsidRDefault="00A16C59" w:rsidP="00A16C59">
      <w:pPr>
        <w:spacing w:line="360" w:lineRule="auto"/>
        <w:jc w:val="both"/>
      </w:pPr>
    </w:p>
    <w:p w:rsidR="004B345A" w:rsidRDefault="004B345A" w:rsidP="00A16C59">
      <w:pPr>
        <w:spacing w:line="360" w:lineRule="auto"/>
        <w:jc w:val="both"/>
      </w:pPr>
    </w:p>
    <w:p w:rsidR="004B345A" w:rsidRDefault="004B345A" w:rsidP="00A16C59">
      <w:pPr>
        <w:spacing w:line="360" w:lineRule="auto"/>
        <w:jc w:val="both"/>
      </w:pPr>
    </w:p>
    <w:p w:rsidR="007254B2" w:rsidRPr="007747A0" w:rsidRDefault="00040180" w:rsidP="007747A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7747A0">
        <w:rPr>
          <w:b/>
        </w:rPr>
        <w:lastRenderedPageBreak/>
        <w:t>ZASADY PRZYZNAWANIA DOFINANSOWANIA</w:t>
      </w:r>
    </w:p>
    <w:p w:rsidR="007747A0" w:rsidRPr="007747A0" w:rsidRDefault="007747A0" w:rsidP="007747A0">
      <w:pPr>
        <w:ind w:left="60"/>
        <w:jc w:val="both"/>
        <w:rPr>
          <w:b/>
        </w:rPr>
      </w:pPr>
    </w:p>
    <w:p w:rsidR="000D5B04" w:rsidRPr="006E517C" w:rsidRDefault="000D5B04" w:rsidP="00582258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0D5B04">
        <w:rPr>
          <w:color w:val="000000"/>
        </w:rPr>
        <w:t>Postępowanie konkursowe odbywać się będzie zgodnie z trybem przeprowadzania otwartego konkursu ofert na podstawie przepisów ustawy z dnia 24 kwietni</w:t>
      </w:r>
      <w:r w:rsidR="00830ADA">
        <w:rPr>
          <w:color w:val="000000"/>
        </w:rPr>
        <w:t>a</w:t>
      </w:r>
      <w:r w:rsidRPr="000D5B04">
        <w:rPr>
          <w:color w:val="000000"/>
        </w:rPr>
        <w:t xml:space="preserve"> 2003 r.</w:t>
      </w:r>
      <w:r w:rsidR="00525E2C">
        <w:rPr>
          <w:color w:val="000000"/>
        </w:rPr>
        <w:t xml:space="preserve"> </w:t>
      </w:r>
      <w:r w:rsidRPr="000D5B04">
        <w:rPr>
          <w:color w:val="000000"/>
        </w:rPr>
        <w:t xml:space="preserve">o </w:t>
      </w:r>
      <w:r w:rsidRPr="006E517C">
        <w:t>działalności pożytku publicznego i o wolontariacie (</w:t>
      </w:r>
      <w:r w:rsidR="006228A8" w:rsidRPr="00AF5153">
        <w:rPr>
          <w:rFonts w:ascii="TimesNewRomanPS-BoldMT" w:hAnsi="TimesNewRomanPS-BoldMT" w:cs="TimesNewRomanPS-BoldMT"/>
          <w:bCs/>
        </w:rPr>
        <w:t xml:space="preserve">Dz. U. </w:t>
      </w:r>
      <w:proofErr w:type="gramStart"/>
      <w:r w:rsidR="006228A8" w:rsidRPr="00AF5153">
        <w:rPr>
          <w:rFonts w:ascii="TimesNewRomanPS-BoldMT" w:hAnsi="TimesNewRomanPS-BoldMT" w:cs="TimesNewRomanPS-BoldMT"/>
          <w:bCs/>
        </w:rPr>
        <w:t>z</w:t>
      </w:r>
      <w:proofErr w:type="gramEnd"/>
      <w:r w:rsidR="006228A8" w:rsidRPr="00AF5153">
        <w:rPr>
          <w:rFonts w:ascii="TimesNewRomanPS-BoldMT" w:hAnsi="TimesNewRomanPS-BoldMT" w:cs="TimesNewRomanPS-BoldMT"/>
          <w:bCs/>
        </w:rPr>
        <w:t xml:space="preserve"> 201</w:t>
      </w:r>
      <w:r w:rsidR="006228A8">
        <w:rPr>
          <w:rFonts w:ascii="TimesNewRomanPS-BoldMT" w:hAnsi="TimesNewRomanPS-BoldMT" w:cs="TimesNewRomanPS-BoldMT"/>
          <w:bCs/>
        </w:rPr>
        <w:t>8</w:t>
      </w:r>
      <w:r w:rsidR="006228A8" w:rsidRPr="00AF5153">
        <w:rPr>
          <w:rFonts w:ascii="TimesNewRomanPS-BoldMT" w:hAnsi="TimesNewRomanPS-BoldMT" w:cs="TimesNewRomanPS-BoldMT"/>
          <w:bCs/>
        </w:rPr>
        <w:t xml:space="preserve"> r. poz. </w:t>
      </w:r>
      <w:r w:rsidR="006228A8">
        <w:rPr>
          <w:rFonts w:ascii="TimesNewRomanPS-BoldMT" w:hAnsi="TimesNewRomanPS-BoldMT" w:cs="TimesNewRomanPS-BoldMT"/>
          <w:bCs/>
        </w:rPr>
        <w:t>450).</w:t>
      </w:r>
    </w:p>
    <w:p w:rsidR="00E830BC" w:rsidRPr="006E517C" w:rsidRDefault="00E830BC" w:rsidP="007747A0">
      <w:pPr>
        <w:tabs>
          <w:tab w:val="num" w:pos="851"/>
        </w:tabs>
        <w:ind w:left="851" w:hanging="425"/>
      </w:pPr>
    </w:p>
    <w:p w:rsidR="000D5B04" w:rsidRPr="006E517C" w:rsidRDefault="000D5B04" w:rsidP="00B2539D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6E517C">
        <w:t>Zlecania zadań publicznych będ</w:t>
      </w:r>
      <w:r w:rsidR="006E517C" w:rsidRPr="006E517C">
        <w:t>zie</w:t>
      </w:r>
      <w:r w:rsidRPr="006E517C">
        <w:t xml:space="preserve"> mieć formę </w:t>
      </w:r>
      <w:r w:rsidR="00655862" w:rsidRPr="006E517C">
        <w:t xml:space="preserve">wsparcia wykonania zadania wraz </w:t>
      </w:r>
      <w:r w:rsidRPr="006E517C">
        <w:t xml:space="preserve">z </w:t>
      </w:r>
      <w:r w:rsidR="0033464A" w:rsidRPr="006E517C">
        <w:t> </w:t>
      </w:r>
      <w:r w:rsidRPr="006E517C">
        <w:t>udzieleniem dotacji na dofinansowanie ich realizacji.</w:t>
      </w:r>
    </w:p>
    <w:p w:rsidR="000D5B04" w:rsidRPr="006E517C" w:rsidRDefault="000D5B04" w:rsidP="00B2539D">
      <w:pPr>
        <w:pStyle w:val="Akapitzlist"/>
        <w:tabs>
          <w:tab w:val="num" w:pos="851"/>
        </w:tabs>
        <w:ind w:left="851" w:hanging="425"/>
      </w:pPr>
    </w:p>
    <w:p w:rsidR="000D5B04" w:rsidRDefault="000D5B04" w:rsidP="00B2539D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6E517C">
        <w:t>W ramach przyznanej dotacji rozliczane będ</w:t>
      </w:r>
      <w:r w:rsidR="00C60BA8" w:rsidRPr="006E517C">
        <w:t>ą</w:t>
      </w:r>
      <w:r w:rsidRPr="006E517C">
        <w:t xml:space="preserve"> </w:t>
      </w:r>
      <w:r w:rsidR="00CB566A" w:rsidRPr="006E517C">
        <w:t>koszty zadania powstałe</w:t>
      </w:r>
      <w:r w:rsidR="00655862" w:rsidRPr="006E517C">
        <w:t xml:space="preserve"> </w:t>
      </w:r>
      <w:r w:rsidR="00CB566A" w:rsidRPr="006E517C">
        <w:t xml:space="preserve">i </w:t>
      </w:r>
      <w:r w:rsidR="0033464A" w:rsidRPr="006E517C">
        <w:t> </w:t>
      </w:r>
      <w:r w:rsidR="00CB566A" w:rsidRPr="006E517C">
        <w:t xml:space="preserve">sfinansowane od daty zawarcia umowy </w:t>
      </w:r>
      <w:r w:rsidR="00655862" w:rsidRPr="006E517C">
        <w:t xml:space="preserve">do dnia 31 grudnia </w:t>
      </w:r>
      <w:r w:rsidR="00655862">
        <w:t>2018</w:t>
      </w:r>
      <w:r w:rsidR="000F178D">
        <w:t xml:space="preserve"> r</w:t>
      </w:r>
      <w:r>
        <w:t xml:space="preserve">. Nie przewiduje się refundacji wydatków poniesionych przed datą zawarcia umowy. </w:t>
      </w:r>
    </w:p>
    <w:p w:rsidR="00CB566A" w:rsidRDefault="00CB566A" w:rsidP="00CB566A">
      <w:pPr>
        <w:pStyle w:val="Akapitzlist"/>
      </w:pPr>
    </w:p>
    <w:p w:rsidR="00DB0729" w:rsidRDefault="00DB0729" w:rsidP="008676C5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DB0729">
        <w:t>Wysokość dotacji Wojewody Pod</w:t>
      </w:r>
      <w:r w:rsidR="000118CF">
        <w:t>karpackiego nie może być wyższa</w:t>
      </w:r>
      <w:r w:rsidRPr="00DB0729">
        <w:t xml:space="preserve"> ni</w:t>
      </w:r>
      <w:r w:rsidR="000118CF">
        <w:t>ż 80</w:t>
      </w:r>
      <w:r w:rsidRPr="00DB0729">
        <w:t xml:space="preserve">% </w:t>
      </w:r>
      <w:r w:rsidR="00CB566A">
        <w:t>całkowitych</w:t>
      </w:r>
      <w:r w:rsidR="00030716">
        <w:t xml:space="preserve"> rzeczywistych</w:t>
      </w:r>
      <w:r w:rsidR="00CB566A">
        <w:t xml:space="preserve"> kosztów kwalifikowanych zadania. </w:t>
      </w:r>
    </w:p>
    <w:p w:rsidR="000F178D" w:rsidRDefault="000F178D" w:rsidP="008676C5">
      <w:pPr>
        <w:pStyle w:val="Akapitzlist"/>
        <w:tabs>
          <w:tab w:val="num" w:pos="851"/>
        </w:tabs>
        <w:ind w:left="851" w:hanging="425"/>
      </w:pPr>
    </w:p>
    <w:p w:rsidR="000F178D" w:rsidRDefault="000118CF" w:rsidP="008676C5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Kwotę minimum 20</w:t>
      </w:r>
      <w:r w:rsidR="000F178D">
        <w:t>% wkładu własnego powinny stanowić w całości lub częściowo środki finansowe, którymi dysponuje</w:t>
      </w:r>
      <w:r w:rsidR="00655862">
        <w:t xml:space="preserve"> Oferent (własne lub pochodzące </w:t>
      </w:r>
      <w:r w:rsidR="000F178D">
        <w:t>z innych źródeł).</w:t>
      </w:r>
    </w:p>
    <w:p w:rsidR="000F178D" w:rsidRDefault="000F178D" w:rsidP="008676C5">
      <w:pPr>
        <w:pStyle w:val="Akapitzlist"/>
        <w:tabs>
          <w:tab w:val="num" w:pos="851"/>
        </w:tabs>
        <w:ind w:left="851" w:hanging="425"/>
      </w:pPr>
    </w:p>
    <w:p w:rsidR="000F178D" w:rsidRDefault="000118CF" w:rsidP="008676C5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W ramach 20</w:t>
      </w:r>
      <w:r w:rsidR="000F178D">
        <w:t xml:space="preserve">% wkładu własnego, w ofercie może </w:t>
      </w:r>
      <w:r w:rsidR="00655862">
        <w:t>być również ujęty wkład osobowy</w:t>
      </w:r>
      <w:r w:rsidR="000F178D">
        <w:t xml:space="preserve"> </w:t>
      </w:r>
      <w:r w:rsidR="00655862">
        <w:t>rozumiany, jako</w:t>
      </w:r>
      <w:r w:rsidR="000F178D">
        <w:t xml:space="preserve"> świadczenia wolontariuszy i praca społeczna członków. Wolontariat w rozumieniu ustawy z dnia 24 kwietnia 2003 r. o działalności pożytku publicznego </w:t>
      </w:r>
      <w:r w:rsidR="00E5464E">
        <w:br/>
      </w:r>
      <w:r w:rsidR="000F178D">
        <w:t xml:space="preserve">i o wolontariacie, </w:t>
      </w:r>
      <w:r w:rsidR="002F6E49">
        <w:t xml:space="preserve">to </w:t>
      </w:r>
      <w:r w:rsidR="00655862">
        <w:t xml:space="preserve">nieodpłatna </w:t>
      </w:r>
      <w:r w:rsidR="000F178D">
        <w:t xml:space="preserve">dobrowolna praca. Wartość tej pracy powinna uwzględniać ilość przepracowanego czasu oraz stawkę godzinową lub dzienną za dany rodzaj wykonywanej pracy (pkt. IV.12 </w:t>
      </w:r>
      <w:proofErr w:type="gramStart"/>
      <w:r w:rsidR="000F178D">
        <w:t>oferty</w:t>
      </w:r>
      <w:proofErr w:type="gramEnd"/>
      <w:r w:rsidR="000F178D">
        <w:t>).</w:t>
      </w:r>
    </w:p>
    <w:p w:rsidR="00655862" w:rsidRDefault="000F178D" w:rsidP="008676C5">
      <w:pPr>
        <w:tabs>
          <w:tab w:val="num" w:pos="851"/>
        </w:tabs>
        <w:spacing w:line="360" w:lineRule="auto"/>
        <w:ind w:left="851"/>
        <w:jc w:val="both"/>
      </w:pPr>
      <w:r>
        <w:t>Wysokość stawki za godzinę zegar</w:t>
      </w:r>
      <w:r w:rsidR="000118CF">
        <w:t>ową nie może być niższa niż 13,7</w:t>
      </w:r>
      <w:r>
        <w:t xml:space="preserve">0 zł i wyższa niż </w:t>
      </w:r>
      <w:r w:rsidR="00CB566A">
        <w:t>50</w:t>
      </w:r>
      <w:r>
        <w:t>,00 zł.</w:t>
      </w:r>
    </w:p>
    <w:p w:rsidR="00DA4A1F" w:rsidRDefault="00DA4A1F" w:rsidP="007747A0">
      <w:pPr>
        <w:ind w:left="851"/>
        <w:jc w:val="both"/>
      </w:pPr>
    </w:p>
    <w:p w:rsidR="00D55846" w:rsidRDefault="00DA4A1F" w:rsidP="00BD7904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 xml:space="preserve">W kalkulacji przewidywanych kosztów (pkt. IV.8 </w:t>
      </w:r>
      <w:proofErr w:type="gramStart"/>
      <w:r>
        <w:t>oferty</w:t>
      </w:r>
      <w:proofErr w:type="gramEnd"/>
      <w:r>
        <w:t>) nie uwzględnia się wyceny wkładu rzeczowego.</w:t>
      </w:r>
    </w:p>
    <w:p w:rsidR="00374C82" w:rsidRDefault="00374C82" w:rsidP="007747A0">
      <w:pPr>
        <w:pStyle w:val="Default"/>
        <w:tabs>
          <w:tab w:val="num" w:pos="851"/>
        </w:tabs>
        <w:ind w:left="851" w:hanging="425"/>
        <w:jc w:val="both"/>
      </w:pPr>
    </w:p>
    <w:p w:rsidR="00E830BC" w:rsidRDefault="00113B65" w:rsidP="007747A0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Oferent</w:t>
      </w:r>
      <w:r w:rsidR="00040180">
        <w:t xml:space="preserve"> może ubiegać się o dotację</w:t>
      </w:r>
      <w:r w:rsidR="00541332">
        <w:t xml:space="preserve">, </w:t>
      </w:r>
      <w:r w:rsidR="005F7E1B">
        <w:t>tylko</w:t>
      </w:r>
      <w:r w:rsidR="00040180">
        <w:t xml:space="preserve"> w </w:t>
      </w:r>
      <w:r w:rsidR="005F7E1B">
        <w:t>jednym</w:t>
      </w:r>
      <w:r w:rsidR="00040180">
        <w:t xml:space="preserve"> obsza</w:t>
      </w:r>
      <w:r w:rsidR="005F7E1B">
        <w:t>rze</w:t>
      </w:r>
      <w:r w:rsidR="00040180">
        <w:t xml:space="preserve"> objęty</w:t>
      </w:r>
      <w:r w:rsidR="005F7E1B">
        <w:t>m</w:t>
      </w:r>
      <w:r w:rsidR="00040180">
        <w:t xml:space="preserve"> konkursem</w:t>
      </w:r>
      <w:r w:rsidR="00541332">
        <w:t xml:space="preserve">, </w:t>
      </w:r>
      <w:r w:rsidR="00E5464E">
        <w:br/>
      </w:r>
      <w:r w:rsidR="005F7E1B">
        <w:t xml:space="preserve">tj. </w:t>
      </w:r>
      <w:r w:rsidR="003B252E">
        <w:t xml:space="preserve">wsparcia środowisk zagrożonych bezradnością w sprawach opiekuńczo-wychowawczych </w:t>
      </w:r>
      <w:r w:rsidR="00C60BA8">
        <w:t>albo</w:t>
      </w:r>
      <w:r w:rsidR="003B252E">
        <w:t xml:space="preserve"> aktywizacji osób starszych.</w:t>
      </w:r>
      <w:r w:rsidR="00DB0729">
        <w:t xml:space="preserve"> Niedopuszczalne jest składanie kilku wniosków przez tego samego Oferenta.</w:t>
      </w:r>
    </w:p>
    <w:p w:rsidR="00374C82" w:rsidRDefault="00E830BC" w:rsidP="007747A0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lastRenderedPageBreak/>
        <w:t>Złożenie przez Oferenta więcej niż jednej oferty</w:t>
      </w:r>
      <w:r w:rsidR="000F178D">
        <w:t xml:space="preserve"> lub oferty obejmującej swym zakresem oba ww. obszary </w:t>
      </w:r>
      <w:r w:rsidR="00E8249F">
        <w:t>stanowiące przedmiot konkursu</w:t>
      </w:r>
      <w:r w:rsidR="000F178D">
        <w:t xml:space="preserve"> </w:t>
      </w:r>
      <w:r>
        <w:t xml:space="preserve">spowoduje, że żadna ze </w:t>
      </w:r>
      <w:r w:rsidR="00996A41">
        <w:t> </w:t>
      </w:r>
      <w:r>
        <w:t xml:space="preserve">złożonych ofert nie będzie rozpatrywana. </w:t>
      </w:r>
    </w:p>
    <w:p w:rsidR="007747A0" w:rsidRDefault="007747A0" w:rsidP="007747A0">
      <w:pPr>
        <w:pStyle w:val="Default"/>
        <w:ind w:left="851"/>
        <w:jc w:val="both"/>
      </w:pPr>
    </w:p>
    <w:p w:rsidR="00E07BA3" w:rsidRDefault="00E8249F" w:rsidP="007747A0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567"/>
        <w:jc w:val="both"/>
      </w:pPr>
      <w:r>
        <w:t>Środki finansowe przekazane przez Wojewodę Podkarpackiego mogą być przeznaczone na</w:t>
      </w:r>
      <w:r w:rsidR="00E07BA3">
        <w:t>:</w:t>
      </w:r>
    </w:p>
    <w:p w:rsidR="00040180" w:rsidRDefault="00E07BA3" w:rsidP="00C353B3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finansowanie</w:t>
      </w:r>
      <w:proofErr w:type="gramEnd"/>
      <w:r>
        <w:t xml:space="preserve"> kosztów związanych z bieżącą działa</w:t>
      </w:r>
      <w:r w:rsidR="00996A41">
        <w:t>lnością przy realizacji zadania;</w:t>
      </w:r>
    </w:p>
    <w:p w:rsidR="00E07BA3" w:rsidRDefault="00E07BA3" w:rsidP="00C353B3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realizację</w:t>
      </w:r>
      <w:proofErr w:type="gramEnd"/>
      <w:r>
        <w:t xml:space="preserve"> programów socjoterapeutycznych, w tym wynagrodzenie specjalistów</w:t>
      </w:r>
      <w:r w:rsidR="00C36876">
        <w:t>/</w:t>
      </w:r>
      <w:r>
        <w:t>wychowawcó</w:t>
      </w:r>
      <w:r w:rsidR="00996A41">
        <w:t>w w ramach umów cywilnoprawnych;</w:t>
      </w:r>
    </w:p>
    <w:p w:rsidR="00E07BA3" w:rsidRDefault="00E07BA3" w:rsidP="00C353B3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zakup</w:t>
      </w:r>
      <w:proofErr w:type="gramEnd"/>
      <w:r>
        <w:t xml:space="preserve"> pomocy nie</w:t>
      </w:r>
      <w:r w:rsidR="00996A41">
        <w:t>zbędnych do realizacji programu;</w:t>
      </w:r>
    </w:p>
    <w:p w:rsidR="00E07BA3" w:rsidRDefault="00E07BA3" w:rsidP="00C353B3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wspieranie</w:t>
      </w:r>
      <w:proofErr w:type="gramEnd"/>
      <w:r>
        <w:t xml:space="preserve"> działań innowacyjnych w z</w:t>
      </w:r>
      <w:r w:rsidR="00996A41">
        <w:t>akresie spędzania wolnego czasu;</w:t>
      </w:r>
    </w:p>
    <w:p w:rsidR="00E07BA3" w:rsidRPr="00E07BA3" w:rsidRDefault="00E07BA3" w:rsidP="00C353B3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rPr>
          <w:color w:val="111111"/>
        </w:rPr>
        <w:t>zapewnienie</w:t>
      </w:r>
      <w:proofErr w:type="gramEnd"/>
      <w:r>
        <w:rPr>
          <w:color w:val="111111"/>
        </w:rPr>
        <w:t xml:space="preserve"> warunków do udziału w życiu społecznym</w:t>
      </w:r>
      <w:r w:rsidR="00996A41">
        <w:rPr>
          <w:color w:val="111111"/>
        </w:rPr>
        <w:t>;</w:t>
      </w:r>
    </w:p>
    <w:p w:rsidR="00E07BA3" w:rsidRPr="007747A0" w:rsidRDefault="00E07BA3" w:rsidP="007747A0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rPr>
          <w:color w:val="111111"/>
        </w:rPr>
        <w:t>programy</w:t>
      </w:r>
      <w:proofErr w:type="gramEnd"/>
      <w:r>
        <w:rPr>
          <w:color w:val="111111"/>
        </w:rPr>
        <w:t xml:space="preserve"> motywujące osoby starsze do podjęcia aktywności</w:t>
      </w:r>
      <w:r w:rsidR="00C36876">
        <w:rPr>
          <w:color w:val="111111"/>
        </w:rPr>
        <w:t>,</w:t>
      </w:r>
      <w:r>
        <w:rPr>
          <w:color w:val="111111"/>
        </w:rPr>
        <w:t xml:space="preserve"> m.in. fizycznej, artystycznej i intelektualnej.</w:t>
      </w:r>
    </w:p>
    <w:p w:rsidR="007747A0" w:rsidRPr="00E07BA3" w:rsidRDefault="007747A0" w:rsidP="007747A0">
      <w:pPr>
        <w:pStyle w:val="Default"/>
        <w:ind w:left="1276"/>
        <w:jc w:val="both"/>
      </w:pPr>
    </w:p>
    <w:p w:rsidR="00CB566A" w:rsidRDefault="00CB566A" w:rsidP="00C353B3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567"/>
        <w:jc w:val="both"/>
      </w:pPr>
      <w:r>
        <w:t>Kosztami niekwalifikowalnymi są w szczególności koszty z tytułu:</w:t>
      </w:r>
    </w:p>
    <w:p w:rsidR="00374C82" w:rsidRDefault="00374C82" w:rsidP="00DE37BE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wynagrodze</w:t>
      </w:r>
      <w:r w:rsidR="00E8249F">
        <w:t>ni</w:t>
      </w:r>
      <w:r w:rsidR="00CB566A">
        <w:t>a</w:t>
      </w:r>
      <w:proofErr w:type="gramEnd"/>
      <w:r w:rsidR="00E8249F">
        <w:t xml:space="preserve"> wraz z pochodnymi związan</w:t>
      </w:r>
      <w:r w:rsidR="00CB566A">
        <w:t>ego</w:t>
      </w:r>
      <w:r>
        <w:t xml:space="preserve"> z zatrudnieniem na podstawie u</w:t>
      </w:r>
      <w:r w:rsidR="008B2412">
        <w:t>mowy o pracę;</w:t>
      </w:r>
    </w:p>
    <w:p w:rsidR="00374C82" w:rsidRDefault="00374C82" w:rsidP="00DE37BE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obsługi</w:t>
      </w:r>
      <w:proofErr w:type="gramEnd"/>
      <w:r>
        <w:t xml:space="preserve"> księg</w:t>
      </w:r>
      <w:r w:rsidR="008B2412">
        <w:t>owej oraz koordynatora projektu;</w:t>
      </w:r>
    </w:p>
    <w:p w:rsidR="00CB566A" w:rsidRPr="00CB566A" w:rsidRDefault="00CB566A" w:rsidP="00DE37BE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 w:rsidRPr="00CB566A">
        <w:t>inwestycji</w:t>
      </w:r>
      <w:proofErr w:type="gramEnd"/>
      <w:r w:rsidRPr="00CB566A">
        <w:t xml:space="preserve"> oraz zakupów inwestycyjnych, w rozumieniu przepisów </w:t>
      </w:r>
      <w:r w:rsidR="00030716">
        <w:t>z zakresu</w:t>
      </w:r>
      <w:r w:rsidRPr="00CB566A">
        <w:t xml:space="preserve"> finans</w:t>
      </w:r>
      <w:r w:rsidR="00030716">
        <w:t>ów</w:t>
      </w:r>
      <w:r w:rsidRPr="00CB566A">
        <w:t xml:space="preserve"> publicznych, tj. </w:t>
      </w:r>
      <w:r w:rsidR="006B4465" w:rsidRPr="00CB566A">
        <w:t>wydatków, których</w:t>
      </w:r>
      <w:r w:rsidRPr="00CB566A">
        <w:t xml:space="preserve"> efektem jest nabycie lub wytworzenie we własnym zakresie środków trwałych, o wartości początkowej przekraczającej kwotę uprawniającą do dokonywania jednorazowego odpisu amortyzacyjnego, określonego w art. 16f ust. 3 ustawy z dnia 15 lutego 1992 r. o </w:t>
      </w:r>
      <w:r w:rsidR="00DE37BE">
        <w:t> </w:t>
      </w:r>
      <w:r w:rsidRPr="00CB566A">
        <w:t>podatku dochodowym</w:t>
      </w:r>
      <w:r w:rsidR="004D27FE">
        <w:t xml:space="preserve"> od osób prawnych (Dz. U. </w:t>
      </w:r>
      <w:proofErr w:type="gramStart"/>
      <w:r w:rsidR="004D27FE">
        <w:t>z</w:t>
      </w:r>
      <w:proofErr w:type="gramEnd"/>
      <w:r w:rsidR="004D27FE">
        <w:t xml:space="preserve"> 2017</w:t>
      </w:r>
      <w:r w:rsidRPr="00CB566A">
        <w:t xml:space="preserve"> r., poz. </w:t>
      </w:r>
      <w:r w:rsidR="004D27FE">
        <w:t>2343</w:t>
      </w:r>
      <w:r w:rsidR="00525E2C">
        <w:t xml:space="preserve"> </w:t>
      </w:r>
      <w:r w:rsidRPr="00CB566A">
        <w:t xml:space="preserve">z </w:t>
      </w:r>
      <w:r w:rsidR="00161450">
        <w:t> </w:t>
      </w:r>
      <w:proofErr w:type="spellStart"/>
      <w:r w:rsidRPr="00CB566A">
        <w:t>późn</w:t>
      </w:r>
      <w:proofErr w:type="spellEnd"/>
      <w:r w:rsidRPr="00CB566A">
        <w:t xml:space="preserve">. </w:t>
      </w:r>
      <w:r w:rsidR="00161450">
        <w:t> </w:t>
      </w:r>
      <w:proofErr w:type="gramStart"/>
      <w:r w:rsidRPr="00CB566A">
        <w:t>zm</w:t>
      </w:r>
      <w:proofErr w:type="gramEnd"/>
      <w:r w:rsidRPr="00CB566A">
        <w:t>.)</w:t>
      </w:r>
      <w:r w:rsidR="008B2412">
        <w:t>;</w:t>
      </w:r>
    </w:p>
    <w:p w:rsidR="00CB566A" w:rsidRPr="00CB566A" w:rsidRDefault="00CB566A" w:rsidP="00DE37BE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 w:rsidRPr="00CB566A">
        <w:t>podatku</w:t>
      </w:r>
      <w:proofErr w:type="gramEnd"/>
      <w:r w:rsidRPr="00CB566A">
        <w:t xml:space="preserve"> od towarów i usług (VAT), jeśli podate</w:t>
      </w:r>
      <w:r w:rsidR="004D27FE">
        <w:t xml:space="preserve">k ten może zostać odliczony </w:t>
      </w:r>
      <w:r w:rsidRPr="00CB566A">
        <w:t xml:space="preserve">w </w:t>
      </w:r>
      <w:r w:rsidR="001F6AD6">
        <w:t> </w:t>
      </w:r>
      <w:r w:rsidRPr="00CB566A">
        <w:t>oparciu o ustawę z dnia 11 marca 2004 r. o podatku od towarów i usług</w:t>
      </w:r>
      <w:r w:rsidR="00525E2C">
        <w:t xml:space="preserve"> </w:t>
      </w:r>
      <w:r w:rsidR="00185176">
        <w:t xml:space="preserve">(Dz. </w:t>
      </w:r>
      <w:r w:rsidR="00161450">
        <w:t> </w:t>
      </w:r>
      <w:r w:rsidR="00185176">
        <w:t xml:space="preserve">U. </w:t>
      </w:r>
      <w:proofErr w:type="gramStart"/>
      <w:r w:rsidR="00185176">
        <w:t>z</w:t>
      </w:r>
      <w:proofErr w:type="gramEnd"/>
      <w:r w:rsidR="00185176">
        <w:t xml:space="preserve"> 2017</w:t>
      </w:r>
      <w:r w:rsidRPr="00CB566A">
        <w:t xml:space="preserve"> r., poz. </w:t>
      </w:r>
      <w:r w:rsidR="00185176">
        <w:t>1221</w:t>
      </w:r>
      <w:r w:rsidR="008B2412">
        <w:t xml:space="preserve"> z </w:t>
      </w:r>
      <w:proofErr w:type="spellStart"/>
      <w:r w:rsidR="008B2412">
        <w:t>późn</w:t>
      </w:r>
      <w:proofErr w:type="spellEnd"/>
      <w:r w:rsidR="008B2412">
        <w:t xml:space="preserve">. </w:t>
      </w:r>
      <w:proofErr w:type="gramStart"/>
      <w:r w:rsidR="008B2412">
        <w:t>zm</w:t>
      </w:r>
      <w:proofErr w:type="gramEnd"/>
      <w:r w:rsidR="008B2412">
        <w:t>.);</w:t>
      </w:r>
    </w:p>
    <w:p w:rsidR="00374C82" w:rsidRDefault="00374C82" w:rsidP="00DE37BE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organizacj</w:t>
      </w:r>
      <w:r w:rsidR="00CB566A">
        <w:t>i</w:t>
      </w:r>
      <w:proofErr w:type="gramEnd"/>
      <w:r w:rsidR="008B2412">
        <w:t xml:space="preserve"> wypoczynku zorganizowanego;</w:t>
      </w:r>
    </w:p>
    <w:p w:rsidR="007747A0" w:rsidRDefault="00374C82" w:rsidP="007747A0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proofErr w:type="gramStart"/>
      <w:r>
        <w:t>prac</w:t>
      </w:r>
      <w:proofErr w:type="gramEnd"/>
      <w:r>
        <w:t xml:space="preserve"> remontow</w:t>
      </w:r>
      <w:r w:rsidR="00CB566A">
        <w:t>ych</w:t>
      </w:r>
      <w:r>
        <w:t>/adaptacyjn</w:t>
      </w:r>
      <w:r w:rsidR="00CB566A">
        <w:t>ych</w:t>
      </w:r>
      <w:r>
        <w:t>.</w:t>
      </w:r>
    </w:p>
    <w:p w:rsidR="007747A0" w:rsidRDefault="007747A0" w:rsidP="007747A0">
      <w:pPr>
        <w:spacing w:line="360" w:lineRule="auto"/>
        <w:ind w:left="1276"/>
        <w:jc w:val="both"/>
      </w:pPr>
    </w:p>
    <w:p w:rsidR="003B252E" w:rsidRPr="00374C82" w:rsidRDefault="003B252E" w:rsidP="00E56D0C">
      <w:pPr>
        <w:spacing w:line="360" w:lineRule="auto"/>
        <w:ind w:left="851" w:hanging="567"/>
        <w:jc w:val="both"/>
      </w:pPr>
      <w:r w:rsidRPr="003B252E">
        <w:lastRenderedPageBreak/>
        <w:t>1</w:t>
      </w:r>
      <w:r w:rsidR="00C60BA8">
        <w:t>2</w:t>
      </w:r>
      <w:r w:rsidRPr="003B252E">
        <w:t>.</w:t>
      </w:r>
      <w:r w:rsidRPr="003B252E">
        <w:tab/>
        <w:t>Do konkursu zostaną dopuszczone oferty Oferentów realizujących zadanie na terenie województwa podkarpackiego</w:t>
      </w:r>
      <w:r>
        <w:t xml:space="preserve"> i na rzecz jego mieszkańców</w:t>
      </w:r>
      <w:r w:rsidRPr="003B252E">
        <w:t>.</w:t>
      </w:r>
    </w:p>
    <w:p w:rsidR="002612E0" w:rsidRPr="007747A0" w:rsidRDefault="002612E0" w:rsidP="007747A0">
      <w:pPr>
        <w:jc w:val="both"/>
        <w:rPr>
          <w:b/>
          <w:bCs/>
        </w:rPr>
      </w:pPr>
    </w:p>
    <w:p w:rsidR="00040180" w:rsidRDefault="00A16C59" w:rsidP="00A16C5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="00040180" w:rsidRPr="00FC00AF">
        <w:rPr>
          <w:b/>
          <w:bCs/>
        </w:rPr>
        <w:t>ZASADY SKŁADANIA OFERT KONKURSOWYCH</w:t>
      </w:r>
    </w:p>
    <w:p w:rsidR="007254B2" w:rsidRPr="00FC00AF" w:rsidRDefault="007254B2" w:rsidP="007747A0">
      <w:pPr>
        <w:jc w:val="both"/>
        <w:rPr>
          <w:b/>
        </w:rPr>
      </w:pPr>
    </w:p>
    <w:p w:rsidR="003B252E" w:rsidRPr="0005068F" w:rsidRDefault="003B252E" w:rsidP="006D400B">
      <w:pPr>
        <w:numPr>
          <w:ilvl w:val="0"/>
          <w:numId w:val="33"/>
        </w:numPr>
        <w:spacing w:line="360" w:lineRule="auto"/>
        <w:ind w:left="851" w:hanging="425"/>
        <w:jc w:val="both"/>
        <w:rPr>
          <w:b/>
        </w:rPr>
      </w:pPr>
      <w:r>
        <w:t>Oferenci</w:t>
      </w:r>
      <w:r w:rsidRPr="00AF5153">
        <w:t xml:space="preserve"> składają oferty w formie papierowej, </w:t>
      </w:r>
      <w:r w:rsidRPr="002F0260">
        <w:rPr>
          <w:b/>
          <w:u w:val="single"/>
        </w:rPr>
        <w:t>wyłącznie</w:t>
      </w:r>
      <w:r w:rsidRPr="00AF5153">
        <w:t xml:space="preserve"> na formularzu stanowiącym załącznik do rozporządzenia Ministra </w:t>
      </w:r>
      <w:r>
        <w:t xml:space="preserve">Rodziny, </w:t>
      </w:r>
      <w:r w:rsidRPr="00AF5153">
        <w:t xml:space="preserve">Pracy i Polityki Społecznej </w:t>
      </w:r>
      <w:r w:rsidRPr="002F0260">
        <w:rPr>
          <w:rStyle w:val="Pogrubienie"/>
          <w:b w:val="0"/>
        </w:rPr>
        <w:t xml:space="preserve">z dnia </w:t>
      </w:r>
      <w:r>
        <w:rPr>
          <w:rStyle w:val="Pogrubienie"/>
          <w:b w:val="0"/>
        </w:rPr>
        <w:t>17 sierpnia 2016</w:t>
      </w:r>
      <w:r w:rsidRPr="00AF5153">
        <w:rPr>
          <w:rStyle w:val="Pogrubienie"/>
        </w:rPr>
        <w:t xml:space="preserve"> </w:t>
      </w:r>
      <w:r w:rsidRPr="002F0260">
        <w:rPr>
          <w:rStyle w:val="Pogrubienie"/>
          <w:b w:val="0"/>
        </w:rPr>
        <w:t>r.</w:t>
      </w:r>
      <w:r w:rsidRPr="00AF5153">
        <w:t xml:space="preserve"> w  sprawie wzor</w:t>
      </w:r>
      <w:r>
        <w:t>ów</w:t>
      </w:r>
      <w:r w:rsidRPr="00AF5153">
        <w:t xml:space="preserve"> ofert </w:t>
      </w:r>
      <w:r>
        <w:t xml:space="preserve">i ramowych wzorów umów dotyczących realizacji zadań publicznych oraz wzorów sprawozdań z </w:t>
      </w:r>
      <w:r w:rsidR="006D400B">
        <w:t> </w:t>
      </w:r>
      <w:r>
        <w:t xml:space="preserve">wykonania tych zadań </w:t>
      </w:r>
      <w:r w:rsidRPr="00AF5153">
        <w:t xml:space="preserve">(Dz. U. </w:t>
      </w:r>
      <w:proofErr w:type="gramStart"/>
      <w:r w:rsidRPr="00AF5153">
        <w:t>z</w:t>
      </w:r>
      <w:proofErr w:type="gramEnd"/>
      <w:r w:rsidRPr="00AF5153">
        <w:t xml:space="preserve"> 201</w:t>
      </w:r>
      <w:r>
        <w:t>6</w:t>
      </w:r>
      <w:r w:rsidRPr="00AF5153">
        <w:t xml:space="preserve"> r., poz. </w:t>
      </w:r>
      <w:r>
        <w:t>1300</w:t>
      </w:r>
      <w:r w:rsidRPr="00AF5153">
        <w:t>).</w:t>
      </w:r>
    </w:p>
    <w:p w:rsidR="00040180" w:rsidRDefault="00040180" w:rsidP="007747A0">
      <w:pPr>
        <w:pStyle w:val="Default"/>
        <w:ind w:left="360"/>
        <w:jc w:val="both"/>
      </w:pPr>
    </w:p>
    <w:p w:rsidR="003B252E" w:rsidRPr="003B252E" w:rsidRDefault="003B252E" w:rsidP="00FF5465">
      <w:pPr>
        <w:numPr>
          <w:ilvl w:val="0"/>
          <w:numId w:val="33"/>
        </w:numPr>
        <w:spacing w:line="360" w:lineRule="auto"/>
        <w:ind w:left="851" w:hanging="425"/>
        <w:jc w:val="both"/>
        <w:rPr>
          <w:b/>
        </w:rPr>
      </w:pPr>
      <w:r w:rsidRPr="00AF5153">
        <w:t xml:space="preserve">Oferty należy złożyć w </w:t>
      </w:r>
      <w:r>
        <w:t>kancelarii ogólnej Podk</w:t>
      </w:r>
      <w:r w:rsidR="00525E2C">
        <w:t>arpackiego Urzędu Wojewódzkiego</w:t>
      </w:r>
      <w:r w:rsidR="00FF5465">
        <w:t xml:space="preserve"> </w:t>
      </w:r>
      <w:r>
        <w:t>w Rzeszowie (pokój nr 27) lub w sekretariacie Wydziału Polityki Społecznej Podkarpackiego Urzędu Wojewódzkiego w Rzeszowie</w:t>
      </w:r>
      <w:r w:rsidRPr="00AF5153">
        <w:t xml:space="preserve"> (pokój </w:t>
      </w:r>
      <w:r>
        <w:t xml:space="preserve">nr </w:t>
      </w:r>
      <w:r w:rsidRPr="00AF5153">
        <w:t>320a) lub przesłać drogą pocztową listem poleconym na adres</w:t>
      </w:r>
      <w:r>
        <w:t>:</w:t>
      </w:r>
      <w:r w:rsidRPr="00AF5153">
        <w:t xml:space="preserve"> Podkarpacki</w:t>
      </w:r>
      <w:r>
        <w:t>ego Urzędu</w:t>
      </w:r>
      <w:r w:rsidRPr="00AF5153">
        <w:t xml:space="preserve"> Wojewódzki</w:t>
      </w:r>
      <w:r>
        <w:t>ego w Rzeszowie,</w:t>
      </w:r>
      <w:r w:rsidRPr="00AF5153">
        <w:t xml:space="preserve"> ul. Grunwaldzka 15, 35-959 Rzeszów (liczy się data stempla pocztowego), w terminie </w:t>
      </w:r>
      <w:r>
        <w:t>21</w:t>
      </w:r>
      <w:r w:rsidRPr="00AF5153">
        <w:t xml:space="preserve"> dni od daty ukazania się ogłoszenia.</w:t>
      </w:r>
    </w:p>
    <w:p w:rsidR="003B252E" w:rsidRDefault="003B252E" w:rsidP="007747A0">
      <w:pPr>
        <w:pStyle w:val="Akapitzlist"/>
        <w:ind w:left="851" w:hanging="425"/>
        <w:rPr>
          <w:b/>
        </w:rPr>
      </w:pPr>
    </w:p>
    <w:p w:rsidR="003B252E" w:rsidRPr="003B252E" w:rsidRDefault="003B252E" w:rsidP="00FF5465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ofercie, jako rodzaj zadania publicznego, należy przytoczyć w całości określenie zawarte w art. 4 ust. 1 pkt 1 ustawy z dnia 24 kwietnia 2003 r. o działalności pożytku publicznego i o wolontariacie.</w:t>
      </w:r>
    </w:p>
    <w:p w:rsidR="003B252E" w:rsidRPr="003B252E" w:rsidRDefault="003B252E" w:rsidP="007747A0">
      <w:pPr>
        <w:ind w:left="851" w:hanging="425"/>
        <w:rPr>
          <w:b/>
        </w:rPr>
      </w:pPr>
    </w:p>
    <w:p w:rsidR="003B252E" w:rsidRDefault="003B252E" w:rsidP="00FF5465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ofercie nie jest</w:t>
      </w:r>
      <w:r w:rsidR="00C60BA8">
        <w:t xml:space="preserve"> konieczne wypełnianie pkt IV.</w:t>
      </w:r>
      <w:r w:rsidRPr="003B252E">
        <w:t xml:space="preserve">5 – </w:t>
      </w:r>
      <w:proofErr w:type="gramStart"/>
      <w:r w:rsidRPr="003B252E">
        <w:t>dodatkowe</w:t>
      </w:r>
      <w:proofErr w:type="gramEnd"/>
      <w:r w:rsidRPr="003B252E">
        <w:t xml:space="preserve"> informacje dotyczące rezultatów zadania publicznego.</w:t>
      </w:r>
    </w:p>
    <w:p w:rsidR="003B252E" w:rsidRPr="003B252E" w:rsidRDefault="003B252E" w:rsidP="007747A0">
      <w:pPr>
        <w:ind w:left="851" w:hanging="425"/>
        <w:jc w:val="both"/>
      </w:pPr>
    </w:p>
    <w:p w:rsidR="003B252E" w:rsidRDefault="003B252E" w:rsidP="00FF5465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W ofercie należy wypełnić pkt IV.13, </w:t>
      </w:r>
      <w:proofErr w:type="gramStart"/>
      <w:r w:rsidRPr="003B252E">
        <w:t>tzn</w:t>
      </w:r>
      <w:proofErr w:type="gramEnd"/>
      <w:r w:rsidRPr="003B252E">
        <w:t xml:space="preserve">. opisać bazę lokalową, zasoby materialne, środki transportu itp., jakimi dysponuje Oferent, bez konieczności dokonywania wyceny wkładu rzeczowego. </w:t>
      </w:r>
    </w:p>
    <w:p w:rsidR="003B252E" w:rsidRPr="003B252E" w:rsidRDefault="003B252E" w:rsidP="007747A0">
      <w:pPr>
        <w:ind w:left="851" w:hanging="425"/>
        <w:jc w:val="both"/>
      </w:pPr>
    </w:p>
    <w:p w:rsidR="003B252E" w:rsidRDefault="003B252E" w:rsidP="004B7788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Kalkulacja przewidywanych kosztów (pkt IV. 8 </w:t>
      </w:r>
      <w:proofErr w:type="gramStart"/>
      <w:r w:rsidRPr="003B252E">
        <w:t>oferty</w:t>
      </w:r>
      <w:proofErr w:type="gramEnd"/>
      <w:r w:rsidRPr="003B252E">
        <w:t>) musi</w:t>
      </w:r>
      <w:r w:rsidR="00525E2C">
        <w:t xml:space="preserve"> być sporządzona </w:t>
      </w:r>
      <w:r w:rsidRPr="003B252E">
        <w:t xml:space="preserve">w </w:t>
      </w:r>
      <w:r w:rsidR="004F59AF">
        <w:t> </w:t>
      </w:r>
      <w:r w:rsidRPr="003B252E">
        <w:t xml:space="preserve">sposób czytelny i logiczny. Wydatki przedstawione w ww. kalkulacji muszą znajdować pełne uzasadnienia w opisie poszczególnych działań w zakresie realizacji zadania publicznego. </w:t>
      </w:r>
    </w:p>
    <w:p w:rsidR="003B252E" w:rsidRPr="003B252E" w:rsidRDefault="003B252E" w:rsidP="007747A0">
      <w:pPr>
        <w:jc w:val="both"/>
      </w:pPr>
    </w:p>
    <w:p w:rsidR="003B252E" w:rsidRPr="003B252E" w:rsidRDefault="003B252E" w:rsidP="007747A0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Wszystkie pola oferty muszą zostać czytelnie wypełnione. W </w:t>
      </w:r>
      <w:r w:rsidR="00B945F7">
        <w:t>pola, które nie odnoszą się do O</w:t>
      </w:r>
      <w:r w:rsidRPr="003B252E">
        <w:t>ferenta, nalży wpisać „nie dotyczy”.</w:t>
      </w:r>
    </w:p>
    <w:p w:rsidR="003B252E" w:rsidRPr="003B252E" w:rsidRDefault="003B252E" w:rsidP="005C06F4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lastRenderedPageBreak/>
        <w:t>W przypadku opcji „niepotrzebne skreślić”, należy dokonać właściwego wyboru.</w:t>
      </w:r>
    </w:p>
    <w:p w:rsidR="003B252E" w:rsidRPr="003B252E" w:rsidRDefault="003B252E" w:rsidP="007747A0">
      <w:pPr>
        <w:ind w:left="851" w:hanging="425"/>
        <w:jc w:val="both"/>
      </w:pPr>
    </w:p>
    <w:p w:rsidR="003B252E" w:rsidRPr="003B252E" w:rsidRDefault="003B252E" w:rsidP="005C06F4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Złożone oferty nie podlegają uzupełnieniu ani korekcie po upływie terminu ich składania. </w:t>
      </w:r>
    </w:p>
    <w:p w:rsidR="003B252E" w:rsidRPr="003B252E" w:rsidRDefault="003B252E" w:rsidP="007747A0">
      <w:pPr>
        <w:ind w:left="360"/>
        <w:jc w:val="both"/>
      </w:pPr>
    </w:p>
    <w:p w:rsidR="003B252E" w:rsidRPr="003B252E" w:rsidRDefault="003B252E" w:rsidP="005C06F4">
      <w:pPr>
        <w:numPr>
          <w:ilvl w:val="0"/>
          <w:numId w:val="33"/>
        </w:numPr>
        <w:spacing w:line="360" w:lineRule="auto"/>
        <w:ind w:left="851" w:hanging="567"/>
        <w:jc w:val="both"/>
      </w:pPr>
      <w:r w:rsidRPr="003B252E">
        <w:t>Złożenie oferty na wsparcie finansowe pro</w:t>
      </w:r>
      <w:r w:rsidR="00525E2C">
        <w:t xml:space="preserve">jektu nie jest równoznaczne </w:t>
      </w:r>
      <w:r w:rsidRPr="003B252E">
        <w:t xml:space="preserve">z </w:t>
      </w:r>
      <w:r w:rsidR="00A61FBA">
        <w:t> </w:t>
      </w:r>
      <w:r w:rsidRPr="003B252E">
        <w:t>zapewnieniem przyznania dotacji lub przyznaniem dotacji we wnioskowanej wysokości.</w:t>
      </w:r>
    </w:p>
    <w:p w:rsidR="003B252E" w:rsidRPr="003B252E" w:rsidRDefault="003B252E" w:rsidP="007747A0">
      <w:pPr>
        <w:ind w:left="851" w:hanging="567"/>
        <w:jc w:val="both"/>
      </w:pPr>
    </w:p>
    <w:p w:rsidR="00040180" w:rsidRDefault="003B252E" w:rsidP="005C06F4">
      <w:pPr>
        <w:numPr>
          <w:ilvl w:val="0"/>
          <w:numId w:val="33"/>
        </w:numPr>
        <w:spacing w:line="360" w:lineRule="auto"/>
        <w:ind w:left="851" w:hanging="567"/>
        <w:jc w:val="both"/>
      </w:pPr>
      <w:r w:rsidRPr="003B252E">
        <w:t>Oferty niekompletne</w:t>
      </w:r>
      <w:r w:rsidR="00043EA4">
        <w:t>, złożone po terminie</w:t>
      </w:r>
      <w:r w:rsidRPr="003B252E">
        <w:t xml:space="preserve"> lub na niewłaściwym formularzu nie będą rozpatrywane. </w:t>
      </w:r>
    </w:p>
    <w:p w:rsidR="00E07BA3" w:rsidRDefault="00E07BA3" w:rsidP="007747A0">
      <w:pPr>
        <w:ind w:left="180" w:hanging="180"/>
        <w:jc w:val="both"/>
        <w:rPr>
          <w:b/>
          <w:bCs/>
          <w:sz w:val="23"/>
          <w:szCs w:val="23"/>
        </w:rPr>
      </w:pPr>
    </w:p>
    <w:p w:rsidR="00040180" w:rsidRDefault="00040180" w:rsidP="00040180">
      <w:pPr>
        <w:spacing w:line="360" w:lineRule="auto"/>
        <w:ind w:left="180" w:hanging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WYMAGANA DOKUMENTACJA:</w:t>
      </w:r>
    </w:p>
    <w:p w:rsidR="007254B2" w:rsidRPr="007747A0" w:rsidRDefault="007254B2" w:rsidP="007747A0">
      <w:pPr>
        <w:ind w:left="180" w:hanging="180"/>
        <w:jc w:val="both"/>
        <w:rPr>
          <w:b/>
          <w:bCs/>
        </w:rPr>
      </w:pPr>
    </w:p>
    <w:p w:rsidR="003B252E" w:rsidRDefault="003B252E" w:rsidP="007747A0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5244F1">
        <w:t>Prawidłowo i kompletnie wypełniony formularz oferty, podpisany przez osobę/osoby uprawnione do reprezentowania Oferenta</w:t>
      </w:r>
      <w:r>
        <w:t>.</w:t>
      </w:r>
    </w:p>
    <w:p w:rsidR="007747A0" w:rsidRDefault="007747A0" w:rsidP="007747A0">
      <w:pPr>
        <w:ind w:left="709"/>
        <w:jc w:val="both"/>
      </w:pPr>
    </w:p>
    <w:p w:rsidR="003D1825" w:rsidRDefault="003B252E" w:rsidP="006D1C01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CB566A">
        <w:t>Oświadczenie w sprawie kwalifikowalności VAT, podpisane przez osobę/osoby upoważnione do reprezentowania Oferenta, stanowiące załącznik</w:t>
      </w:r>
      <w:r w:rsidR="007747A0">
        <w:t xml:space="preserve"> nr</w:t>
      </w:r>
      <w:r w:rsidR="00FD2592">
        <w:t xml:space="preserve"> 1</w:t>
      </w:r>
      <w:r w:rsidRPr="00CB566A">
        <w:t xml:space="preserve"> do niniejszego ogłoszenia. </w:t>
      </w:r>
    </w:p>
    <w:p w:rsidR="007747A0" w:rsidRDefault="007747A0" w:rsidP="007747A0">
      <w:pPr>
        <w:jc w:val="both"/>
      </w:pPr>
    </w:p>
    <w:p w:rsidR="007747A0" w:rsidRPr="007747A0" w:rsidRDefault="007747A0" w:rsidP="007747A0">
      <w:pPr>
        <w:pStyle w:val="Akapitzlist"/>
        <w:numPr>
          <w:ilvl w:val="0"/>
          <w:numId w:val="34"/>
        </w:numPr>
        <w:spacing w:line="360" w:lineRule="auto"/>
        <w:jc w:val="both"/>
      </w:pPr>
      <w:r w:rsidRPr="007747A0">
        <w:t xml:space="preserve">Oświadczenie </w:t>
      </w:r>
      <w:r>
        <w:t>o ewidencji księgowej Oferenta</w:t>
      </w:r>
      <w:r w:rsidRPr="007747A0">
        <w:t>, podpisane przez osobę/osoby upoważnione do reprezentowania Of</w:t>
      </w:r>
      <w:r>
        <w:t>erenta, stanowiące załącznik nr</w:t>
      </w:r>
      <w:r w:rsidRPr="007747A0">
        <w:t xml:space="preserve"> </w:t>
      </w:r>
      <w:r>
        <w:t>2</w:t>
      </w:r>
      <w:r w:rsidRPr="007747A0">
        <w:t xml:space="preserve"> do niniejszego ogłoszenia. </w:t>
      </w:r>
    </w:p>
    <w:p w:rsidR="001731B4" w:rsidRDefault="001731B4" w:rsidP="007747A0">
      <w:pPr>
        <w:pStyle w:val="Default"/>
        <w:jc w:val="both"/>
        <w:rPr>
          <w:b/>
          <w:bCs/>
        </w:rPr>
      </w:pPr>
    </w:p>
    <w:p w:rsidR="00040180" w:rsidRDefault="00040180" w:rsidP="004C33BB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V. TRYB I TERMIN WYBORU OFERT:</w:t>
      </w:r>
    </w:p>
    <w:p w:rsidR="007254B2" w:rsidRDefault="007254B2" w:rsidP="007747A0">
      <w:pPr>
        <w:pStyle w:val="Default"/>
        <w:ind w:left="360" w:hanging="360"/>
        <w:jc w:val="both"/>
        <w:rPr>
          <w:b/>
          <w:bCs/>
        </w:rPr>
      </w:pPr>
    </w:p>
    <w:p w:rsidR="00B00C23" w:rsidRDefault="00B00C23" w:rsidP="00583A7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Dokumentacja konkursowa zostanie zarejestrowana przez Sekretariat Wydziału Polityki Społecznej Podkarpackiego Urzędu</w:t>
      </w:r>
      <w:r w:rsidR="00525E2C">
        <w:t xml:space="preserve"> Wojewódzkiego w Rzeszowie </w:t>
      </w:r>
      <w:r>
        <w:t xml:space="preserve">i </w:t>
      </w:r>
      <w:r w:rsidR="007A67AB">
        <w:t> </w:t>
      </w:r>
      <w:r>
        <w:t>przygotowana do zaopiniowania przez Komisję Konkursową ds. opiniowania ofert złożonych w konkursie, powołaną przez Wojewodę Podkarpackiego, zwaną dalej „Komisją Konkursową”.</w:t>
      </w:r>
    </w:p>
    <w:p w:rsidR="00B00C23" w:rsidRDefault="00B00C23" w:rsidP="007747A0">
      <w:pPr>
        <w:pStyle w:val="Default"/>
        <w:tabs>
          <w:tab w:val="num" w:pos="709"/>
        </w:tabs>
        <w:ind w:left="709" w:hanging="425"/>
        <w:jc w:val="both"/>
      </w:pPr>
    </w:p>
    <w:p w:rsidR="00B00C23" w:rsidRDefault="00B00C23" w:rsidP="00583A7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Oferty zostaną rozpatrzone w ciągu 30 dni po upływie terminu do składania ofert przez Komisję Konkursową. </w:t>
      </w:r>
    </w:p>
    <w:p w:rsidR="007747A0" w:rsidRDefault="007747A0" w:rsidP="007747A0">
      <w:pPr>
        <w:pStyle w:val="Akapitzlist"/>
      </w:pPr>
    </w:p>
    <w:p w:rsidR="007747A0" w:rsidRDefault="007747A0" w:rsidP="007747A0">
      <w:pPr>
        <w:pStyle w:val="Default"/>
        <w:spacing w:line="360" w:lineRule="auto"/>
        <w:ind w:left="709"/>
        <w:jc w:val="both"/>
      </w:pPr>
    </w:p>
    <w:p w:rsidR="00B00C23" w:rsidRDefault="00B00C23" w:rsidP="00583A7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lastRenderedPageBreak/>
        <w:t xml:space="preserve">Komisja Konkursowa może żądać od Oferentów dodatkowych wyjaśnień dotyczących treści złożonych ofert. </w:t>
      </w:r>
    </w:p>
    <w:p w:rsidR="00B00C23" w:rsidRDefault="00B00C23" w:rsidP="007747A0">
      <w:pPr>
        <w:pStyle w:val="Default"/>
        <w:tabs>
          <w:tab w:val="num" w:pos="709"/>
        </w:tabs>
        <w:ind w:left="709" w:hanging="425"/>
        <w:jc w:val="both"/>
      </w:pPr>
    </w:p>
    <w:p w:rsidR="00B00C23" w:rsidRDefault="00B00C23" w:rsidP="00583A7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Komisja Konkursowa dokona oceny formalno-merytorycznej z</w:t>
      </w:r>
      <w:r w:rsidR="00525E2C">
        <w:t xml:space="preserve">łożonych ofert </w:t>
      </w:r>
      <w:r>
        <w:t xml:space="preserve">i </w:t>
      </w:r>
      <w:r w:rsidR="00804F4F">
        <w:t> </w:t>
      </w:r>
      <w:r>
        <w:t>przedłoży Wojewodzie Podkarpackiemu listę do ostatecznej akceptacji.</w:t>
      </w:r>
    </w:p>
    <w:p w:rsidR="00B00C23" w:rsidRDefault="00B00C23" w:rsidP="007747A0">
      <w:pPr>
        <w:pStyle w:val="Default"/>
        <w:tabs>
          <w:tab w:val="num" w:pos="709"/>
        </w:tabs>
        <w:ind w:left="709" w:hanging="425"/>
        <w:jc w:val="both"/>
      </w:pPr>
    </w:p>
    <w:p w:rsidR="00B00C23" w:rsidRDefault="00B00C23" w:rsidP="00583A7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Od decyzji Wojewody Podkarpackiego w zakresie przyznania lub nieprzyznania dofinansowania nie przysługuje odwołanie.</w:t>
      </w:r>
    </w:p>
    <w:p w:rsidR="00B00C23" w:rsidRDefault="00B00C23" w:rsidP="007747A0">
      <w:pPr>
        <w:pStyle w:val="Default"/>
        <w:tabs>
          <w:tab w:val="num" w:pos="709"/>
        </w:tabs>
        <w:ind w:left="709" w:hanging="425"/>
        <w:jc w:val="both"/>
      </w:pPr>
    </w:p>
    <w:p w:rsidR="00B00C23" w:rsidRDefault="00B00C23" w:rsidP="00583A7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Wyniki konkursu zostaną podane do publicznej wiadomośc</w:t>
      </w:r>
      <w:r w:rsidR="00525E2C">
        <w:t xml:space="preserve">i poprzez umieszczenie </w:t>
      </w:r>
      <w:r>
        <w:t xml:space="preserve">w </w:t>
      </w:r>
      <w:r w:rsidR="00804F4F">
        <w:t> </w:t>
      </w:r>
      <w:r>
        <w:t>Biuletynie Informacji Publicznej, na stronie internetowej: www.</w:t>
      </w:r>
      <w:proofErr w:type="gramStart"/>
      <w:r>
        <w:t>rzeszow</w:t>
      </w:r>
      <w:proofErr w:type="gramEnd"/>
      <w:r>
        <w:t>.</w:t>
      </w:r>
      <w:proofErr w:type="gramStart"/>
      <w:r>
        <w:t>uw</w:t>
      </w:r>
      <w:proofErr w:type="gramEnd"/>
      <w:r>
        <w:t>.gov.</w:t>
      </w:r>
      <w:proofErr w:type="gramStart"/>
      <w:r>
        <w:t>pl</w:t>
      </w:r>
      <w:proofErr w:type="gramEnd"/>
      <w:r>
        <w:t xml:space="preserve"> oraz na tablicy ogłoszeń PUW. </w:t>
      </w:r>
    </w:p>
    <w:p w:rsidR="00DB0729" w:rsidRDefault="00DB0729" w:rsidP="007747A0">
      <w:pPr>
        <w:pStyle w:val="Akapitzlist"/>
        <w:tabs>
          <w:tab w:val="num" w:pos="709"/>
        </w:tabs>
        <w:ind w:left="709" w:hanging="425"/>
      </w:pPr>
    </w:p>
    <w:p w:rsidR="00DB0729" w:rsidRDefault="00DB0729" w:rsidP="007747A0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Z wybranymi w drodze konkursu Oferentami zostaną podpisane umowy o wsparcie realizacji zadania publicznego. </w:t>
      </w:r>
    </w:p>
    <w:p w:rsidR="007747A0" w:rsidRDefault="007747A0" w:rsidP="007747A0">
      <w:pPr>
        <w:pStyle w:val="Default"/>
        <w:jc w:val="both"/>
      </w:pPr>
    </w:p>
    <w:p w:rsidR="007747A0" w:rsidRDefault="00B00C23" w:rsidP="007747A0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Złożenie wniosku o uzasadnienie wyboru lub odrzucenie oferty możliwe jest w ciągu 30 dni od dnia ogłoszenia wyników otwartego konkursu ofert.</w:t>
      </w:r>
    </w:p>
    <w:p w:rsidR="007747A0" w:rsidRDefault="007747A0" w:rsidP="007747A0">
      <w:pPr>
        <w:pStyle w:val="Default"/>
        <w:ind w:left="709"/>
        <w:jc w:val="both"/>
      </w:pPr>
    </w:p>
    <w:p w:rsidR="00040180" w:rsidRDefault="00040180" w:rsidP="00040180">
      <w:pPr>
        <w:pStyle w:val="Default"/>
        <w:spacing w:line="360" w:lineRule="auto"/>
        <w:ind w:left="360" w:hanging="360"/>
        <w:jc w:val="both"/>
        <w:rPr>
          <w:b/>
          <w:bCs/>
        </w:rPr>
      </w:pPr>
      <w:r w:rsidRPr="00C5627B">
        <w:rPr>
          <w:b/>
        </w:rPr>
        <w:t>VI.</w:t>
      </w:r>
      <w:r w:rsidRPr="00C5627B">
        <w:t xml:space="preserve"> </w:t>
      </w:r>
      <w:r w:rsidRPr="00C5627B">
        <w:rPr>
          <w:b/>
          <w:bCs/>
        </w:rPr>
        <w:t>KRYTERIA WYBORU OFERT</w:t>
      </w:r>
    </w:p>
    <w:p w:rsidR="007254B2" w:rsidRDefault="007254B2" w:rsidP="007747A0">
      <w:pPr>
        <w:pStyle w:val="Default"/>
        <w:ind w:left="360" w:hanging="360"/>
        <w:jc w:val="both"/>
        <w:rPr>
          <w:b/>
          <w:bCs/>
        </w:rPr>
      </w:pPr>
    </w:p>
    <w:p w:rsidR="00B00C23" w:rsidRPr="00B00C23" w:rsidRDefault="00B00C23" w:rsidP="00B00C23">
      <w:pPr>
        <w:spacing w:line="360" w:lineRule="auto"/>
        <w:jc w:val="both"/>
      </w:pPr>
      <w:r w:rsidRPr="00B00C23">
        <w:t xml:space="preserve">Przy wyborze ofert Komisja Konkursowa będzie się kierować kryteriami formalnymi i </w:t>
      </w:r>
      <w:r w:rsidR="00792F8D">
        <w:t> </w:t>
      </w:r>
      <w:r w:rsidRPr="00B00C23">
        <w:t>merytorycznymi. Oferta nie podlega ocenie i zostaje odrzucona z powodu niespełnienia któregokolwiek z kryteriów formalnych.</w:t>
      </w:r>
    </w:p>
    <w:p w:rsidR="00030716" w:rsidRPr="00B00C23" w:rsidRDefault="00030716" w:rsidP="007747A0">
      <w:pPr>
        <w:ind w:left="360" w:hanging="360"/>
        <w:jc w:val="both"/>
      </w:pPr>
    </w:p>
    <w:p w:rsidR="00B00C23" w:rsidRPr="00B00C23" w:rsidRDefault="00B00C23" w:rsidP="00A4604C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>Kryteria formalne (0 – 1 pkt):</w:t>
      </w:r>
    </w:p>
    <w:p w:rsidR="00B00C23" w:rsidRPr="00B00C23" w:rsidRDefault="00B00C23" w:rsidP="00AD51BB">
      <w:pPr>
        <w:numPr>
          <w:ilvl w:val="0"/>
          <w:numId w:val="37"/>
        </w:numPr>
        <w:spacing w:line="360" w:lineRule="auto"/>
        <w:ind w:left="1134" w:hanging="425"/>
        <w:jc w:val="both"/>
        <w:rPr>
          <w:i/>
        </w:rPr>
      </w:pPr>
      <w:proofErr w:type="gramStart"/>
      <w:r w:rsidRPr="00B00C23">
        <w:t>prawidłowo</w:t>
      </w:r>
      <w:proofErr w:type="gramEnd"/>
      <w:r w:rsidRPr="00B00C23">
        <w:t xml:space="preserve"> i kompletnie wypełniony formularz oferty, złożony przez adresata konkursu w wyznaczonym terminie i miejscu, zgodnie z zasadami określonymi w </w:t>
      </w:r>
      <w:r w:rsidR="00AD51BB">
        <w:t> </w:t>
      </w:r>
      <w:r w:rsidRPr="00B00C23">
        <w:t xml:space="preserve">części III ogłoszenia </w:t>
      </w:r>
      <w:r w:rsidRPr="00CB566A">
        <w:t>wraz z oświadcz</w:t>
      </w:r>
      <w:r w:rsidR="00CB566A">
        <w:t>eniem o kwalifikowalności VAT-u</w:t>
      </w:r>
      <w:r w:rsidR="007747A0">
        <w:t xml:space="preserve"> oraz oświadczeniem o ewidencji księgowej Oferenta</w:t>
      </w:r>
      <w:r w:rsidR="005813B6">
        <w:t>;</w:t>
      </w:r>
    </w:p>
    <w:p w:rsidR="00B00C23" w:rsidRPr="00B00C23" w:rsidRDefault="00B00C23" w:rsidP="007747A0">
      <w:pPr>
        <w:numPr>
          <w:ilvl w:val="0"/>
          <w:numId w:val="37"/>
        </w:numPr>
        <w:spacing w:line="360" w:lineRule="auto"/>
        <w:ind w:left="1134" w:hanging="425"/>
        <w:jc w:val="both"/>
      </w:pPr>
      <w:proofErr w:type="gramStart"/>
      <w:r w:rsidRPr="00B00C23">
        <w:t>prawidłowo</w:t>
      </w:r>
      <w:proofErr w:type="gramEnd"/>
      <w:r w:rsidRPr="00B00C23">
        <w:t xml:space="preserve"> sporządzony kosztorys, z zachowaniem zasad </w:t>
      </w:r>
      <w:r w:rsidR="004C33BB" w:rsidRPr="00B00C23">
        <w:t>przyznawania dofinansowania</w:t>
      </w:r>
      <w:r w:rsidRPr="00B00C23">
        <w:t xml:space="preserve"> okr</w:t>
      </w:r>
      <w:r w:rsidR="002712BA">
        <w:t>eślonych w części II ogłoszenia.</w:t>
      </w:r>
    </w:p>
    <w:p w:rsidR="00B00C23" w:rsidRDefault="00B00C23" w:rsidP="00B00C23">
      <w:pPr>
        <w:spacing w:line="360" w:lineRule="auto"/>
        <w:jc w:val="both"/>
      </w:pPr>
      <w:r w:rsidRPr="00B00C23">
        <w:t>Spełnienie wszystkich ww. kryteriów oceny formalnej warunkuj</w:t>
      </w:r>
      <w:r w:rsidR="004C33BB">
        <w:t xml:space="preserve">e przyznanie Oferentowi </w:t>
      </w:r>
      <w:r w:rsidRPr="00B00C23">
        <w:t xml:space="preserve">1 </w:t>
      </w:r>
      <w:r w:rsidR="001404E4">
        <w:t> </w:t>
      </w:r>
      <w:r w:rsidRPr="00B00C23">
        <w:t xml:space="preserve">pkt. Natomiast niespełnienia któregokolwiek z nich spowoduje, iż oferta nie będzie rozpatrywana pod względem merytorycznym. </w:t>
      </w:r>
    </w:p>
    <w:p w:rsidR="007747A0" w:rsidRDefault="007747A0" w:rsidP="00B00C23">
      <w:pPr>
        <w:spacing w:line="360" w:lineRule="auto"/>
        <w:jc w:val="both"/>
      </w:pPr>
    </w:p>
    <w:p w:rsidR="00B00C23" w:rsidRPr="00B00C23" w:rsidRDefault="00B00C23" w:rsidP="008570FC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lastRenderedPageBreak/>
        <w:t xml:space="preserve">Kryteria merytoryczne (0 </w:t>
      </w:r>
      <w:r w:rsidR="006A6A5B">
        <w:t xml:space="preserve">– 18 </w:t>
      </w:r>
      <w:r w:rsidRPr="00B00C23">
        <w:t>pkt):</w:t>
      </w:r>
    </w:p>
    <w:p w:rsidR="00B00C23" w:rsidRPr="00B00C23" w:rsidRDefault="00B00C23" w:rsidP="008570FC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proofErr w:type="gramStart"/>
      <w:r w:rsidRPr="00B00C23">
        <w:t>możliwość</w:t>
      </w:r>
      <w:proofErr w:type="gramEnd"/>
      <w:r w:rsidRPr="00B00C23">
        <w:t xml:space="preserve"> realizacji zadania publicznego przez Oferenta, w szczególności posiadana baza lokalowa, środki transportu i inne zasoby materialne niezbędne do </w:t>
      </w:r>
      <w:r w:rsidR="00CC28BE">
        <w:t> </w:t>
      </w:r>
      <w:r w:rsidRPr="00B00C23">
        <w:t>wykonania zadań w ramach projektu oraz spójność sposobu wykorzystania wkładu rzeczowego z przedstawioną kalkulacją kosztów (0 – 3 pkt)</w:t>
      </w:r>
      <w:r w:rsidR="00CC28BE">
        <w:t>;</w:t>
      </w:r>
    </w:p>
    <w:p w:rsidR="00B00C23" w:rsidRPr="00B00C23" w:rsidRDefault="00B00C23" w:rsidP="008570FC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proofErr w:type="gramStart"/>
      <w:r w:rsidRPr="00B00C23">
        <w:t>proponowana jakość</w:t>
      </w:r>
      <w:proofErr w:type="gramEnd"/>
      <w:r w:rsidRPr="00B00C23">
        <w:t xml:space="preserve"> wykonania zadania publicznego, w </w:t>
      </w:r>
      <w:r w:rsidR="00525E2C">
        <w:t xml:space="preserve">szczególności zakres </w:t>
      </w:r>
      <w:r w:rsidRPr="00B00C23">
        <w:t xml:space="preserve">i </w:t>
      </w:r>
      <w:r w:rsidR="00CC28BE">
        <w:t> </w:t>
      </w:r>
      <w:r w:rsidRPr="00B00C23">
        <w:t>rodzaj działań służących realizacji wskazanego celu i dostosowanych do potrzeb beneficjantów projektu (0 – 3 pkt)</w:t>
      </w:r>
      <w:r w:rsidR="00CC28BE">
        <w:t>;</w:t>
      </w:r>
    </w:p>
    <w:p w:rsidR="00B00C23" w:rsidRPr="00B00C23" w:rsidRDefault="00525E2C" w:rsidP="008570FC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>
        <w:t>kwalifikacje osób</w:t>
      </w:r>
      <w:r w:rsidR="00C36876">
        <w:t>,</w:t>
      </w:r>
      <w:r w:rsidR="00B00C23" w:rsidRPr="00B00C23">
        <w:t xml:space="preserve"> przy </w:t>
      </w:r>
      <w:proofErr w:type="gramStart"/>
      <w:r w:rsidR="00C36876">
        <w:t xml:space="preserve">udziale </w:t>
      </w:r>
      <w:r w:rsidRPr="00B00C23">
        <w:t>których</w:t>
      </w:r>
      <w:proofErr w:type="gramEnd"/>
      <w:r w:rsidR="00B00C23" w:rsidRPr="00B00C23">
        <w:t xml:space="preserve"> Oferent będzie realizowa</w:t>
      </w:r>
      <w:r w:rsidR="00932E37">
        <w:t>ć zadanie publiczne (0 – 3 pkt);</w:t>
      </w:r>
    </w:p>
    <w:p w:rsidR="00B00C23" w:rsidRPr="00B00C23" w:rsidRDefault="00B00C23" w:rsidP="008570FC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proofErr w:type="gramStart"/>
      <w:r w:rsidRPr="00B00C23">
        <w:t>planowany</w:t>
      </w:r>
      <w:proofErr w:type="gramEnd"/>
      <w:r w:rsidRPr="00B00C23">
        <w:t xml:space="preserve"> wkład Oferenta: rzeczowy, osobowy, w tym świadczenia wolontariuszy i praca społeczna członków oraz udział środków finansowych własnych i pochodząc</w:t>
      </w:r>
      <w:r w:rsidR="00932E37">
        <w:t>ych z innych źródeł (0 – 3 pkt);</w:t>
      </w:r>
    </w:p>
    <w:p w:rsidR="00B00C23" w:rsidRPr="00B00C23" w:rsidRDefault="00B00C23" w:rsidP="008570FC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proofErr w:type="gramStart"/>
      <w:r w:rsidRPr="00B00C23">
        <w:t>przedstawiona</w:t>
      </w:r>
      <w:proofErr w:type="gramEnd"/>
      <w:r w:rsidRPr="00B00C23">
        <w:t xml:space="preserve"> kalkulacja kosztów realizacji zadania publicznego: pod względem spójności z opisem działań, a także jej adekwatności i celowości w odniesieniu do </w:t>
      </w:r>
      <w:r w:rsidR="00932E37">
        <w:t> </w:t>
      </w:r>
      <w:r w:rsidRPr="00B00C23">
        <w:t>przedstawionego zakresu</w:t>
      </w:r>
      <w:r w:rsidR="00932E37">
        <w:t xml:space="preserve"> rzeczowego zadania (0 – 3 pkt);</w:t>
      </w:r>
    </w:p>
    <w:p w:rsidR="00B00C23" w:rsidRPr="00B00C23" w:rsidRDefault="00B00C23" w:rsidP="007747A0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proofErr w:type="gramStart"/>
      <w:r w:rsidRPr="00B00C23">
        <w:t>doświadczenie</w:t>
      </w:r>
      <w:proofErr w:type="gramEnd"/>
      <w:r w:rsidRPr="00B00C23">
        <w:t xml:space="preserve"> Oferenta w realizacji podobnych </w:t>
      </w:r>
      <w:r w:rsidR="004C33BB">
        <w:t xml:space="preserve">zadań w latach poprzednich, </w:t>
      </w:r>
      <w:r w:rsidRPr="00B00C23">
        <w:t xml:space="preserve">w </w:t>
      </w:r>
      <w:r w:rsidR="00932E37">
        <w:t> </w:t>
      </w:r>
      <w:r w:rsidRPr="00B00C23">
        <w:t>tym przede wszystkim rzetelność, terminowość oraz sposób rozliczenia otrzymanych na ten cel środków (0 – 3pkt).</w:t>
      </w:r>
    </w:p>
    <w:p w:rsidR="00B00C23" w:rsidRDefault="00B00C23" w:rsidP="00D908B1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>Warunkiem przyznania dotacji jest uzyskanie prz</w:t>
      </w:r>
      <w:r w:rsidR="004C33BB">
        <w:t xml:space="preserve">ez Oferenta łącznie, co najmniej </w:t>
      </w:r>
      <w:r w:rsidR="00185176">
        <w:t>10</w:t>
      </w:r>
      <w:r w:rsidRPr="00B00C23">
        <w:t xml:space="preserve"> </w:t>
      </w:r>
      <w:r w:rsidR="00B43469">
        <w:t> </w:t>
      </w:r>
      <w:r w:rsidRPr="00B00C23">
        <w:t>punktów w ramach oceny formalnej i merytorycznej. Uzyskanie przez Oferenta liczby punktów warunkujących przyznani</w:t>
      </w:r>
      <w:r w:rsidR="004C33BB">
        <w:t xml:space="preserve">e dotacji nie jest jednoznaczne </w:t>
      </w:r>
      <w:r w:rsidRPr="00B00C23">
        <w:t xml:space="preserve">z </w:t>
      </w:r>
      <w:r w:rsidR="00B43469">
        <w:t> </w:t>
      </w:r>
      <w:r w:rsidRPr="00B00C23">
        <w:t>zapewnieniem przyznania dotacji we wnioskowanej wysokości.</w:t>
      </w:r>
    </w:p>
    <w:p w:rsidR="00CB20A7" w:rsidRDefault="00CB20A7" w:rsidP="007747A0">
      <w:pPr>
        <w:jc w:val="both"/>
        <w:rPr>
          <w:b/>
        </w:rPr>
      </w:pPr>
    </w:p>
    <w:p w:rsidR="00040180" w:rsidRDefault="00040180" w:rsidP="00CB20A7">
      <w:pPr>
        <w:spacing w:line="360" w:lineRule="auto"/>
        <w:jc w:val="both"/>
        <w:rPr>
          <w:b/>
          <w:bCs/>
        </w:rPr>
      </w:pPr>
      <w:r>
        <w:rPr>
          <w:b/>
        </w:rPr>
        <w:t xml:space="preserve">VII. </w:t>
      </w:r>
      <w:r>
        <w:rPr>
          <w:b/>
          <w:bCs/>
        </w:rPr>
        <w:t>TERMIN I WARUNKI DOFINANSOWANIA</w:t>
      </w:r>
    </w:p>
    <w:p w:rsidR="007254B2" w:rsidRDefault="007254B2" w:rsidP="007747A0">
      <w:pPr>
        <w:ind w:left="360" w:hanging="360"/>
        <w:jc w:val="both"/>
        <w:rPr>
          <w:b/>
          <w:bCs/>
        </w:rPr>
      </w:pPr>
    </w:p>
    <w:p w:rsidR="00B00C23" w:rsidRPr="00F72BAA" w:rsidRDefault="00B00C23" w:rsidP="00BE30F0">
      <w:pPr>
        <w:numPr>
          <w:ilvl w:val="0"/>
          <w:numId w:val="38"/>
        </w:numPr>
        <w:spacing w:line="360" w:lineRule="auto"/>
        <w:ind w:hanging="436"/>
        <w:jc w:val="both"/>
        <w:rPr>
          <w:b/>
        </w:rPr>
      </w:pPr>
      <w:r>
        <w:t xml:space="preserve">Zadanie publiczne realizowane będzie od daty </w:t>
      </w:r>
      <w:r w:rsidRPr="00185176">
        <w:rPr>
          <w:b/>
        </w:rPr>
        <w:t xml:space="preserve">zawarcia umowy do 31 grudnia </w:t>
      </w:r>
      <w:r w:rsidR="00185176">
        <w:rPr>
          <w:b/>
        </w:rPr>
        <w:t>2018</w:t>
      </w:r>
      <w:r w:rsidRPr="00185176">
        <w:rPr>
          <w:b/>
        </w:rPr>
        <w:t xml:space="preserve"> </w:t>
      </w:r>
      <w:r w:rsidR="00213E9C">
        <w:rPr>
          <w:b/>
        </w:rPr>
        <w:t> </w:t>
      </w:r>
      <w:r w:rsidRPr="00185176">
        <w:rPr>
          <w:b/>
        </w:rPr>
        <w:t>r.</w:t>
      </w:r>
      <w:r>
        <w:t xml:space="preserve"> </w:t>
      </w:r>
    </w:p>
    <w:p w:rsidR="00B00C23" w:rsidRDefault="00B00C23" w:rsidP="007747A0">
      <w:pPr>
        <w:ind w:left="720" w:hanging="436"/>
        <w:jc w:val="both"/>
        <w:rPr>
          <w:b/>
        </w:rPr>
      </w:pPr>
    </w:p>
    <w:p w:rsidR="00B00C23" w:rsidRDefault="00B00C23" w:rsidP="00BE30F0">
      <w:pPr>
        <w:numPr>
          <w:ilvl w:val="0"/>
          <w:numId w:val="38"/>
        </w:numPr>
        <w:spacing w:line="360" w:lineRule="auto"/>
        <w:ind w:hanging="436"/>
        <w:jc w:val="both"/>
      </w:pPr>
      <w:r w:rsidRPr="00F72BAA">
        <w:t xml:space="preserve">W ramach przyznanej przez Wojewodę Podkarpackiego dotacji rozliczane będą </w:t>
      </w:r>
      <w:r w:rsidR="00CB566A">
        <w:t>koszty powstałe i sfinansowane</w:t>
      </w:r>
      <w:r w:rsidR="00CB566A" w:rsidRPr="00F72BAA">
        <w:t xml:space="preserve"> od </w:t>
      </w:r>
      <w:r w:rsidR="00CB566A">
        <w:t xml:space="preserve">daty </w:t>
      </w:r>
      <w:r w:rsidR="00CB566A" w:rsidRPr="00BF4CE5">
        <w:rPr>
          <w:b/>
        </w:rPr>
        <w:t>zawarcia umowy</w:t>
      </w:r>
      <w:r w:rsidR="00BF4CE5">
        <w:rPr>
          <w:b/>
        </w:rPr>
        <w:t xml:space="preserve"> do 31 grudnia 2018</w:t>
      </w:r>
      <w:r w:rsidR="00CB566A" w:rsidRPr="00BF4CE5">
        <w:rPr>
          <w:b/>
        </w:rPr>
        <w:t xml:space="preserve"> r</w:t>
      </w:r>
      <w:r w:rsidR="00CB566A" w:rsidRPr="00F72BAA">
        <w:t xml:space="preserve">. </w:t>
      </w:r>
    </w:p>
    <w:p w:rsidR="00A6183F" w:rsidRDefault="00A6183F" w:rsidP="007747A0">
      <w:pPr>
        <w:jc w:val="both"/>
      </w:pPr>
    </w:p>
    <w:p w:rsidR="00B00C23" w:rsidRDefault="00B00C23" w:rsidP="003E627F">
      <w:pPr>
        <w:numPr>
          <w:ilvl w:val="0"/>
          <w:numId w:val="38"/>
        </w:numPr>
        <w:spacing w:line="360" w:lineRule="auto"/>
        <w:ind w:hanging="436"/>
        <w:jc w:val="both"/>
      </w:pPr>
      <w:r>
        <w:t>Oferenci</w:t>
      </w:r>
      <w:r w:rsidR="00C36876">
        <w:t>,</w:t>
      </w:r>
      <w:r>
        <w:t xml:space="preserve"> przed podpisanie</w:t>
      </w:r>
      <w:r w:rsidR="00CB566A">
        <w:t>m</w:t>
      </w:r>
      <w:r>
        <w:t xml:space="preserve"> umowy</w:t>
      </w:r>
      <w:r w:rsidR="00CB566A">
        <w:t>,</w:t>
      </w:r>
      <w:r>
        <w:t xml:space="preserve"> zobowiązani są do przedłożenia, w terminie </w:t>
      </w:r>
      <w:r w:rsidR="00703E5E">
        <w:t>do  </w:t>
      </w:r>
      <w:r>
        <w:t>7 dni od daty ogłoszenia wyników otwartego konkursu ofert:</w:t>
      </w:r>
    </w:p>
    <w:p w:rsidR="00B00C23" w:rsidRDefault="00B00C23" w:rsidP="001D2AB7">
      <w:pPr>
        <w:numPr>
          <w:ilvl w:val="0"/>
          <w:numId w:val="39"/>
        </w:numPr>
        <w:spacing w:line="360" w:lineRule="auto"/>
        <w:ind w:left="1134" w:hanging="425"/>
        <w:jc w:val="both"/>
      </w:pPr>
      <w:proofErr w:type="gramStart"/>
      <w:r>
        <w:lastRenderedPageBreak/>
        <w:t>pisemnej</w:t>
      </w:r>
      <w:proofErr w:type="gramEnd"/>
      <w:r>
        <w:t xml:space="preserve"> informacji o akceptacji kwoty dofinansowania wraz ze wskazaniem numeru konta bankowego</w:t>
      </w:r>
      <w:r w:rsidR="00CB566A">
        <w:t>,</w:t>
      </w:r>
      <w:r>
        <w:t xml:space="preserve"> na który przyzna</w:t>
      </w:r>
      <w:r w:rsidR="00CA3F52">
        <w:t>na dotacja ma zostać przekazana;</w:t>
      </w:r>
    </w:p>
    <w:p w:rsidR="00B00C23" w:rsidRDefault="00B00C23" w:rsidP="001D2AB7">
      <w:pPr>
        <w:numPr>
          <w:ilvl w:val="0"/>
          <w:numId w:val="39"/>
        </w:numPr>
        <w:spacing w:line="360" w:lineRule="auto"/>
        <w:ind w:left="1134" w:hanging="425"/>
        <w:jc w:val="both"/>
      </w:pPr>
      <w:proofErr w:type="gramStart"/>
      <w:r>
        <w:t>zaktualizowanego</w:t>
      </w:r>
      <w:proofErr w:type="gramEnd"/>
      <w:r>
        <w:t xml:space="preserve"> harmonogramu realizacji zadani</w:t>
      </w:r>
      <w:r w:rsidR="00CA3F52">
        <w:t>a (w przypadku takiej potrzeby);</w:t>
      </w:r>
    </w:p>
    <w:p w:rsidR="005140E3" w:rsidRDefault="005140E3" w:rsidP="001D2AB7">
      <w:pPr>
        <w:numPr>
          <w:ilvl w:val="0"/>
          <w:numId w:val="39"/>
        </w:numPr>
        <w:spacing w:line="360" w:lineRule="auto"/>
        <w:ind w:left="1134" w:hanging="425"/>
        <w:jc w:val="both"/>
      </w:pPr>
      <w:proofErr w:type="gramStart"/>
      <w:r>
        <w:t>zaktualizowanego</w:t>
      </w:r>
      <w:proofErr w:type="gramEnd"/>
      <w:r>
        <w:t xml:space="preserve"> opisu poszczególnych działań w zakresie realizacji zadania publiczneg</w:t>
      </w:r>
      <w:r w:rsidR="00CA3F52">
        <w:t>o (w przypadku takiej potrzeby);</w:t>
      </w:r>
    </w:p>
    <w:p w:rsidR="00B00C23" w:rsidRDefault="00B00C23" w:rsidP="001D2AB7">
      <w:pPr>
        <w:numPr>
          <w:ilvl w:val="0"/>
          <w:numId w:val="39"/>
        </w:numPr>
        <w:spacing w:line="360" w:lineRule="auto"/>
        <w:ind w:left="1134" w:hanging="425"/>
        <w:jc w:val="both"/>
      </w:pPr>
      <w:proofErr w:type="gramStart"/>
      <w:r>
        <w:t>zaktualizowanego</w:t>
      </w:r>
      <w:proofErr w:type="gramEnd"/>
      <w:r>
        <w:t xml:space="preserve"> kosztorysu realizacji zadania,</w:t>
      </w:r>
      <w:r w:rsidRPr="00B821C6">
        <w:t xml:space="preserve"> </w:t>
      </w:r>
      <w:r w:rsidR="005140E3">
        <w:t xml:space="preserve">stosownie do </w:t>
      </w:r>
      <w:r>
        <w:t>kwoty przyznanej dotacji, przy zachowaniu proporcji udziału w koszcie całkowitym zadania środków z dotacji i wkładu własnego określon</w:t>
      </w:r>
      <w:r w:rsidR="005140E3">
        <w:t xml:space="preserve">ych </w:t>
      </w:r>
      <w:r>
        <w:t xml:space="preserve">w części II ust. </w:t>
      </w:r>
      <w:r w:rsidR="00AA5CCC">
        <w:t>4</w:t>
      </w:r>
      <w:r>
        <w:t xml:space="preserve"> i </w:t>
      </w:r>
      <w:r w:rsidR="00AA5CCC">
        <w:t>5</w:t>
      </w:r>
      <w:r w:rsidR="005140E3">
        <w:t xml:space="preserve"> (w </w:t>
      </w:r>
      <w:r w:rsidR="00D60EA4">
        <w:t> </w:t>
      </w:r>
      <w:r w:rsidR="005140E3">
        <w:t>przypadku takiej potrzeby)</w:t>
      </w:r>
      <w:r w:rsidR="00C36876">
        <w:t>.</w:t>
      </w:r>
    </w:p>
    <w:p w:rsidR="00B00C23" w:rsidRPr="00723EF9" w:rsidRDefault="00B00C23" w:rsidP="001D2AB7">
      <w:pPr>
        <w:spacing w:line="360" w:lineRule="auto"/>
        <w:ind w:left="1134"/>
        <w:jc w:val="both"/>
      </w:pPr>
      <w:r w:rsidRPr="00723EF9">
        <w:t>Nie jest dopuszczalne wprowadzanie do zaktualizowanego kosztorysu innej kategorii</w:t>
      </w:r>
      <w:r w:rsidR="00F22ECB">
        <w:t xml:space="preserve"> kosztów niż wskazane w ofercie;</w:t>
      </w:r>
    </w:p>
    <w:p w:rsidR="00113B65" w:rsidRDefault="00B00C23" w:rsidP="006E517C">
      <w:pPr>
        <w:numPr>
          <w:ilvl w:val="0"/>
          <w:numId w:val="39"/>
        </w:numPr>
        <w:spacing w:after="120" w:line="360" w:lineRule="auto"/>
        <w:ind w:left="1134" w:hanging="425"/>
        <w:jc w:val="both"/>
      </w:pPr>
      <w:proofErr w:type="gramStart"/>
      <w:r>
        <w:t>aktualny</w:t>
      </w:r>
      <w:proofErr w:type="gramEnd"/>
      <w:r>
        <w:t>, zgodny ze stanem faktycznym i prawnym, dokument stanowiący</w:t>
      </w:r>
      <w:r w:rsidR="005140E3">
        <w:t xml:space="preserve"> </w:t>
      </w:r>
      <w:r>
        <w:t xml:space="preserve">o </w:t>
      </w:r>
      <w:r w:rsidR="00955804">
        <w:t> </w:t>
      </w:r>
      <w:r>
        <w:t>p</w:t>
      </w:r>
      <w:r w:rsidR="005140E3">
        <w:t xml:space="preserve">odstawie działalności </w:t>
      </w:r>
      <w:r w:rsidR="00113B65">
        <w:t>Oferenta</w:t>
      </w:r>
      <w:r w:rsidR="005140E3">
        <w:t xml:space="preserve"> </w:t>
      </w:r>
      <w:r>
        <w:t xml:space="preserve">(odpis z Krajowego Rejestru Sądowego/odpis z KRS-u uzyskany </w:t>
      </w:r>
      <w:r w:rsidRPr="006E517C">
        <w:t xml:space="preserve">bezpłatnie ze strony internetowej Ministerstwa Sprawiedliwości, dekret powołujący kościelną osobę prawną lub odpis z </w:t>
      </w:r>
      <w:r w:rsidR="00D60EA4" w:rsidRPr="006E517C">
        <w:t> </w:t>
      </w:r>
      <w:r w:rsidRPr="006E517C">
        <w:t>właściwego rejes</w:t>
      </w:r>
      <w:r w:rsidR="00F22ECB" w:rsidRPr="006E517C">
        <w:t>tru lub ewidencji)</w:t>
      </w:r>
      <w:r w:rsidR="006E517C" w:rsidRPr="006E517C">
        <w:t xml:space="preserve">, uwierzytelnione za zgodność z oryginałem przez upoważnione osoby. </w:t>
      </w:r>
    </w:p>
    <w:p w:rsidR="00B00C23" w:rsidRPr="006E517C" w:rsidRDefault="006E517C" w:rsidP="007747A0">
      <w:pPr>
        <w:spacing w:line="360" w:lineRule="auto"/>
        <w:ind w:left="1134"/>
        <w:jc w:val="both"/>
      </w:pPr>
      <w:r w:rsidRPr="006E517C">
        <w:t xml:space="preserve">W przypadku braku informacji o osobach upoważnionych do reprezentowania </w:t>
      </w:r>
      <w:r w:rsidR="00113B65">
        <w:t xml:space="preserve">Oferenta </w:t>
      </w:r>
      <w:r w:rsidRPr="006E517C">
        <w:t xml:space="preserve">w ww. dokumentach, należy przedłożyć stosowny dokument upoważniający daną osobę/osoby do </w:t>
      </w:r>
      <w:r>
        <w:t> </w:t>
      </w:r>
      <w:r w:rsidRPr="006E517C">
        <w:t xml:space="preserve">reprezentowania </w:t>
      </w:r>
      <w:r w:rsidR="00273FB3">
        <w:t>Oferenta</w:t>
      </w:r>
      <w:r w:rsidRPr="006E517C">
        <w:t>.</w:t>
      </w:r>
    </w:p>
    <w:p w:rsidR="00190E09" w:rsidRPr="0016033A" w:rsidRDefault="006E517C" w:rsidP="00190E09">
      <w:pPr>
        <w:spacing w:line="360" w:lineRule="auto"/>
        <w:ind w:left="709"/>
        <w:jc w:val="both"/>
      </w:pPr>
      <w:r w:rsidRPr="0016033A">
        <w:t>D</w:t>
      </w:r>
      <w:r w:rsidR="00190E09" w:rsidRPr="0016033A">
        <w:t>okument</w:t>
      </w:r>
      <w:r w:rsidRPr="0016033A">
        <w:t>y</w:t>
      </w:r>
      <w:r w:rsidR="00190E09" w:rsidRPr="0016033A">
        <w:t>, o których mowa w pkt 1 – 4</w:t>
      </w:r>
      <w:r w:rsidR="00E663C9" w:rsidRPr="0016033A">
        <w:t>,</w:t>
      </w:r>
      <w:r w:rsidR="00190E09" w:rsidRPr="0016033A">
        <w:t xml:space="preserve"> </w:t>
      </w:r>
      <w:r w:rsidRPr="0016033A">
        <w:t xml:space="preserve">przedłożone w oryginale </w:t>
      </w:r>
      <w:r w:rsidR="00190E09" w:rsidRPr="0016033A">
        <w:t>muszą być podpisane przez osobę/osoby upoważnione do reprezentowania Oferenta</w:t>
      </w:r>
      <w:r w:rsidRPr="0016033A">
        <w:t>.</w:t>
      </w:r>
    </w:p>
    <w:p w:rsidR="00B00C23" w:rsidRPr="0016033A" w:rsidRDefault="00B00C23" w:rsidP="00190E09">
      <w:pPr>
        <w:spacing w:line="360" w:lineRule="auto"/>
        <w:ind w:left="709"/>
        <w:jc w:val="both"/>
      </w:pPr>
      <w:r w:rsidRPr="0016033A">
        <w:t xml:space="preserve">W przypadku złożenia oferty przez jednostki organizacyjne </w:t>
      </w:r>
      <w:r w:rsidR="004C33BB" w:rsidRPr="0016033A">
        <w:t>nieposiadające</w:t>
      </w:r>
      <w:r w:rsidRPr="0016033A">
        <w:t xml:space="preserve"> osobowości prawnej (np. oddziały, koła) należy przesłać stosowne pełnomocnictwo do </w:t>
      </w:r>
      <w:r w:rsidR="00E663C9" w:rsidRPr="0016033A">
        <w:t> </w:t>
      </w:r>
      <w:r w:rsidRPr="0016033A">
        <w:t>podpisywania dokumentów w ramach konkursu ofert od jednostki centralnej.</w:t>
      </w:r>
    </w:p>
    <w:p w:rsidR="00B00C23" w:rsidRPr="0016033A" w:rsidRDefault="00B00C23" w:rsidP="007747A0">
      <w:pPr>
        <w:ind w:left="1134"/>
        <w:jc w:val="both"/>
      </w:pPr>
    </w:p>
    <w:p w:rsidR="00CB566A" w:rsidRDefault="00CB566A" w:rsidP="00A80DF5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Środki pieniężne przyznane w ramach dotacji będą przekazywane w następujący sposób:</w:t>
      </w:r>
    </w:p>
    <w:p w:rsidR="00CB566A" w:rsidRDefault="00CB566A" w:rsidP="00782614">
      <w:pPr>
        <w:pStyle w:val="Default"/>
        <w:numPr>
          <w:ilvl w:val="2"/>
          <w:numId w:val="27"/>
        </w:numPr>
        <w:tabs>
          <w:tab w:val="clear" w:pos="2340"/>
        </w:tabs>
        <w:spacing w:line="360" w:lineRule="auto"/>
        <w:ind w:left="1134" w:hanging="425"/>
        <w:jc w:val="both"/>
      </w:pPr>
      <w:proofErr w:type="gramStart"/>
      <w:r>
        <w:t>w</w:t>
      </w:r>
      <w:proofErr w:type="gramEnd"/>
      <w:r>
        <w:t xml:space="preserve"> przypadku dotacji przyznanej w kwocie niższej lub równej 20 000,00 zł środk</w:t>
      </w:r>
      <w:r w:rsidR="00030716">
        <w:t>i finansowe zostaną przekazane w jednej transzy</w:t>
      </w:r>
      <w:r w:rsidR="00755915">
        <w:t>;</w:t>
      </w:r>
    </w:p>
    <w:p w:rsidR="00CB566A" w:rsidRDefault="00CB566A" w:rsidP="00782614">
      <w:pPr>
        <w:pStyle w:val="Default"/>
        <w:numPr>
          <w:ilvl w:val="2"/>
          <w:numId w:val="27"/>
        </w:numPr>
        <w:tabs>
          <w:tab w:val="clear" w:pos="2340"/>
        </w:tabs>
        <w:spacing w:line="360" w:lineRule="auto"/>
        <w:ind w:left="1134" w:hanging="425"/>
        <w:jc w:val="both"/>
      </w:pPr>
      <w:proofErr w:type="gramStart"/>
      <w:r>
        <w:t>w</w:t>
      </w:r>
      <w:proofErr w:type="gramEnd"/>
      <w:r>
        <w:t xml:space="preserve"> przypadku dotacji przyznanej w kwocie wyższej niż 20 000,00 zł</w:t>
      </w:r>
      <w:r w:rsidRPr="00D2288C">
        <w:t xml:space="preserve"> </w:t>
      </w:r>
      <w:r>
        <w:t>środki finansowe zostaną przekazane w dwóch transzach, tj.:</w:t>
      </w:r>
    </w:p>
    <w:p w:rsidR="00CB566A" w:rsidRDefault="00CB566A" w:rsidP="00782614">
      <w:pPr>
        <w:pStyle w:val="Default"/>
        <w:numPr>
          <w:ilvl w:val="0"/>
          <w:numId w:val="41"/>
        </w:numPr>
        <w:spacing w:line="360" w:lineRule="auto"/>
        <w:ind w:left="1560" w:hanging="426"/>
        <w:jc w:val="both"/>
      </w:pPr>
      <w:proofErr w:type="gramStart"/>
      <w:r w:rsidRPr="00B74004">
        <w:lastRenderedPageBreak/>
        <w:t>pierwsza</w:t>
      </w:r>
      <w:proofErr w:type="gramEnd"/>
      <w:r w:rsidRPr="00B74004">
        <w:t xml:space="preserve"> transza w </w:t>
      </w:r>
      <w:r w:rsidR="00C72F3E">
        <w:t>wysokości 60</w:t>
      </w:r>
      <w:r>
        <w:t xml:space="preserve">% przyznanej dotacji, nie mniej jednak niż 20 000,00 zł, </w:t>
      </w:r>
      <w:r w:rsidRPr="00B74004">
        <w:t xml:space="preserve"> </w:t>
      </w:r>
    </w:p>
    <w:p w:rsidR="00B00C23" w:rsidRDefault="00CB566A" w:rsidP="00782614">
      <w:pPr>
        <w:pStyle w:val="Default"/>
        <w:numPr>
          <w:ilvl w:val="0"/>
          <w:numId w:val="41"/>
        </w:numPr>
        <w:spacing w:line="360" w:lineRule="auto"/>
        <w:ind w:left="1560" w:hanging="426"/>
        <w:jc w:val="both"/>
      </w:pPr>
      <w:r w:rsidRPr="00B74004">
        <w:t>druga transza – pozostała część dotacji</w:t>
      </w:r>
      <w:r w:rsidR="00C72F3E">
        <w:t>,</w:t>
      </w:r>
      <w:r>
        <w:t xml:space="preserve"> po</w:t>
      </w:r>
      <w:r w:rsidRPr="00B74004">
        <w:t xml:space="preserve"> przedłoż</w:t>
      </w:r>
      <w:r>
        <w:t>eniu</w:t>
      </w:r>
      <w:r w:rsidRPr="00B74004">
        <w:t xml:space="preserve"> rozliczeni</w:t>
      </w:r>
      <w:r>
        <w:t>a</w:t>
      </w:r>
      <w:r w:rsidR="005140E3">
        <w:t xml:space="preserve"> </w:t>
      </w:r>
      <w:r w:rsidR="00C36876">
        <w:t xml:space="preserve">z </w:t>
      </w:r>
      <w:r w:rsidR="00307607">
        <w:t> </w:t>
      </w:r>
      <w:proofErr w:type="gramStart"/>
      <w:r w:rsidR="00C36876">
        <w:t>wykorzystania</w:t>
      </w:r>
      <w:r w:rsidRPr="00B74004">
        <w:t xml:space="preserve"> co</w:t>
      </w:r>
      <w:proofErr w:type="gramEnd"/>
      <w:r w:rsidRPr="00B74004">
        <w:t xml:space="preserve"> najmniej 80% pierwszej transzy dotacji. Zatwierdzenie rozliczenia przez </w:t>
      </w:r>
      <w:r>
        <w:t>Wojewodę Podkarpackiego</w:t>
      </w:r>
      <w:r w:rsidRPr="00B74004">
        <w:t xml:space="preserve"> warunkuje przekazanie drugiej transzy dotacji</w:t>
      </w:r>
      <w:r>
        <w:t>.</w:t>
      </w:r>
    </w:p>
    <w:p w:rsidR="005D3F3C" w:rsidRPr="00372B28" w:rsidRDefault="005D3F3C" w:rsidP="007747A0">
      <w:pPr>
        <w:pStyle w:val="Default"/>
        <w:ind w:left="1560"/>
        <w:jc w:val="both"/>
      </w:pPr>
    </w:p>
    <w:p w:rsidR="00B00C23" w:rsidRDefault="005D037E" w:rsidP="00D57AE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Z zastrzeż</w:t>
      </w:r>
      <w:r w:rsidR="001B30F9">
        <w:t>eniem ust. 6</w:t>
      </w:r>
      <w:r>
        <w:t xml:space="preserve"> </w:t>
      </w:r>
      <w:r w:rsidR="001F5FAD">
        <w:t>O</w:t>
      </w:r>
      <w:r w:rsidR="00B00C23">
        <w:t xml:space="preserve">ferent, któremu Wojewoda Podkarpacki przyzna dofinansowanie, zobowiązany jest do prowadzenia wyodrębnionej ewidencji księgowej </w:t>
      </w:r>
      <w:r w:rsidR="00030716">
        <w:t>operacji związanej z realizacją zadania, w szczególności otrzymanych środków dotacji oraz wydatków dokonywanych z tych środków</w:t>
      </w:r>
      <w:r w:rsidR="00B00C23">
        <w:t>.</w:t>
      </w:r>
    </w:p>
    <w:p w:rsidR="004C12BA" w:rsidRDefault="004C12BA" w:rsidP="007747A0">
      <w:pPr>
        <w:pStyle w:val="Default"/>
        <w:ind w:left="720"/>
        <w:jc w:val="both"/>
      </w:pPr>
    </w:p>
    <w:p w:rsidR="004C12BA" w:rsidRDefault="005D037E" w:rsidP="00D57AE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Oferent</w:t>
      </w:r>
      <w:r w:rsidR="004C12BA" w:rsidRPr="009568AA">
        <w:t xml:space="preserve"> prowadząc</w:t>
      </w:r>
      <w:r w:rsidR="004C12BA">
        <w:t xml:space="preserve">y ewidencję swojej działalności na </w:t>
      </w:r>
      <w:r w:rsidR="004C12BA" w:rsidRPr="009568AA">
        <w:t xml:space="preserve">zasadach </w:t>
      </w:r>
      <w:r w:rsidR="004C12BA">
        <w:t>innych niż określone</w:t>
      </w:r>
      <w:r w:rsidR="004C12BA" w:rsidRPr="009568AA">
        <w:t xml:space="preserve"> w ustawie z dnia 29 września 1994 r. </w:t>
      </w:r>
      <w:r w:rsidR="004C12BA" w:rsidRPr="004C12BA">
        <w:rPr>
          <w:i/>
        </w:rPr>
        <w:t>o rachunkowości</w:t>
      </w:r>
      <w:r w:rsidR="004C12BA" w:rsidRPr="009568AA">
        <w:t xml:space="preserve"> (tj. Dz. U. </w:t>
      </w:r>
      <w:proofErr w:type="gramStart"/>
      <w:r w:rsidR="004C12BA" w:rsidRPr="009568AA">
        <w:t>z</w:t>
      </w:r>
      <w:proofErr w:type="gramEnd"/>
      <w:r w:rsidR="004C12BA" w:rsidRPr="009568AA">
        <w:t xml:space="preserve"> 2018 r., poz. 395) zobowiązany jest do sporządzenia zestawienia dokumentów potwierdzających powstanie kosztów zadania według wzoru stanowiącego załącznik</w:t>
      </w:r>
      <w:r w:rsidR="00FD2592">
        <w:t xml:space="preserve"> nr </w:t>
      </w:r>
      <w:r w:rsidR="007747A0">
        <w:t>3</w:t>
      </w:r>
      <w:r w:rsidR="004C12BA" w:rsidRPr="009568AA">
        <w:t xml:space="preserve"> do niniejszego ogłoszenia.</w:t>
      </w:r>
    </w:p>
    <w:p w:rsidR="00FF557A" w:rsidRDefault="00FF557A" w:rsidP="007747A0">
      <w:pPr>
        <w:pStyle w:val="Akapitzlist"/>
      </w:pPr>
    </w:p>
    <w:p w:rsidR="00FF557A" w:rsidRDefault="00FF557A" w:rsidP="00D57AE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 xml:space="preserve">Na odwrocie </w:t>
      </w:r>
      <w:r w:rsidRPr="000E3496">
        <w:t>każde</w:t>
      </w:r>
      <w:r>
        <w:t xml:space="preserve">go dowodu kosztów/wydatków zadania winien być zamieszczony trwały opis zawierający, m. in. </w:t>
      </w:r>
      <w:proofErr w:type="gramStart"/>
      <w:r w:rsidR="006228A8">
        <w:t>informacje: z jakich</w:t>
      </w:r>
      <w:proofErr w:type="gramEnd"/>
      <w:r>
        <w:t xml:space="preserve"> środków wydatkowana kwota została pokryta oraz jakie było przeznaczenie zakupionych towarów, usług lub innego rodzaju opłaconej należności. Informacja powinna być podpisana przez osobę odpowiedzialną za sprawy dotyczące rozliczeń finansowych.</w:t>
      </w:r>
    </w:p>
    <w:p w:rsidR="00FF557A" w:rsidRDefault="00FF557A" w:rsidP="007747A0">
      <w:pPr>
        <w:pStyle w:val="Akapitzlist"/>
      </w:pPr>
    </w:p>
    <w:p w:rsidR="00DA7BA6" w:rsidRDefault="007A7A56" w:rsidP="00D57AE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Ofer</w:t>
      </w:r>
      <w:r w:rsidR="00BF40A3">
        <w:t>e</w:t>
      </w:r>
      <w:r>
        <w:t>nt</w:t>
      </w:r>
      <w:r w:rsidRPr="00720D85">
        <w:t xml:space="preserve"> </w:t>
      </w:r>
      <w:r w:rsidRPr="00AC6263">
        <w:t>może dokonać przesunięć pomiędzy pozycjami wydatków kosztorysu zadania</w:t>
      </w:r>
      <w:r w:rsidR="00BF40A3">
        <w:t>.</w:t>
      </w:r>
    </w:p>
    <w:p w:rsidR="00DA7BA6" w:rsidRDefault="00DA7BA6" w:rsidP="007747A0">
      <w:pPr>
        <w:pStyle w:val="Akapitzlist"/>
      </w:pPr>
    </w:p>
    <w:p w:rsidR="00DA7BA6" w:rsidRDefault="00DA7BA6" w:rsidP="00D57AE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Z</w:t>
      </w:r>
      <w:r w:rsidRPr="000D456A">
        <w:t xml:space="preserve">miany </w:t>
      </w:r>
      <w:r w:rsidRPr="00AD3891">
        <w:rPr>
          <w:iCs/>
        </w:rPr>
        <w:t xml:space="preserve">zakresu rzeczowego zadania </w:t>
      </w:r>
      <w:r>
        <w:rPr>
          <w:iCs/>
        </w:rPr>
        <w:t>polegające</w:t>
      </w:r>
      <w:r w:rsidRPr="00E437BF">
        <w:rPr>
          <w:iCs/>
        </w:rPr>
        <w:t xml:space="preserve"> na dodaniu </w:t>
      </w:r>
      <w:r>
        <w:rPr>
          <w:iCs/>
        </w:rPr>
        <w:t xml:space="preserve">lub usunięciu </w:t>
      </w:r>
      <w:r w:rsidRPr="00E437BF">
        <w:rPr>
          <w:iCs/>
        </w:rPr>
        <w:t xml:space="preserve">pozycji w </w:t>
      </w:r>
      <w:r>
        <w:rPr>
          <w:iCs/>
        </w:rPr>
        <w:t> </w:t>
      </w:r>
      <w:r w:rsidRPr="00E437BF">
        <w:rPr>
          <w:iCs/>
        </w:rPr>
        <w:t>kosztorysie zadania</w:t>
      </w:r>
      <w:r w:rsidRPr="000D456A">
        <w:t>,</w:t>
      </w:r>
      <w:r w:rsidRPr="00AD3891">
        <w:rPr>
          <w:iCs/>
        </w:rPr>
        <w:t xml:space="preserve"> </w:t>
      </w:r>
      <w:r w:rsidRPr="00DA7BA6">
        <w:t>w</w:t>
      </w:r>
      <w:r>
        <w:t xml:space="preserve"> stosunku do </w:t>
      </w:r>
      <w:r w:rsidRPr="00DA7BA6">
        <w:t>zapisów umowy oraz dołączonych do niej załączników</w:t>
      </w:r>
      <w:r>
        <w:t>,</w:t>
      </w:r>
      <w:r w:rsidRPr="00DA7BA6">
        <w:t xml:space="preserve"> wymagają każdorazowo akceptacji </w:t>
      </w:r>
      <w:r>
        <w:t>Wojewody</w:t>
      </w:r>
      <w:r w:rsidRPr="00DA7BA6">
        <w:t xml:space="preserve"> Podkarpackiego poprzez sporządzenie aneksu do umowy</w:t>
      </w:r>
      <w:r>
        <w:t xml:space="preserve">. </w:t>
      </w:r>
      <w:r w:rsidR="006C2F53">
        <w:t>Wniosek wraz z pisemnym uzasadnieniem zmian,</w:t>
      </w:r>
      <w:r w:rsidR="00EA7964">
        <w:t xml:space="preserve"> o  których mowa w zdaniu pierwszym,</w:t>
      </w:r>
      <w:r w:rsidR="006C2F53">
        <w:t xml:space="preserve"> może być złożony </w:t>
      </w:r>
      <w:r w:rsidR="006C2F53" w:rsidRPr="00AC6263">
        <w:t xml:space="preserve">nie później niż na 30 dni przed </w:t>
      </w:r>
      <w:r w:rsidR="00EA7964">
        <w:t>określonym w umowie</w:t>
      </w:r>
      <w:r w:rsidR="00EA7964" w:rsidRPr="00AC6263">
        <w:t xml:space="preserve"> dniem </w:t>
      </w:r>
      <w:r w:rsidR="006C2F53" w:rsidRPr="00AC6263">
        <w:t>zakończenia realizacji zadania</w:t>
      </w:r>
      <w:r w:rsidR="00EA7964">
        <w:t>.</w:t>
      </w:r>
    </w:p>
    <w:p w:rsidR="00B00C23" w:rsidRDefault="00B00C23" w:rsidP="007747A0">
      <w:pPr>
        <w:pStyle w:val="Default"/>
        <w:jc w:val="both"/>
      </w:pPr>
    </w:p>
    <w:p w:rsidR="00CB566A" w:rsidRDefault="00B00C23" w:rsidP="00CB566A">
      <w:pPr>
        <w:pStyle w:val="Default"/>
        <w:numPr>
          <w:ilvl w:val="0"/>
          <w:numId w:val="36"/>
        </w:numPr>
        <w:spacing w:line="360" w:lineRule="auto"/>
        <w:jc w:val="both"/>
      </w:pPr>
      <w:r w:rsidRPr="00DE614F">
        <w:t xml:space="preserve">Oferent, który otrzyma dotację zobowiązany jest zakończyć realizację zadania do </w:t>
      </w:r>
      <w:r w:rsidR="00334C54">
        <w:t> </w:t>
      </w:r>
      <w:r w:rsidRPr="00DE614F">
        <w:t>dnia</w:t>
      </w:r>
      <w:r w:rsidR="008333EB">
        <w:t xml:space="preserve"> </w:t>
      </w:r>
      <w:r w:rsidR="00D3397F">
        <w:t>31 grudnia 2018</w:t>
      </w:r>
      <w:r w:rsidRPr="00DE614F">
        <w:t xml:space="preserve"> r. oraz przedstawić, w terminie 30 dni od dnia zakończenia realizacji zadania, sprawozdanie </w:t>
      </w:r>
      <w:r w:rsidR="0063271E">
        <w:t>według wzoru</w:t>
      </w:r>
      <w:r w:rsidRPr="00DE614F">
        <w:t xml:space="preserve"> stanowiąc</w:t>
      </w:r>
      <w:r w:rsidR="0063271E">
        <w:t>ego</w:t>
      </w:r>
      <w:r w:rsidRPr="00DE614F">
        <w:t xml:space="preserve"> załącznik </w:t>
      </w:r>
      <w:r w:rsidR="004945A1">
        <w:t>nr 5</w:t>
      </w:r>
      <w:r w:rsidR="0063271E">
        <w:t xml:space="preserve"> </w:t>
      </w:r>
      <w:r w:rsidRPr="00DE614F">
        <w:lastRenderedPageBreak/>
        <w:t xml:space="preserve">do </w:t>
      </w:r>
      <w:r w:rsidR="0063271E">
        <w:t> </w:t>
      </w:r>
      <w:r w:rsidRPr="00DE614F">
        <w:t xml:space="preserve">rozporządzenia </w:t>
      </w:r>
      <w:r w:rsidRPr="00D3397F">
        <w:rPr>
          <w:rStyle w:val="Pogrubienie"/>
          <w:b w:val="0"/>
        </w:rPr>
        <w:t>Ministra Rodziny</w:t>
      </w:r>
      <w:r w:rsidR="00396A64" w:rsidRPr="00D3397F">
        <w:rPr>
          <w:rStyle w:val="Pogrubienie"/>
          <w:b w:val="0"/>
        </w:rPr>
        <w:t>, Pracy</w:t>
      </w:r>
      <w:r w:rsidRPr="00D3397F">
        <w:rPr>
          <w:rStyle w:val="Pogrubienie"/>
          <w:b w:val="0"/>
        </w:rPr>
        <w:t xml:space="preserve"> i Polityki Społecznej z dnia 17 sierpnia 2016</w:t>
      </w:r>
      <w:r w:rsidRPr="00DE614F">
        <w:rPr>
          <w:rStyle w:val="Pogrubienie"/>
        </w:rPr>
        <w:t xml:space="preserve"> </w:t>
      </w:r>
      <w:r w:rsidRPr="00D3397F">
        <w:rPr>
          <w:rStyle w:val="Pogrubienie"/>
          <w:b w:val="0"/>
        </w:rPr>
        <w:t>r.</w:t>
      </w:r>
      <w:r w:rsidR="0063271E">
        <w:t xml:space="preserve"> </w:t>
      </w:r>
      <w:r w:rsidR="0063271E" w:rsidRPr="0063271E">
        <w:rPr>
          <w:i/>
        </w:rPr>
        <w:t xml:space="preserve">w </w:t>
      </w:r>
      <w:r w:rsidRPr="0063271E">
        <w:rPr>
          <w:i/>
        </w:rPr>
        <w:t>sprawie wzorów ofert i ramowych wzorów umów dotyczących realizacji zadań publicznych oraz wzorów sprawozdań z wykonania tych zadań</w:t>
      </w:r>
      <w:r w:rsidRPr="00DE614F">
        <w:t xml:space="preserve"> (Dz. U. </w:t>
      </w:r>
      <w:proofErr w:type="gramStart"/>
      <w:r w:rsidRPr="00DE614F">
        <w:t>z</w:t>
      </w:r>
      <w:proofErr w:type="gramEnd"/>
      <w:r w:rsidRPr="00DE614F">
        <w:t xml:space="preserve"> </w:t>
      </w:r>
      <w:r w:rsidR="0063271E">
        <w:t> </w:t>
      </w:r>
      <w:r w:rsidRPr="00DE614F">
        <w:t xml:space="preserve">2016 </w:t>
      </w:r>
      <w:r w:rsidR="0063271E">
        <w:t> </w:t>
      </w:r>
      <w:r w:rsidRPr="00DE614F">
        <w:t>r., poz. 1300), nie</w:t>
      </w:r>
      <w:r w:rsidR="00D3397F">
        <w:t xml:space="preserve"> później niż do 30 stycznia 2019</w:t>
      </w:r>
      <w:r w:rsidRPr="00DE614F">
        <w:t xml:space="preserve"> r. </w:t>
      </w:r>
    </w:p>
    <w:p w:rsidR="00D3397F" w:rsidRPr="00CB566A" w:rsidRDefault="00D3397F" w:rsidP="007747A0">
      <w:pPr>
        <w:pStyle w:val="Default"/>
        <w:ind w:left="720"/>
        <w:jc w:val="both"/>
      </w:pPr>
    </w:p>
    <w:p w:rsidR="0063271E" w:rsidRDefault="00CB566A" w:rsidP="00CB566A">
      <w:pPr>
        <w:pStyle w:val="Default"/>
        <w:numPr>
          <w:ilvl w:val="0"/>
          <w:numId w:val="36"/>
        </w:numPr>
        <w:spacing w:line="360" w:lineRule="auto"/>
        <w:jc w:val="both"/>
      </w:pPr>
      <w:r>
        <w:t xml:space="preserve">Oferent, któremu przyznana dotacja zostanie przekazana w dwóch transzach, zobowiązany będzie dodatkowo, poza obowiązkami określonymi </w:t>
      </w:r>
      <w:r w:rsidR="002C3599">
        <w:t xml:space="preserve">w </w:t>
      </w:r>
      <w:r>
        <w:t>ust.</w:t>
      </w:r>
      <w:r w:rsidR="0063271E">
        <w:t xml:space="preserve"> 10</w:t>
      </w:r>
      <w:r>
        <w:t xml:space="preserve">, do </w:t>
      </w:r>
      <w:r w:rsidR="0063271E">
        <w:t> </w:t>
      </w:r>
      <w:r>
        <w:t>przedłożenia sprawozdania c</w:t>
      </w:r>
      <w:r w:rsidR="0063271E">
        <w:t>zęściowego z realizacji zadania</w:t>
      </w:r>
      <w:r w:rsidR="002C3599">
        <w:t xml:space="preserve"> </w:t>
      </w:r>
      <w:r w:rsidR="0063271E">
        <w:t>sporządzonego według wzoru</w:t>
      </w:r>
      <w:r w:rsidR="002C3599">
        <w:t>,</w:t>
      </w:r>
      <w:r w:rsidR="0063271E">
        <w:t xml:space="preserve"> o którym mowa w ust. 10, w terminie i na warunkach określonych w </w:t>
      </w:r>
      <w:r w:rsidR="002C3599">
        <w:t> </w:t>
      </w:r>
      <w:r w:rsidR="0063271E">
        <w:t>umowie</w:t>
      </w:r>
    </w:p>
    <w:p w:rsidR="0083157F" w:rsidRDefault="0083157F" w:rsidP="007747A0">
      <w:pPr>
        <w:jc w:val="both"/>
        <w:rPr>
          <w:b/>
        </w:rPr>
      </w:pPr>
    </w:p>
    <w:p w:rsidR="007254B2" w:rsidRDefault="00040180" w:rsidP="00CF4F4D">
      <w:pPr>
        <w:spacing w:line="360" w:lineRule="auto"/>
        <w:jc w:val="both"/>
        <w:rPr>
          <w:b/>
        </w:rPr>
      </w:pPr>
      <w:r>
        <w:rPr>
          <w:b/>
        </w:rPr>
        <w:t>VIII. UWAGI</w:t>
      </w:r>
    </w:p>
    <w:p w:rsidR="00DF5AB4" w:rsidRDefault="00DF5AB4" w:rsidP="007747A0">
      <w:pPr>
        <w:ind w:left="360"/>
        <w:jc w:val="both"/>
        <w:rPr>
          <w:b/>
        </w:rPr>
      </w:pPr>
    </w:p>
    <w:p w:rsidR="00A76816" w:rsidRDefault="00040180" w:rsidP="00A76816">
      <w:pPr>
        <w:spacing w:line="360" w:lineRule="auto"/>
        <w:jc w:val="both"/>
      </w:pPr>
      <w:r w:rsidRPr="003969FF">
        <w:t>Sprawy dotycząc</w:t>
      </w:r>
      <w:r w:rsidR="00650BDD" w:rsidRPr="003969FF">
        <w:t>e konkursu</w:t>
      </w:r>
      <w:r w:rsidR="00A76816">
        <w:t>:</w:t>
      </w:r>
    </w:p>
    <w:p w:rsidR="00FB57F1" w:rsidRDefault="00A76816" w:rsidP="00A76816">
      <w:pPr>
        <w:spacing w:line="360" w:lineRule="auto"/>
        <w:ind w:left="360"/>
        <w:jc w:val="both"/>
      </w:pPr>
      <w:r>
        <w:t>Pani Joanna Bielska- Wydział Polityki Społecznej</w:t>
      </w:r>
      <w:r w:rsidR="00040180">
        <w:t xml:space="preserve"> tel</w:t>
      </w:r>
      <w:r w:rsidR="00AF5FC4">
        <w:t>.</w:t>
      </w:r>
      <w:r>
        <w:t xml:space="preserve"> 17-867-13-67</w:t>
      </w:r>
    </w:p>
    <w:p w:rsidR="00A76816" w:rsidRDefault="00A76816" w:rsidP="00A76816">
      <w:pPr>
        <w:spacing w:line="360" w:lineRule="auto"/>
        <w:ind w:left="360"/>
        <w:jc w:val="both"/>
        <w:rPr>
          <w:sz w:val="20"/>
          <w:szCs w:val="20"/>
        </w:rPr>
      </w:pPr>
      <w:r>
        <w:t xml:space="preserve">Pani Dorota </w:t>
      </w:r>
      <w:proofErr w:type="spellStart"/>
      <w:r>
        <w:t>Szubart</w:t>
      </w:r>
      <w:proofErr w:type="spellEnd"/>
      <w:r>
        <w:t>- Wydział Polityki Społecznej tel.17-867-13-33</w:t>
      </w:r>
    </w:p>
    <w:p w:rsidR="00FB57F1" w:rsidRDefault="00FB57F1" w:rsidP="00FB57F1">
      <w:pPr>
        <w:spacing w:line="360" w:lineRule="auto"/>
        <w:jc w:val="both"/>
        <w:rPr>
          <w:sz w:val="20"/>
          <w:szCs w:val="20"/>
        </w:rPr>
      </w:pPr>
    </w:p>
    <w:p w:rsidR="00FB57F1" w:rsidRDefault="00FB57F1" w:rsidP="00FB57F1">
      <w:pPr>
        <w:spacing w:line="360" w:lineRule="auto"/>
        <w:jc w:val="both"/>
        <w:rPr>
          <w:sz w:val="20"/>
          <w:szCs w:val="20"/>
        </w:rPr>
      </w:pPr>
    </w:p>
    <w:p w:rsidR="00FB57F1" w:rsidRDefault="00FB57F1" w:rsidP="00FB57F1">
      <w:pPr>
        <w:spacing w:line="360" w:lineRule="auto"/>
        <w:jc w:val="both"/>
        <w:rPr>
          <w:sz w:val="20"/>
          <w:szCs w:val="20"/>
        </w:rPr>
      </w:pPr>
    </w:p>
    <w:p w:rsidR="00FB57F1" w:rsidRDefault="00FB57F1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747A0" w:rsidRDefault="007747A0" w:rsidP="00FB57F1">
      <w:pPr>
        <w:spacing w:line="360" w:lineRule="auto"/>
        <w:jc w:val="both"/>
        <w:rPr>
          <w:sz w:val="20"/>
          <w:szCs w:val="20"/>
        </w:rPr>
      </w:pPr>
    </w:p>
    <w:p w:rsidR="0072735B" w:rsidRDefault="0072735B" w:rsidP="00FB57F1">
      <w:pPr>
        <w:spacing w:line="360" w:lineRule="auto"/>
        <w:jc w:val="both"/>
        <w:rPr>
          <w:sz w:val="20"/>
          <w:szCs w:val="20"/>
        </w:rPr>
      </w:pPr>
    </w:p>
    <w:p w:rsidR="00A76816" w:rsidRDefault="00A76816" w:rsidP="00FB57F1">
      <w:pPr>
        <w:spacing w:line="360" w:lineRule="auto"/>
        <w:jc w:val="both"/>
        <w:rPr>
          <w:sz w:val="20"/>
          <w:szCs w:val="20"/>
        </w:rPr>
      </w:pPr>
    </w:p>
    <w:p w:rsidR="00FB57F1" w:rsidRDefault="00604E1F" w:rsidP="00FB57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A05D84">
        <w:rPr>
          <w:sz w:val="20"/>
          <w:szCs w:val="20"/>
        </w:rPr>
        <w:t>i</w:t>
      </w:r>
      <w:r>
        <w:rPr>
          <w:sz w:val="20"/>
          <w:szCs w:val="20"/>
        </w:rPr>
        <w:t>:</w:t>
      </w:r>
      <w:r w:rsidR="00FB57F1">
        <w:rPr>
          <w:sz w:val="20"/>
          <w:szCs w:val="20"/>
        </w:rPr>
        <w:t xml:space="preserve"> </w:t>
      </w:r>
    </w:p>
    <w:p w:rsidR="00604E1F" w:rsidRPr="007747A0" w:rsidRDefault="00AA5CCC" w:rsidP="007747A0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7747A0">
        <w:rPr>
          <w:sz w:val="20"/>
          <w:szCs w:val="20"/>
        </w:rPr>
        <w:t xml:space="preserve">Oświadczenie w </w:t>
      </w:r>
      <w:r w:rsidR="007747A0" w:rsidRPr="007747A0">
        <w:rPr>
          <w:sz w:val="20"/>
          <w:szCs w:val="20"/>
        </w:rPr>
        <w:t>sprawie kwalifikowalności VAT-u.</w:t>
      </w:r>
    </w:p>
    <w:p w:rsidR="007747A0" w:rsidRDefault="007747A0" w:rsidP="007747A0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o ewidencji księgowej Oferenta.</w:t>
      </w:r>
    </w:p>
    <w:p w:rsidR="007747A0" w:rsidRPr="007747A0" w:rsidRDefault="00AA3C95" w:rsidP="007747A0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Zestawienie dokumentów potwierdzających powstanie kosztów zadania dofinansowanego w 2018 r. środkami z budżetu państwa</w:t>
      </w:r>
      <w:r w:rsidR="004C5832">
        <w:rPr>
          <w:sz w:val="20"/>
          <w:szCs w:val="20"/>
        </w:rPr>
        <w:t>.</w:t>
      </w:r>
    </w:p>
    <w:p w:rsidR="00A05D84" w:rsidRPr="004C33BB" w:rsidRDefault="00A05D84" w:rsidP="00FB57F1">
      <w:pPr>
        <w:spacing w:line="360" w:lineRule="auto"/>
        <w:jc w:val="both"/>
        <w:rPr>
          <w:sz w:val="20"/>
          <w:szCs w:val="20"/>
        </w:rPr>
      </w:pPr>
    </w:p>
    <w:sectPr w:rsidR="00A05D84" w:rsidRPr="004C33BB" w:rsidSect="00EA49D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DB" w:rsidRDefault="00A639DB">
      <w:r>
        <w:separator/>
      </w:r>
    </w:p>
  </w:endnote>
  <w:endnote w:type="continuationSeparator" w:id="0">
    <w:p w:rsidR="00A639DB" w:rsidRDefault="00A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4A" w:rsidRDefault="00A90B4A" w:rsidP="00CD35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B4A" w:rsidRDefault="00A90B4A" w:rsidP="00EA49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4A" w:rsidRPr="00EA49DB" w:rsidRDefault="00A90B4A" w:rsidP="00BB4A2B">
    <w:pPr>
      <w:pStyle w:val="Stopka"/>
      <w:ind w:right="360"/>
      <w:rPr>
        <w:sz w:val="20"/>
      </w:rPr>
    </w:pPr>
    <w:r w:rsidRPr="00EA49DB">
      <w:rPr>
        <w:sz w:val="20"/>
      </w:rPr>
      <w:t>Ogłoszenie o otwartym konkursie</w:t>
    </w:r>
    <w:r>
      <w:rPr>
        <w:sz w:val="20"/>
      </w:rPr>
      <w:t xml:space="preserve"> </w:t>
    </w:r>
    <w:proofErr w:type="gramStart"/>
    <w:r>
      <w:rPr>
        <w:sz w:val="20"/>
      </w:rPr>
      <w:t>ofert</w:t>
    </w:r>
    <w:r w:rsidRPr="00EA49DB">
      <w:rPr>
        <w:sz w:val="20"/>
      </w:rPr>
      <w:t xml:space="preserve"> </w:t>
    </w:r>
    <w:r>
      <w:rPr>
        <w:sz w:val="20"/>
      </w:rPr>
      <w:t xml:space="preserve">                                                 </w:t>
    </w:r>
    <w:proofErr w:type="gramEnd"/>
    <w:r>
      <w:rPr>
        <w:sz w:val="20"/>
      </w:rPr>
      <w:t xml:space="preserve">         </w:t>
    </w:r>
    <w:r w:rsidR="00C05074">
      <w:rPr>
        <w:sz w:val="20"/>
      </w:rPr>
      <w:t xml:space="preserve">              </w:t>
    </w:r>
    <w:r w:rsidR="00B60CD9">
      <w:rPr>
        <w:sz w:val="20"/>
      </w:rPr>
      <w:t xml:space="preserve">              </w:t>
    </w:r>
    <w:r>
      <w:rPr>
        <w:sz w:val="20"/>
      </w:rPr>
      <w:t xml:space="preserve"> </w:t>
    </w:r>
    <w:r w:rsidRPr="00BB4A2B">
      <w:rPr>
        <w:sz w:val="20"/>
      </w:rPr>
      <w:t xml:space="preserve">Strona </w:t>
    </w:r>
    <w:r w:rsidRPr="00BB4A2B">
      <w:rPr>
        <w:sz w:val="20"/>
      </w:rPr>
      <w:fldChar w:fldCharType="begin"/>
    </w:r>
    <w:r w:rsidRPr="00BB4A2B">
      <w:rPr>
        <w:sz w:val="20"/>
      </w:rPr>
      <w:instrText xml:space="preserve"> PAGE </w:instrText>
    </w:r>
    <w:r w:rsidRPr="00BB4A2B">
      <w:rPr>
        <w:sz w:val="20"/>
      </w:rPr>
      <w:fldChar w:fldCharType="separate"/>
    </w:r>
    <w:r w:rsidR="00617E99">
      <w:rPr>
        <w:noProof/>
        <w:sz w:val="20"/>
      </w:rPr>
      <w:t>2</w:t>
    </w:r>
    <w:r w:rsidRPr="00BB4A2B">
      <w:rPr>
        <w:sz w:val="20"/>
      </w:rPr>
      <w:fldChar w:fldCharType="end"/>
    </w:r>
    <w:r w:rsidRPr="00BB4A2B">
      <w:rPr>
        <w:sz w:val="20"/>
      </w:rPr>
      <w:t xml:space="preserve"> z </w:t>
    </w:r>
    <w:r w:rsidR="007621FF">
      <w:rPr>
        <w:sz w:val="20"/>
      </w:rPr>
      <w:t>1</w:t>
    </w:r>
    <w:r w:rsidR="00CB566A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DB" w:rsidRDefault="00A639DB">
      <w:r>
        <w:separator/>
      </w:r>
    </w:p>
  </w:footnote>
  <w:footnote w:type="continuationSeparator" w:id="0">
    <w:p w:rsidR="00A639DB" w:rsidRDefault="00A6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BA"/>
    <w:multiLevelType w:val="hybridMultilevel"/>
    <w:tmpl w:val="A626777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30098"/>
    <w:multiLevelType w:val="hybridMultilevel"/>
    <w:tmpl w:val="F54A9E86"/>
    <w:lvl w:ilvl="0" w:tplc="E85EF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670B2"/>
    <w:multiLevelType w:val="hybridMultilevel"/>
    <w:tmpl w:val="49E063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B46819"/>
    <w:multiLevelType w:val="hybridMultilevel"/>
    <w:tmpl w:val="269A6FFC"/>
    <w:lvl w:ilvl="0" w:tplc="8B7482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E7F1B"/>
    <w:multiLevelType w:val="hybridMultilevel"/>
    <w:tmpl w:val="6E5A0314"/>
    <w:lvl w:ilvl="0" w:tplc="D24A0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A7632"/>
    <w:multiLevelType w:val="hybridMultilevel"/>
    <w:tmpl w:val="224C45BC"/>
    <w:lvl w:ilvl="0" w:tplc="BB16C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BC545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28E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224F5"/>
    <w:multiLevelType w:val="hybridMultilevel"/>
    <w:tmpl w:val="96D4DDF8"/>
    <w:lvl w:ilvl="0" w:tplc="0B422E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51B6C"/>
    <w:multiLevelType w:val="hybridMultilevel"/>
    <w:tmpl w:val="A4A606CC"/>
    <w:lvl w:ilvl="0" w:tplc="F1CE28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257"/>
    <w:multiLevelType w:val="multilevel"/>
    <w:tmpl w:val="DA7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86A59"/>
    <w:multiLevelType w:val="hybridMultilevel"/>
    <w:tmpl w:val="5A3E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221"/>
    <w:multiLevelType w:val="hybridMultilevel"/>
    <w:tmpl w:val="4260B4CC"/>
    <w:lvl w:ilvl="0" w:tplc="7E9ED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45F54"/>
    <w:multiLevelType w:val="multilevel"/>
    <w:tmpl w:val="4650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C5DCE"/>
    <w:multiLevelType w:val="hybridMultilevel"/>
    <w:tmpl w:val="51EC48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D6499"/>
    <w:multiLevelType w:val="hybridMultilevel"/>
    <w:tmpl w:val="3974A048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6469E"/>
    <w:multiLevelType w:val="multilevel"/>
    <w:tmpl w:val="480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22AAC"/>
    <w:multiLevelType w:val="multilevel"/>
    <w:tmpl w:val="145C94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21291"/>
    <w:multiLevelType w:val="multilevel"/>
    <w:tmpl w:val="480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67686"/>
    <w:multiLevelType w:val="hybridMultilevel"/>
    <w:tmpl w:val="2DC8A6F4"/>
    <w:lvl w:ilvl="0" w:tplc="79EA8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71580"/>
    <w:multiLevelType w:val="hybridMultilevel"/>
    <w:tmpl w:val="0E14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C522E"/>
    <w:multiLevelType w:val="hybridMultilevel"/>
    <w:tmpl w:val="D7E4FBB6"/>
    <w:lvl w:ilvl="0" w:tplc="374E3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1C"/>
    <w:multiLevelType w:val="hybridMultilevel"/>
    <w:tmpl w:val="111CBD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8CD4671"/>
    <w:multiLevelType w:val="hybridMultilevel"/>
    <w:tmpl w:val="68668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F1CD0"/>
    <w:multiLevelType w:val="hybridMultilevel"/>
    <w:tmpl w:val="9562796A"/>
    <w:lvl w:ilvl="0" w:tplc="B76E8D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160ED1"/>
    <w:multiLevelType w:val="hybridMultilevel"/>
    <w:tmpl w:val="EF344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066BD"/>
    <w:multiLevelType w:val="hybridMultilevel"/>
    <w:tmpl w:val="145C9490"/>
    <w:lvl w:ilvl="0" w:tplc="905ED4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F18E6"/>
    <w:multiLevelType w:val="hybridMultilevel"/>
    <w:tmpl w:val="A8F4026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D26BE"/>
    <w:multiLevelType w:val="hybridMultilevel"/>
    <w:tmpl w:val="9FD05B78"/>
    <w:lvl w:ilvl="0" w:tplc="B2BED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7D468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50C46"/>
    <w:multiLevelType w:val="multilevel"/>
    <w:tmpl w:val="8CB8D2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114E5"/>
    <w:multiLevelType w:val="hybridMultilevel"/>
    <w:tmpl w:val="48009E60"/>
    <w:lvl w:ilvl="0" w:tplc="623E6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A084BB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D7825"/>
    <w:multiLevelType w:val="hybridMultilevel"/>
    <w:tmpl w:val="DFCE7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A2E37"/>
    <w:multiLevelType w:val="hybridMultilevel"/>
    <w:tmpl w:val="4A1A5D4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430C0"/>
    <w:multiLevelType w:val="multilevel"/>
    <w:tmpl w:val="8CB8D2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60DB2"/>
    <w:multiLevelType w:val="hybridMultilevel"/>
    <w:tmpl w:val="F42CBE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6F61B6"/>
    <w:multiLevelType w:val="hybridMultilevel"/>
    <w:tmpl w:val="AB1839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366508"/>
    <w:multiLevelType w:val="hybridMultilevel"/>
    <w:tmpl w:val="536812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5F1600"/>
    <w:multiLevelType w:val="hybridMultilevel"/>
    <w:tmpl w:val="472A8052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16AFD"/>
    <w:multiLevelType w:val="hybridMultilevel"/>
    <w:tmpl w:val="5BA2BF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9A21D74"/>
    <w:multiLevelType w:val="hybridMultilevel"/>
    <w:tmpl w:val="29F4FD76"/>
    <w:lvl w:ilvl="0" w:tplc="300E01F4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30"/>
  </w:num>
  <w:num w:numId="13">
    <w:abstractNumId w:val="28"/>
  </w:num>
  <w:num w:numId="14">
    <w:abstractNumId w:val="23"/>
  </w:num>
  <w:num w:numId="15">
    <w:abstractNumId w:val="14"/>
  </w:num>
  <w:num w:numId="16">
    <w:abstractNumId w:val="26"/>
  </w:num>
  <w:num w:numId="17">
    <w:abstractNumId w:val="16"/>
  </w:num>
  <w:num w:numId="18">
    <w:abstractNumId w:val="35"/>
  </w:num>
  <w:num w:numId="19">
    <w:abstractNumId w:val="13"/>
  </w:num>
  <w:num w:numId="20">
    <w:abstractNumId w:val="25"/>
  </w:num>
  <w:num w:numId="21">
    <w:abstractNumId w:val="31"/>
  </w:num>
  <w:num w:numId="22">
    <w:abstractNumId w:val="24"/>
  </w:num>
  <w:num w:numId="23">
    <w:abstractNumId w:val="27"/>
  </w:num>
  <w:num w:numId="24">
    <w:abstractNumId w:val="15"/>
  </w:num>
  <w:num w:numId="25">
    <w:abstractNumId w:val="8"/>
  </w:num>
  <w:num w:numId="26">
    <w:abstractNumId w:val="4"/>
  </w:num>
  <w:num w:numId="27">
    <w:abstractNumId w:val="5"/>
  </w:num>
  <w:num w:numId="28">
    <w:abstractNumId w:val="32"/>
  </w:num>
  <w:num w:numId="29">
    <w:abstractNumId w:val="11"/>
  </w:num>
  <w:num w:numId="30">
    <w:abstractNumId w:val="20"/>
  </w:num>
  <w:num w:numId="31">
    <w:abstractNumId w:val="22"/>
  </w:num>
  <w:num w:numId="32">
    <w:abstractNumId w:val="6"/>
  </w:num>
  <w:num w:numId="33">
    <w:abstractNumId w:val="17"/>
  </w:num>
  <w:num w:numId="34">
    <w:abstractNumId w:val="7"/>
  </w:num>
  <w:num w:numId="35">
    <w:abstractNumId w:val="33"/>
  </w:num>
  <w:num w:numId="36">
    <w:abstractNumId w:val="10"/>
  </w:num>
  <w:num w:numId="37">
    <w:abstractNumId w:val="37"/>
  </w:num>
  <w:num w:numId="38">
    <w:abstractNumId w:val="19"/>
  </w:num>
  <w:num w:numId="39">
    <w:abstractNumId w:val="34"/>
  </w:num>
  <w:num w:numId="40">
    <w:abstractNumId w:val="18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AF"/>
    <w:rsid w:val="00002DE3"/>
    <w:rsid w:val="000118CF"/>
    <w:rsid w:val="00014427"/>
    <w:rsid w:val="00015882"/>
    <w:rsid w:val="00030716"/>
    <w:rsid w:val="00040180"/>
    <w:rsid w:val="00043EA4"/>
    <w:rsid w:val="00045B0B"/>
    <w:rsid w:val="00060275"/>
    <w:rsid w:val="00066566"/>
    <w:rsid w:val="00076DC4"/>
    <w:rsid w:val="000862DD"/>
    <w:rsid w:val="000B330A"/>
    <w:rsid w:val="000B5547"/>
    <w:rsid w:val="000D5B04"/>
    <w:rsid w:val="000F0F33"/>
    <w:rsid w:val="000F178D"/>
    <w:rsid w:val="001002F6"/>
    <w:rsid w:val="00113518"/>
    <w:rsid w:val="00113B65"/>
    <w:rsid w:val="00130826"/>
    <w:rsid w:val="001404E4"/>
    <w:rsid w:val="001444A0"/>
    <w:rsid w:val="00151E26"/>
    <w:rsid w:val="00153E96"/>
    <w:rsid w:val="00155A16"/>
    <w:rsid w:val="0016033A"/>
    <w:rsid w:val="00160C35"/>
    <w:rsid w:val="00161450"/>
    <w:rsid w:val="001635A2"/>
    <w:rsid w:val="00164C8A"/>
    <w:rsid w:val="0016568A"/>
    <w:rsid w:val="00172024"/>
    <w:rsid w:val="001731B4"/>
    <w:rsid w:val="00182833"/>
    <w:rsid w:val="00185176"/>
    <w:rsid w:val="00186341"/>
    <w:rsid w:val="00190E09"/>
    <w:rsid w:val="00193E47"/>
    <w:rsid w:val="001947C6"/>
    <w:rsid w:val="001B03F9"/>
    <w:rsid w:val="001B30F9"/>
    <w:rsid w:val="001C2EE1"/>
    <w:rsid w:val="001C4FD6"/>
    <w:rsid w:val="001D2563"/>
    <w:rsid w:val="001D2AB7"/>
    <w:rsid w:val="001D36F2"/>
    <w:rsid w:val="001D67DD"/>
    <w:rsid w:val="001E76FA"/>
    <w:rsid w:val="001F3800"/>
    <w:rsid w:val="001F5FAD"/>
    <w:rsid w:val="001F6AD6"/>
    <w:rsid w:val="002032ED"/>
    <w:rsid w:val="00213E9C"/>
    <w:rsid w:val="002228B4"/>
    <w:rsid w:val="00231337"/>
    <w:rsid w:val="002346F9"/>
    <w:rsid w:val="00236B2A"/>
    <w:rsid w:val="00237488"/>
    <w:rsid w:val="00254C5D"/>
    <w:rsid w:val="00257D98"/>
    <w:rsid w:val="002612E0"/>
    <w:rsid w:val="00261B39"/>
    <w:rsid w:val="00267C3A"/>
    <w:rsid w:val="002712BA"/>
    <w:rsid w:val="00273FB3"/>
    <w:rsid w:val="00283B2D"/>
    <w:rsid w:val="00284D28"/>
    <w:rsid w:val="00286CE2"/>
    <w:rsid w:val="00290C87"/>
    <w:rsid w:val="002A4CB4"/>
    <w:rsid w:val="002A7895"/>
    <w:rsid w:val="002C0D15"/>
    <w:rsid w:val="002C3599"/>
    <w:rsid w:val="002C6BBB"/>
    <w:rsid w:val="002C7315"/>
    <w:rsid w:val="002D1504"/>
    <w:rsid w:val="002D4BC5"/>
    <w:rsid w:val="002F6E49"/>
    <w:rsid w:val="00307607"/>
    <w:rsid w:val="00311FBC"/>
    <w:rsid w:val="0033464A"/>
    <w:rsid w:val="00334C54"/>
    <w:rsid w:val="00335AFD"/>
    <w:rsid w:val="00336B93"/>
    <w:rsid w:val="00374527"/>
    <w:rsid w:val="00374C82"/>
    <w:rsid w:val="0037741C"/>
    <w:rsid w:val="003811A3"/>
    <w:rsid w:val="003969FF"/>
    <w:rsid w:val="00396A64"/>
    <w:rsid w:val="00396E8F"/>
    <w:rsid w:val="00397D5F"/>
    <w:rsid w:val="003A0D98"/>
    <w:rsid w:val="003A6216"/>
    <w:rsid w:val="003B07E2"/>
    <w:rsid w:val="003B252E"/>
    <w:rsid w:val="003B6B2D"/>
    <w:rsid w:val="003C46C0"/>
    <w:rsid w:val="003D1825"/>
    <w:rsid w:val="003D7FE4"/>
    <w:rsid w:val="003E6184"/>
    <w:rsid w:val="003E627F"/>
    <w:rsid w:val="003F591C"/>
    <w:rsid w:val="0041776E"/>
    <w:rsid w:val="004413F9"/>
    <w:rsid w:val="004415A5"/>
    <w:rsid w:val="00456B24"/>
    <w:rsid w:val="00464C29"/>
    <w:rsid w:val="00471255"/>
    <w:rsid w:val="00475788"/>
    <w:rsid w:val="004945A1"/>
    <w:rsid w:val="004960D6"/>
    <w:rsid w:val="004A4513"/>
    <w:rsid w:val="004B345A"/>
    <w:rsid w:val="004B7788"/>
    <w:rsid w:val="004C12BA"/>
    <w:rsid w:val="004C33BB"/>
    <w:rsid w:val="004C40BE"/>
    <w:rsid w:val="004C5832"/>
    <w:rsid w:val="004D27FE"/>
    <w:rsid w:val="004D4A7A"/>
    <w:rsid w:val="004E3A81"/>
    <w:rsid w:val="004F2785"/>
    <w:rsid w:val="004F59AF"/>
    <w:rsid w:val="0050314A"/>
    <w:rsid w:val="00505673"/>
    <w:rsid w:val="00507368"/>
    <w:rsid w:val="005140E3"/>
    <w:rsid w:val="00525E2C"/>
    <w:rsid w:val="00541332"/>
    <w:rsid w:val="00543050"/>
    <w:rsid w:val="00563C00"/>
    <w:rsid w:val="00570B61"/>
    <w:rsid w:val="00571C81"/>
    <w:rsid w:val="005813B6"/>
    <w:rsid w:val="00582258"/>
    <w:rsid w:val="00583A77"/>
    <w:rsid w:val="005A1FC6"/>
    <w:rsid w:val="005B2608"/>
    <w:rsid w:val="005B4E24"/>
    <w:rsid w:val="005B7C2F"/>
    <w:rsid w:val="005C06F4"/>
    <w:rsid w:val="005D037E"/>
    <w:rsid w:val="005D3F3C"/>
    <w:rsid w:val="005F0429"/>
    <w:rsid w:val="005F1449"/>
    <w:rsid w:val="005F19C0"/>
    <w:rsid w:val="005F7E1B"/>
    <w:rsid w:val="00604E1F"/>
    <w:rsid w:val="00612365"/>
    <w:rsid w:val="00617E99"/>
    <w:rsid w:val="00620924"/>
    <w:rsid w:val="006228A8"/>
    <w:rsid w:val="006318A5"/>
    <w:rsid w:val="0063271E"/>
    <w:rsid w:val="00650BDD"/>
    <w:rsid w:val="006526A7"/>
    <w:rsid w:val="00652934"/>
    <w:rsid w:val="0065489A"/>
    <w:rsid w:val="00655821"/>
    <w:rsid w:val="00655862"/>
    <w:rsid w:val="006614DC"/>
    <w:rsid w:val="00667823"/>
    <w:rsid w:val="006758D5"/>
    <w:rsid w:val="006935EC"/>
    <w:rsid w:val="00693855"/>
    <w:rsid w:val="006A2D39"/>
    <w:rsid w:val="006A5603"/>
    <w:rsid w:val="006A6A5B"/>
    <w:rsid w:val="006B4465"/>
    <w:rsid w:val="006B6EAF"/>
    <w:rsid w:val="006C2F53"/>
    <w:rsid w:val="006C4D56"/>
    <w:rsid w:val="006D1BD6"/>
    <w:rsid w:val="006D1C01"/>
    <w:rsid w:val="006D400B"/>
    <w:rsid w:val="006E317A"/>
    <w:rsid w:val="006E517C"/>
    <w:rsid w:val="006F01D7"/>
    <w:rsid w:val="006F5778"/>
    <w:rsid w:val="00703E5E"/>
    <w:rsid w:val="0072299A"/>
    <w:rsid w:val="00723EF9"/>
    <w:rsid w:val="007254B2"/>
    <w:rsid w:val="0072735B"/>
    <w:rsid w:val="00746094"/>
    <w:rsid w:val="00755915"/>
    <w:rsid w:val="007621FF"/>
    <w:rsid w:val="00771ECD"/>
    <w:rsid w:val="007747A0"/>
    <w:rsid w:val="00782614"/>
    <w:rsid w:val="00792F8D"/>
    <w:rsid w:val="007A299B"/>
    <w:rsid w:val="007A67AB"/>
    <w:rsid w:val="007A7A56"/>
    <w:rsid w:val="007D035C"/>
    <w:rsid w:val="0080148C"/>
    <w:rsid w:val="00804F4F"/>
    <w:rsid w:val="00830ADA"/>
    <w:rsid w:val="0083157F"/>
    <w:rsid w:val="008333EB"/>
    <w:rsid w:val="0083346F"/>
    <w:rsid w:val="0084297B"/>
    <w:rsid w:val="008466FD"/>
    <w:rsid w:val="008467C5"/>
    <w:rsid w:val="00851CD0"/>
    <w:rsid w:val="008570FC"/>
    <w:rsid w:val="008676C5"/>
    <w:rsid w:val="00892E5E"/>
    <w:rsid w:val="008A4211"/>
    <w:rsid w:val="008A5007"/>
    <w:rsid w:val="008B158D"/>
    <w:rsid w:val="008B2412"/>
    <w:rsid w:val="008B6934"/>
    <w:rsid w:val="008C7784"/>
    <w:rsid w:val="0090308E"/>
    <w:rsid w:val="00905673"/>
    <w:rsid w:val="00922CBB"/>
    <w:rsid w:val="00932E37"/>
    <w:rsid w:val="00937DF3"/>
    <w:rsid w:val="009450F4"/>
    <w:rsid w:val="00950332"/>
    <w:rsid w:val="00951705"/>
    <w:rsid w:val="00951947"/>
    <w:rsid w:val="00955804"/>
    <w:rsid w:val="009572DF"/>
    <w:rsid w:val="009630BD"/>
    <w:rsid w:val="00981963"/>
    <w:rsid w:val="00996A41"/>
    <w:rsid w:val="009B6F0F"/>
    <w:rsid w:val="009C3723"/>
    <w:rsid w:val="009D0177"/>
    <w:rsid w:val="009E03E9"/>
    <w:rsid w:val="009F6086"/>
    <w:rsid w:val="00A02E9B"/>
    <w:rsid w:val="00A039B7"/>
    <w:rsid w:val="00A05D84"/>
    <w:rsid w:val="00A10A91"/>
    <w:rsid w:val="00A16C59"/>
    <w:rsid w:val="00A312A3"/>
    <w:rsid w:val="00A4604C"/>
    <w:rsid w:val="00A6183F"/>
    <w:rsid w:val="00A61FBA"/>
    <w:rsid w:val="00A639DB"/>
    <w:rsid w:val="00A63A5A"/>
    <w:rsid w:val="00A673C9"/>
    <w:rsid w:val="00A720A5"/>
    <w:rsid w:val="00A76816"/>
    <w:rsid w:val="00A80DF5"/>
    <w:rsid w:val="00A90B4A"/>
    <w:rsid w:val="00AA3C95"/>
    <w:rsid w:val="00AA5CCC"/>
    <w:rsid w:val="00AA7CD2"/>
    <w:rsid w:val="00AB3CB4"/>
    <w:rsid w:val="00AD2CA1"/>
    <w:rsid w:val="00AD51BB"/>
    <w:rsid w:val="00AD7908"/>
    <w:rsid w:val="00AE12D7"/>
    <w:rsid w:val="00AF5FC4"/>
    <w:rsid w:val="00B00C23"/>
    <w:rsid w:val="00B2539D"/>
    <w:rsid w:val="00B273B8"/>
    <w:rsid w:val="00B3122D"/>
    <w:rsid w:val="00B42E60"/>
    <w:rsid w:val="00B43469"/>
    <w:rsid w:val="00B462DB"/>
    <w:rsid w:val="00B55E01"/>
    <w:rsid w:val="00B565EB"/>
    <w:rsid w:val="00B60CD9"/>
    <w:rsid w:val="00B64E60"/>
    <w:rsid w:val="00B70FF3"/>
    <w:rsid w:val="00B8081F"/>
    <w:rsid w:val="00B854D7"/>
    <w:rsid w:val="00B904FA"/>
    <w:rsid w:val="00B9332C"/>
    <w:rsid w:val="00B945F7"/>
    <w:rsid w:val="00B949E6"/>
    <w:rsid w:val="00BA27A2"/>
    <w:rsid w:val="00BA36E3"/>
    <w:rsid w:val="00BA3F94"/>
    <w:rsid w:val="00BB4A2B"/>
    <w:rsid w:val="00BB5D47"/>
    <w:rsid w:val="00BC2662"/>
    <w:rsid w:val="00BC4363"/>
    <w:rsid w:val="00BD1548"/>
    <w:rsid w:val="00BD7904"/>
    <w:rsid w:val="00BE30F0"/>
    <w:rsid w:val="00BE7F92"/>
    <w:rsid w:val="00BF40A3"/>
    <w:rsid w:val="00BF4CE5"/>
    <w:rsid w:val="00C00ABC"/>
    <w:rsid w:val="00C01F4B"/>
    <w:rsid w:val="00C05074"/>
    <w:rsid w:val="00C1543B"/>
    <w:rsid w:val="00C353B3"/>
    <w:rsid w:val="00C36876"/>
    <w:rsid w:val="00C5221D"/>
    <w:rsid w:val="00C5627B"/>
    <w:rsid w:val="00C564AE"/>
    <w:rsid w:val="00C60BA8"/>
    <w:rsid w:val="00C67C91"/>
    <w:rsid w:val="00C72D11"/>
    <w:rsid w:val="00C72F3E"/>
    <w:rsid w:val="00C73BCA"/>
    <w:rsid w:val="00CA3F52"/>
    <w:rsid w:val="00CB20A7"/>
    <w:rsid w:val="00CB566A"/>
    <w:rsid w:val="00CC28BE"/>
    <w:rsid w:val="00CC6263"/>
    <w:rsid w:val="00CD35CD"/>
    <w:rsid w:val="00CE21A7"/>
    <w:rsid w:val="00CF4F4D"/>
    <w:rsid w:val="00D06239"/>
    <w:rsid w:val="00D11F7A"/>
    <w:rsid w:val="00D3397F"/>
    <w:rsid w:val="00D55846"/>
    <w:rsid w:val="00D56481"/>
    <w:rsid w:val="00D57AE7"/>
    <w:rsid w:val="00D60EA4"/>
    <w:rsid w:val="00D871BF"/>
    <w:rsid w:val="00D908B1"/>
    <w:rsid w:val="00DA221B"/>
    <w:rsid w:val="00DA444D"/>
    <w:rsid w:val="00DA4A1F"/>
    <w:rsid w:val="00DA7BA6"/>
    <w:rsid w:val="00DB0729"/>
    <w:rsid w:val="00DC43B6"/>
    <w:rsid w:val="00DC695A"/>
    <w:rsid w:val="00DE37BE"/>
    <w:rsid w:val="00DE4472"/>
    <w:rsid w:val="00DF0080"/>
    <w:rsid w:val="00DF5AB4"/>
    <w:rsid w:val="00DF5D95"/>
    <w:rsid w:val="00DF69D4"/>
    <w:rsid w:val="00E07BA3"/>
    <w:rsid w:val="00E111AF"/>
    <w:rsid w:val="00E174C8"/>
    <w:rsid w:val="00E26D01"/>
    <w:rsid w:val="00E27A3F"/>
    <w:rsid w:val="00E42A8B"/>
    <w:rsid w:val="00E433D4"/>
    <w:rsid w:val="00E441E1"/>
    <w:rsid w:val="00E47EA9"/>
    <w:rsid w:val="00E5464E"/>
    <w:rsid w:val="00E54864"/>
    <w:rsid w:val="00E56D0C"/>
    <w:rsid w:val="00E60E62"/>
    <w:rsid w:val="00E6635E"/>
    <w:rsid w:val="00E663C9"/>
    <w:rsid w:val="00E77BEF"/>
    <w:rsid w:val="00E8249F"/>
    <w:rsid w:val="00E830BC"/>
    <w:rsid w:val="00E85AAD"/>
    <w:rsid w:val="00E976D2"/>
    <w:rsid w:val="00EA49DB"/>
    <w:rsid w:val="00EA7964"/>
    <w:rsid w:val="00EB3C03"/>
    <w:rsid w:val="00EC15F0"/>
    <w:rsid w:val="00EC549A"/>
    <w:rsid w:val="00ED2045"/>
    <w:rsid w:val="00EE0BB5"/>
    <w:rsid w:val="00F10AA0"/>
    <w:rsid w:val="00F15FBF"/>
    <w:rsid w:val="00F164F3"/>
    <w:rsid w:val="00F22ECB"/>
    <w:rsid w:val="00F304D0"/>
    <w:rsid w:val="00F45314"/>
    <w:rsid w:val="00F607AA"/>
    <w:rsid w:val="00F624B4"/>
    <w:rsid w:val="00F71A4E"/>
    <w:rsid w:val="00F80DF4"/>
    <w:rsid w:val="00F81450"/>
    <w:rsid w:val="00F86616"/>
    <w:rsid w:val="00F93F0F"/>
    <w:rsid w:val="00FB57F1"/>
    <w:rsid w:val="00FB7767"/>
    <w:rsid w:val="00FC00AF"/>
    <w:rsid w:val="00FD2592"/>
    <w:rsid w:val="00FE6296"/>
    <w:rsid w:val="00FE6986"/>
    <w:rsid w:val="00FE76D7"/>
    <w:rsid w:val="00FF546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040180"/>
    <w:rPr>
      <w:b/>
      <w:bCs/>
    </w:rPr>
  </w:style>
  <w:style w:type="paragraph" w:styleId="Nagwek">
    <w:name w:val="header"/>
    <w:basedOn w:val="Normalny"/>
    <w:rsid w:val="00EA49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9DB"/>
  </w:style>
  <w:style w:type="paragraph" w:styleId="Tekstdymka">
    <w:name w:val="Balloon Text"/>
    <w:basedOn w:val="Normalny"/>
    <w:semiHidden/>
    <w:rsid w:val="0084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C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040180"/>
    <w:rPr>
      <w:b/>
      <w:bCs/>
    </w:rPr>
  </w:style>
  <w:style w:type="paragraph" w:styleId="Nagwek">
    <w:name w:val="header"/>
    <w:basedOn w:val="Normalny"/>
    <w:rsid w:val="00EA49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9DB"/>
  </w:style>
  <w:style w:type="paragraph" w:styleId="Tekstdymka">
    <w:name w:val="Balloon Text"/>
    <w:basedOn w:val="Normalny"/>
    <w:semiHidden/>
    <w:rsid w:val="0084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C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4FE1-220E-4DB0-980E-AFD47BC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2729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KONKURSIE OFERT</vt:lpstr>
    </vt:vector>
  </TitlesOfParts>
  <Company>puw</Company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KONKURSIE OFERT</dc:title>
  <dc:creator>lewa</dc:creator>
  <cp:lastModifiedBy>Joanna Bielska</cp:lastModifiedBy>
  <cp:revision>4</cp:revision>
  <cp:lastPrinted>2018-03-14T09:12:00Z</cp:lastPrinted>
  <dcterms:created xsi:type="dcterms:W3CDTF">2018-03-21T08:56:00Z</dcterms:created>
  <dcterms:modified xsi:type="dcterms:W3CDTF">2018-03-22T10:08:00Z</dcterms:modified>
</cp:coreProperties>
</file>