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6" w:rsidRDefault="001857B1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>
        <w:rPr>
          <w:rFonts w:ascii="Calibri" w:hAnsi="Calibri" w:cs="Calibri"/>
          <w:b/>
          <w:sz w:val="22"/>
          <w:szCs w:val="22"/>
        </w:rPr>
        <w:t>3</w:t>
      </w:r>
      <w:r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:rsidR="00CE29E6" w:rsidRDefault="00CE29E6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:rsidR="001857B1" w:rsidRPr="00CE29E6" w:rsidRDefault="001857B1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 w:rsidRPr="00CE29E6">
        <w:rPr>
          <w:rFonts w:ascii="Calibri" w:hAnsi="Calibri" w:cs="Calibri"/>
          <w:sz w:val="22"/>
          <w:szCs w:val="22"/>
        </w:rPr>
        <w:t>Edukacja dla bezpieczeństwa</w:t>
      </w:r>
    </w:p>
    <w:p w:rsidR="001857B1" w:rsidRDefault="001857B1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1857B1" w:rsidRDefault="00CE29E6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919050" y="1497600"/>
            <wp:positionH relativeFrom="margin">
              <wp:align>right</wp:align>
            </wp:positionH>
            <wp:positionV relativeFrom="margin">
              <wp:align>top</wp:align>
            </wp:positionV>
            <wp:extent cx="621750" cy="979200"/>
            <wp:effectExtent l="19050" t="0" r="6900" b="0"/>
            <wp:wrapSquare wrapText="bothSides"/>
            <wp:docPr id="1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5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633" w:rsidRPr="00A840BE" w:rsidRDefault="00BD6633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1857B1" w:rsidRDefault="00261D8A" w:rsidP="00D059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9.95pt;margin-top:2pt;width:44.9pt;height:47.25pt;z-index:251658240">
            <v:textbox>
              <w:txbxContent>
                <w:p w:rsidR="001857B1" w:rsidRDefault="001857B1"/>
              </w:txbxContent>
            </v:textbox>
          </v:shape>
        </w:pict>
      </w:r>
    </w:p>
    <w:p w:rsidR="001857B1" w:rsidRPr="007E057B" w:rsidRDefault="001857B1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1857B1" w:rsidRDefault="001857B1" w:rsidP="00D05929">
      <w:pPr>
        <w:rPr>
          <w:rFonts w:ascii="Calibri" w:hAnsi="Calibri"/>
        </w:rPr>
      </w:pPr>
    </w:p>
    <w:p w:rsidR="001857B1" w:rsidRDefault="001857B1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47"/>
        <w:gridCol w:w="5165"/>
        <w:gridCol w:w="851"/>
        <w:gridCol w:w="1276"/>
      </w:tblGrid>
      <w:tr w:rsidR="001857B1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57B1" w:rsidRPr="005B120D" w:rsidRDefault="001857B1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7B1" w:rsidRPr="005B120D" w:rsidRDefault="001857B1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7B1" w:rsidRPr="005B120D" w:rsidRDefault="001857B1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7B1" w:rsidRPr="005B120D" w:rsidRDefault="001857B1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1857B1" w:rsidRPr="005B120D" w:rsidRDefault="002B428F" w:rsidP="005B120D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  <w:proofErr w:type="spellEnd"/>
            <w:r w:rsidR="001857B1"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857B1"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1857B1"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="001857B1"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57B1" w:rsidRPr="005B120D" w:rsidRDefault="001857B1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1857B1" w:rsidRPr="005B120D" w:rsidRDefault="001857B1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1857B1" w:rsidRDefault="002B428F" w:rsidP="005B120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</w:t>
            </w:r>
            <w:r w:rsidR="001857B1"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kt</w:t>
            </w:r>
            <w:proofErr w:type="spellEnd"/>
          </w:p>
          <w:p w:rsidR="002B428F" w:rsidRPr="005B120D" w:rsidRDefault="002B428F" w:rsidP="005B120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857B1" w:rsidTr="005B120D">
        <w:tc>
          <w:tcPr>
            <w:tcW w:w="534" w:type="dxa"/>
            <w:tcBorders>
              <w:top w:val="single" w:sz="18" w:space="0" w:color="auto"/>
            </w:tcBorders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Adresaci/beneficjenci: pośredni, bezpośredni (</w:t>
            </w:r>
            <w:r w:rsidRPr="00CE29E6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>czy grupa docelowa</w:t>
            </w:r>
          </w:p>
          <w:p w:rsidR="001857B1" w:rsidRPr="00CE29E6" w:rsidRDefault="001857B1" w:rsidP="007E057B">
            <w:pPr>
              <w:rPr>
                <w:rFonts w:ascii="Calibri" w:hAnsi="Calibri"/>
                <w:sz w:val="20"/>
                <w:szCs w:val="20"/>
              </w:rPr>
            </w:pPr>
            <w:r w:rsidRPr="00CE29E6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jest </w:t>
            </w:r>
            <w:r w:rsidRPr="00CE29E6">
              <w:rPr>
                <w:rFonts w:ascii="Calibri" w:hAnsi="Calibri" w:cs="Arial"/>
                <w:i/>
                <w:sz w:val="20"/>
                <w:szCs w:val="20"/>
                <w:u w:val="single"/>
                <w:lang w:eastAsia="en-US"/>
              </w:rPr>
              <w:t>adekwatna</w:t>
            </w:r>
            <w:r w:rsidRPr="00CE29E6">
              <w:rPr>
                <w:rFonts w:ascii="Calibri" w:hAnsi="Calibri" w:cs="Arial"/>
                <w:i/>
                <w:sz w:val="20"/>
                <w:szCs w:val="20"/>
                <w:lang w:eastAsia="en-US"/>
              </w:rPr>
              <w:t xml:space="preserve"> do celów projektu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1857B1" w:rsidRPr="00CE29E6" w:rsidRDefault="001857B1" w:rsidP="00D059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Czy projekt opiera się i/lub przewiduje analizę zagrożeń bezpieczeństwa i realnych potrzeb</w:t>
            </w:r>
          </w:p>
          <w:p w:rsidR="001857B1" w:rsidRPr="00CE29E6" w:rsidRDefault="001857B1" w:rsidP="001E3213">
            <w:pPr>
              <w:rPr>
                <w:rFonts w:ascii="Calibri" w:hAnsi="Calibri"/>
                <w:sz w:val="20"/>
                <w:szCs w:val="20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społeczności lokalnych</w:t>
            </w:r>
            <w:r w:rsidR="008D2293">
              <w:rPr>
                <w:rFonts w:ascii="Calibri" w:hAnsi="Calibri" w:cs="Arial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W ramach projektu:</w:t>
            </w:r>
          </w:p>
          <w:p w:rsidR="001857B1" w:rsidRPr="00CE29E6" w:rsidRDefault="001857B1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2 zagrożeń 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realnych potrzeb społeczności lokalnych: 10 pkt.,</w:t>
            </w:r>
          </w:p>
          <w:p w:rsidR="001857B1" w:rsidRPr="00CE29E6" w:rsidRDefault="001857B1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przeprowadzona będzie/była analiza min. 1 zagrożenia 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analiza realnych potrzeb społeczności lokalnych: 5-9 pkt.,</w:t>
            </w:r>
          </w:p>
          <w:p w:rsidR="001857B1" w:rsidRDefault="001857B1" w:rsidP="005B120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38" w:hanging="238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przeprowadzona będzie/była analiza potrzeb społeczności lokalnych: 1-4 pkt.</w:t>
            </w:r>
          </w:p>
          <w:p w:rsidR="007652C2" w:rsidRPr="00CE29E6" w:rsidRDefault="007652C2" w:rsidP="00CE106A">
            <w:pPr>
              <w:pStyle w:val="Akapitzlist"/>
              <w:autoSpaceDE w:val="0"/>
              <w:autoSpaceDN w:val="0"/>
              <w:adjustRightInd w:val="0"/>
              <w:ind w:left="238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Default="001857B1" w:rsidP="007118D9">
            <w:pPr>
              <w:rPr>
                <w:rFonts w:ascii="Calibri" w:hAnsi="Calibri" w:cs="Arial"/>
                <w:sz w:val="20"/>
                <w:szCs w:val="20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Czy projekt </w:t>
            </w:r>
            <w:r w:rsidR="00852D90">
              <w:rPr>
                <w:rFonts w:ascii="Calibri" w:hAnsi="Calibri" w:cs="Arial"/>
                <w:sz w:val="20"/>
                <w:szCs w:val="20"/>
                <w:lang w:eastAsia="en-US"/>
              </w:rPr>
              <w:t>ma na celu edukację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dla bezpieczeństwa dzieci </w:t>
            </w:r>
            <w:r w:rsidR="002B428F">
              <w:rPr>
                <w:rFonts w:ascii="Calibri" w:hAnsi="Calibri" w:cs="Arial"/>
                <w:sz w:val="20"/>
                <w:szCs w:val="20"/>
                <w:lang w:eastAsia="en-US"/>
              </w:rPr>
              <w:br/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 młodzieży m.in. w zakresie </w:t>
            </w:r>
            <w:r w:rsidRPr="00CE29E6">
              <w:rPr>
                <w:rFonts w:ascii="Calibri" w:hAnsi="Calibri" w:cs="Arial"/>
                <w:sz w:val="20"/>
                <w:szCs w:val="20"/>
              </w:rPr>
              <w:t>cyberprzestrzeni, ruchu drogowego, szkodliwości substancji psychoaktywnych (alkoholu, narkotyków, tzw. dopalaczy)</w:t>
            </w:r>
            <w:r w:rsidR="00852D90">
              <w:rPr>
                <w:rFonts w:ascii="Calibri" w:hAnsi="Calibri" w:cs="Arial"/>
                <w:sz w:val="20"/>
                <w:szCs w:val="20"/>
              </w:rPr>
              <w:t xml:space="preserve"> i w jakim stopniu chce ją</w:t>
            </w:r>
            <w:r w:rsidRPr="00CE29E6">
              <w:rPr>
                <w:rFonts w:ascii="Calibri" w:hAnsi="Calibri" w:cs="Arial"/>
                <w:sz w:val="20"/>
                <w:szCs w:val="20"/>
              </w:rPr>
              <w:t xml:space="preserve"> realizować</w:t>
            </w:r>
            <w:r w:rsidR="008D229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7652C2" w:rsidRPr="00CE29E6" w:rsidRDefault="007652C2" w:rsidP="007118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65" w:type="dxa"/>
          </w:tcPr>
          <w:p w:rsidR="001857B1" w:rsidRPr="00CE29E6" w:rsidRDefault="001857B1" w:rsidP="00FF3EFF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CE29E6">
              <w:rPr>
                <w:rFonts w:ascii="Calibri" w:hAnsi="Calibri"/>
                <w:sz w:val="20"/>
                <w:szCs w:val="20"/>
              </w:rPr>
              <w:t xml:space="preserve">Jeżeli projekt ma na celu taką realizację: 1 </w:t>
            </w:r>
            <w:proofErr w:type="spellStart"/>
            <w:r w:rsidRPr="00CE29E6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Pr="00CE29E6">
              <w:rPr>
                <w:rFonts w:ascii="Calibri" w:hAnsi="Calibri"/>
                <w:sz w:val="20"/>
                <w:szCs w:val="20"/>
              </w:rPr>
              <w:br/>
            </w:r>
            <w:r w:rsidRPr="00CE29E6">
              <w:rPr>
                <w:rFonts w:ascii="Calibri" w:hAnsi="Calibri"/>
                <w:sz w:val="20"/>
                <w:szCs w:val="20"/>
              </w:rPr>
              <w:br/>
              <w:t>Stopień realizacji przedsięwzięć ma na celu organizację :</w:t>
            </w:r>
            <w:r w:rsidRPr="00CE29E6">
              <w:rPr>
                <w:rFonts w:ascii="Calibri" w:hAnsi="Calibri"/>
                <w:sz w:val="20"/>
                <w:szCs w:val="20"/>
              </w:rPr>
              <w:br/>
              <w:t>Co najmniej z dwóch różnych sfer:</w:t>
            </w:r>
            <w:r w:rsidRPr="00CE29E6">
              <w:rPr>
                <w:rFonts w:ascii="Calibri" w:hAnsi="Calibri"/>
                <w:sz w:val="20"/>
                <w:szCs w:val="20"/>
              </w:rPr>
              <w:br/>
              <w:t xml:space="preserve">- Powyżej 3 przedsięwzięć: 4 </w:t>
            </w:r>
            <w:proofErr w:type="spellStart"/>
            <w:r w:rsidRPr="00CE29E6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Pr="00CE29E6">
              <w:rPr>
                <w:rFonts w:ascii="Calibri" w:hAnsi="Calibri"/>
                <w:sz w:val="20"/>
                <w:szCs w:val="20"/>
              </w:rPr>
              <w:br/>
              <w:t xml:space="preserve">- Od 2 do 3 przedsięwzięć: 3 </w:t>
            </w:r>
            <w:proofErr w:type="spellStart"/>
            <w:r w:rsidRPr="00CE29E6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Pr="00CE29E6">
              <w:rPr>
                <w:rFonts w:ascii="Calibri" w:hAnsi="Calibri"/>
                <w:sz w:val="20"/>
                <w:szCs w:val="20"/>
              </w:rPr>
              <w:br/>
              <w:t>Liczbę przedsięwzięć niezależnie od sfer:</w:t>
            </w:r>
            <w:r w:rsidRPr="00CE29E6">
              <w:rPr>
                <w:rFonts w:ascii="Calibri" w:hAnsi="Calibri"/>
                <w:sz w:val="20"/>
                <w:szCs w:val="20"/>
              </w:rPr>
              <w:br/>
              <w:t xml:space="preserve">- Powyżej 4 przedsięwzięć niezależnie od sfer: 4 </w:t>
            </w:r>
            <w:proofErr w:type="spellStart"/>
            <w:r w:rsidRPr="00CE29E6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  <w:r w:rsidRPr="00CE29E6">
              <w:rPr>
                <w:rFonts w:ascii="Calibri" w:hAnsi="Calibri"/>
                <w:sz w:val="20"/>
                <w:szCs w:val="20"/>
              </w:rPr>
              <w:br/>
              <w:t xml:space="preserve">- Od 2 do 4 przedsięwzięć niezależnie od sfer: 1-3 </w:t>
            </w:r>
            <w:proofErr w:type="spellStart"/>
            <w:r w:rsidRPr="00CE29E6">
              <w:rPr>
                <w:rFonts w:ascii="Calibri" w:hAnsi="Calibri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851" w:type="dxa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F87CDD">
            <w:pPr>
              <w:rPr>
                <w:rFonts w:ascii="Calibri" w:hAnsi="Calibri"/>
                <w:sz w:val="20"/>
                <w:szCs w:val="20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Czy projekt ma na celu edukację dla bezpieczeństwa z zakresu </w:t>
            </w:r>
            <w:r w:rsidRPr="00CE29E6">
              <w:rPr>
                <w:rFonts w:ascii="Calibri" w:hAnsi="Calibri" w:cs="Arial"/>
                <w:sz w:val="20"/>
                <w:szCs w:val="20"/>
              </w:rPr>
              <w:t xml:space="preserve">patologii społecznych, ze szczególnym uwzględnieniem przemocy rówieśniczej, również powodowanej stereotypami </w:t>
            </w:r>
            <w:r w:rsidR="002B428F">
              <w:rPr>
                <w:rFonts w:ascii="Calibri" w:hAnsi="Calibri" w:cs="Arial"/>
                <w:sz w:val="20"/>
                <w:szCs w:val="20"/>
              </w:rPr>
              <w:br/>
            </w:r>
            <w:r w:rsidRPr="00CE29E6">
              <w:rPr>
                <w:rFonts w:ascii="Calibri" w:hAnsi="Calibri" w:cs="Arial"/>
                <w:sz w:val="20"/>
                <w:szCs w:val="20"/>
              </w:rPr>
              <w:t>i uprzedzeniami</w:t>
            </w:r>
            <w:r w:rsidR="008D229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1D6AA7" w:rsidRDefault="001857B1" w:rsidP="00FD27E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działań edukujących z zakresu patologii społecznych:</w:t>
            </w:r>
          </w:p>
          <w:p w:rsidR="001857B1" w:rsidRDefault="001857B1" w:rsidP="00FD27E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* Bez względu na wyszczególnienie: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Powyżej 4: 4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Od 2 do 4: 1-3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* Przynajmniej z jednym działaniem uwzględniającym przemoc rówieśniczą: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Powyżej 3: 5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od 1 do 3: 2-3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</w:p>
          <w:p w:rsidR="001D6AA7" w:rsidRDefault="001D6AA7" w:rsidP="00FD27E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1D6AA7" w:rsidRDefault="001D6AA7" w:rsidP="00FD27E9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1D6AA7" w:rsidRPr="00CE29E6" w:rsidRDefault="001D6AA7" w:rsidP="00FD27E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F913B4">
            <w:pPr>
              <w:tabs>
                <w:tab w:val="num" w:pos="1980"/>
              </w:tabs>
              <w:rPr>
                <w:rFonts w:ascii="Calibri" w:hAnsi="Calibri" w:cs="Calibri"/>
                <w:sz w:val="20"/>
                <w:szCs w:val="20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Czy program ma na celu i</w:t>
            </w:r>
            <w:r w:rsidRPr="00CE29E6">
              <w:rPr>
                <w:rFonts w:ascii="Calibri" w:hAnsi="Calibri" w:cs="Arial"/>
                <w:sz w:val="20"/>
                <w:szCs w:val="20"/>
              </w:rPr>
              <w:t xml:space="preserve">nicjowanie wspólnych działań aktywizujących społeczności lokalne do współpracy w obszarze bezpieczeństwa i porządku publicznego, </w:t>
            </w:r>
            <w:r w:rsidRPr="00CE29E6">
              <w:rPr>
                <w:rFonts w:ascii="Calibri" w:hAnsi="Calibri" w:cs="Arial"/>
                <w:sz w:val="20"/>
                <w:szCs w:val="20"/>
              </w:rPr>
              <w:br/>
              <w:t>w szczególności przeciwdziałanie patologiom, przemocy, ograniczanie dostępu do narkotyków, środków zastępczych i nowych substancji psychoaktywnych tzw. dopalaczy oraz alkoholu dla osób niepełnoletnich</w:t>
            </w:r>
            <w:r w:rsidR="008D2293"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Liczba zastosowanych działań lub przedsięwzięć mających na celu aktywizację społeczności lokalnej: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powyżej 4: 5 pkt.,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od 1 do 4: 1-4 pkt.,</w:t>
            </w:r>
          </w:p>
        </w:tc>
        <w:tc>
          <w:tcPr>
            <w:tcW w:w="851" w:type="dxa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CE29E6">
              <w:rPr>
                <w:rFonts w:ascii="Calibri" w:hAnsi="Calibri"/>
                <w:color w:val="000000"/>
                <w:sz w:val="20"/>
                <w:szCs w:val="20"/>
              </w:rPr>
              <w:t xml:space="preserve">Czy dzięki projektowi będzie upowszechniana </w:t>
            </w:r>
            <w:r w:rsidRPr="00CE29E6">
              <w:rPr>
                <w:rFonts w:ascii="Calibri" w:hAnsi="Calibri" w:cs="Calibri"/>
                <w:sz w:val="20"/>
                <w:szCs w:val="20"/>
              </w:rPr>
              <w:t xml:space="preserve">wiedza i dobre praktyki </w:t>
            </w:r>
            <w:r w:rsidR="002B428F">
              <w:rPr>
                <w:rFonts w:ascii="Calibri" w:hAnsi="Calibri" w:cs="Calibri"/>
                <w:sz w:val="20"/>
                <w:szCs w:val="20"/>
              </w:rPr>
              <w:br/>
            </w:r>
            <w:r w:rsidRPr="00CE29E6">
              <w:rPr>
                <w:rFonts w:ascii="Calibri" w:hAnsi="Calibri" w:cs="Calibri"/>
                <w:sz w:val="20"/>
                <w:szCs w:val="20"/>
              </w:rPr>
              <w:t>w zakresie stosowania zasad bezpiecznego zachowania</w:t>
            </w:r>
            <w:r w:rsidR="008D2293">
              <w:rPr>
                <w:rFonts w:ascii="Calibri" w:hAnsi="Calibri" w:cs="Calibri"/>
                <w:sz w:val="20"/>
                <w:szCs w:val="20"/>
              </w:rPr>
              <w:t>, w tym bezpieczeństwa seniorów?</w:t>
            </w:r>
            <w:r w:rsidRPr="00CE29E6">
              <w:rPr>
                <w:rFonts w:ascii="Calibri" w:hAnsi="Calibri" w:cs="Calibri"/>
                <w:sz w:val="20"/>
                <w:szCs w:val="20"/>
              </w:rPr>
              <w:br/>
              <w:t xml:space="preserve">(Należy je wskazać </w:t>
            </w:r>
            <w:r w:rsidR="00AC3C78">
              <w:rPr>
                <w:rFonts w:ascii="Calibri" w:hAnsi="Calibri" w:cs="Calibri"/>
                <w:sz w:val="20"/>
                <w:szCs w:val="20"/>
              </w:rPr>
              <w:br/>
            </w:r>
            <w:r w:rsidRPr="00CE29E6">
              <w:rPr>
                <w:rFonts w:ascii="Calibri" w:hAnsi="Calibri" w:cs="Calibri"/>
                <w:sz w:val="20"/>
                <w:szCs w:val="20"/>
              </w:rPr>
              <w:t>w rubryce „waga”)</w:t>
            </w: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3B0634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/>
                <w:sz w:val="20"/>
                <w:szCs w:val="20"/>
              </w:rPr>
              <w:t xml:space="preserve">Czy dzięki projektowi świadomość dzieci i młodzieży oraz osób starszych zwiększy się </w:t>
            </w:r>
            <w:r w:rsidR="00AC3C78">
              <w:rPr>
                <w:rFonts w:ascii="Calibri" w:hAnsi="Calibri"/>
                <w:sz w:val="20"/>
                <w:szCs w:val="20"/>
              </w:rPr>
              <w:br/>
            </w:r>
            <w:r w:rsidRPr="00CE29E6">
              <w:rPr>
                <w:rFonts w:ascii="Calibri" w:hAnsi="Calibri"/>
                <w:sz w:val="20"/>
                <w:szCs w:val="20"/>
              </w:rPr>
              <w:t>i w jakim stopniu</w:t>
            </w:r>
            <w:r w:rsidR="008D2293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Liczba podmi</w:t>
            </w:r>
            <w:r w:rsidR="007652C2">
              <w:rPr>
                <w:rFonts w:ascii="Calibri" w:hAnsi="Calibri" w:cs="Arial"/>
                <w:sz w:val="20"/>
                <w:szCs w:val="20"/>
                <w:lang w:eastAsia="en-US"/>
              </w:rPr>
              <w:t>otów, które zwiększą świadomość: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Dzieci, młodzież i osoby starsze: 5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Co najmniej 2 podmioty: 2-4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Jeden podmiot: 1-2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</w:p>
        </w:tc>
        <w:tc>
          <w:tcPr>
            <w:tcW w:w="851" w:type="dxa"/>
            <w:vAlign w:val="center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24424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29E6">
              <w:rPr>
                <w:rFonts w:ascii="Calibri" w:hAnsi="Calibri"/>
                <w:sz w:val="20"/>
                <w:szCs w:val="20"/>
              </w:rPr>
              <w:t>Jaką ilość  zorganizowanych debat społecznych</w:t>
            </w:r>
            <w:r w:rsidRPr="00CE29E6">
              <w:rPr>
                <w:rFonts w:ascii="Calibri" w:hAnsi="Calibri"/>
                <w:color w:val="000000"/>
                <w:sz w:val="20"/>
                <w:szCs w:val="20"/>
              </w:rPr>
              <w:t>, warsztatów, spotkań oraz innych przedsięwzięć z zakresu bezpieczeństwa dzieci i młodzieży przewiduje projekt</w:t>
            </w:r>
            <w:r w:rsidR="008D2293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Liczba zorganizowanych: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Debat społecznych, warsztatów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powyżej 3: 5 pkt.,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- od 1 do 3: 1-4 pkt.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Niezależnie od rodzaju: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powyżej 4: 5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 xml:space="preserve">- od 1 do 4: 1-4 </w:t>
            </w:r>
            <w:proofErr w:type="spellStart"/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pkt</w:t>
            </w:r>
            <w:proofErr w:type="spellEnd"/>
          </w:p>
        </w:tc>
        <w:tc>
          <w:tcPr>
            <w:tcW w:w="851" w:type="dxa"/>
            <w:vAlign w:val="center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24424D">
            <w:pPr>
              <w:rPr>
                <w:rFonts w:ascii="Calibri" w:hAnsi="Calibri"/>
                <w:sz w:val="20"/>
                <w:szCs w:val="20"/>
              </w:rPr>
            </w:pPr>
            <w:r w:rsidRPr="00CE29E6">
              <w:rPr>
                <w:rFonts w:ascii="Calibri" w:hAnsi="Calibri"/>
                <w:sz w:val="20"/>
                <w:szCs w:val="20"/>
              </w:rPr>
              <w:t>Czy projekt zakłada promowanie efektywnych metod i środków zabezpieczania mienia</w:t>
            </w:r>
            <w:r w:rsidR="00BD3DF7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Punkty dodatkowe za inne działania, które nie zostały wskazane powyżej (należy je napisać 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w rubryce „waga”)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165" w:type="dxa"/>
          </w:tcPr>
          <w:p w:rsidR="001857B1" w:rsidRPr="00CE29E6" w:rsidRDefault="001857B1" w:rsidP="005B120D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 w:rsidRPr="005B120D">
              <w:rPr>
                <w:rFonts w:ascii="Calibri" w:hAnsi="Calibri"/>
                <w:sz w:val="22"/>
                <w:szCs w:val="22"/>
              </w:rPr>
              <w:t>1</w:t>
            </w:r>
            <w:r w:rsidR="002E21D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857B1" w:rsidRPr="005B120D" w:rsidRDefault="001857B1" w:rsidP="00FB773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Innowacyjność 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br/>
              <w:t>i atrakcyjność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Zastosowanie działań: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innowacyjnych i wpływających na atrakcyjność: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- 3 działania: 20 pkt.,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- 1-2 innowacyjne i wpływające na atrakcyjność projektu: 10-</w:t>
            </w: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19 pkt.,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tylko wpływających na atrakcyjność projektu: 1-9 pkt.</w:t>
            </w:r>
          </w:p>
        </w:tc>
        <w:tc>
          <w:tcPr>
            <w:tcW w:w="851" w:type="dxa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  <w:tr w:rsidR="001857B1" w:rsidTr="005B120D">
        <w:tc>
          <w:tcPr>
            <w:tcW w:w="534" w:type="dxa"/>
          </w:tcPr>
          <w:p w:rsidR="001857B1" w:rsidRPr="005B120D" w:rsidRDefault="001857B1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Adekwatność kwoty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wnioskowanego dofinansowania do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Koszt jednostkowy dofinansowania w ramach projektu (na osobę):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powyżej 1.000,00 zł: 1 pkt.,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od 500,00zł do 999,99 zł: 2-8 pkt.,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- 100,00zł do 499,99 zł: 9-14 pkt.,</w:t>
            </w:r>
          </w:p>
          <w:p w:rsidR="001857B1" w:rsidRPr="00CE29E6" w:rsidRDefault="001857B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CE29E6">
              <w:rPr>
                <w:rFonts w:ascii="Calibri" w:hAnsi="Calibri" w:cs="Arial"/>
                <w:sz w:val="20"/>
                <w:szCs w:val="20"/>
                <w:lang w:eastAsia="en-US"/>
              </w:rPr>
              <w:t>- poniżej 100,00 zł: 15 pkt.</w:t>
            </w:r>
          </w:p>
        </w:tc>
        <w:tc>
          <w:tcPr>
            <w:tcW w:w="851" w:type="dxa"/>
          </w:tcPr>
          <w:p w:rsidR="001857B1" w:rsidRPr="005B120D" w:rsidRDefault="001857B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1857B1" w:rsidRPr="005B120D" w:rsidRDefault="001857B1" w:rsidP="00D05929">
            <w:pPr>
              <w:rPr>
                <w:rFonts w:ascii="Calibri" w:hAnsi="Calibri"/>
              </w:rPr>
            </w:pPr>
          </w:p>
        </w:tc>
      </w:tr>
    </w:tbl>
    <w:p w:rsidR="001857B1" w:rsidRDefault="001857B1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1857B1" w:rsidRPr="0070027C" w:rsidRDefault="001857B1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1857B1" w:rsidRPr="0070027C" w:rsidRDefault="001857B1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1857B1" w:rsidRPr="0070027C" w:rsidRDefault="001857B1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1857B1" w:rsidRPr="0070027C" w:rsidRDefault="001857B1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1857B1" w:rsidRPr="0070027C" w:rsidRDefault="001857B1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1857B1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5F" w:rsidRDefault="0001415F" w:rsidP="00F6131A">
      <w:r>
        <w:separator/>
      </w:r>
    </w:p>
  </w:endnote>
  <w:endnote w:type="continuationSeparator" w:id="0">
    <w:p w:rsidR="0001415F" w:rsidRDefault="0001415F" w:rsidP="00F6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5F" w:rsidRDefault="0001415F" w:rsidP="00F6131A">
      <w:r>
        <w:separator/>
      </w:r>
    </w:p>
  </w:footnote>
  <w:footnote w:type="continuationSeparator" w:id="0">
    <w:p w:rsidR="0001415F" w:rsidRDefault="0001415F" w:rsidP="00F6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B1" w:rsidRDefault="001857B1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„Program ograniczania przestępczości i aspołecznych zachowań Razem bezpieczniej im. Władysława Stasiaka na lata 2016 i </w:t>
    </w:r>
    <w:smartTag w:uri="urn:schemas-microsoft-com:office:smarttags" w:element="metricconverter">
      <w:smartTagPr>
        <w:attr w:name="ProductID" w:val="2017”"/>
      </w:smartTagPr>
      <w:r w:rsidRPr="006A5064">
        <w:rPr>
          <w:rFonts w:ascii="Calibri" w:hAnsi="Calibri"/>
          <w:b/>
          <w:sz w:val="20"/>
          <w:szCs w:val="20"/>
        </w:rPr>
        <w:t>2017”</w:t>
      </w:r>
    </w:smartTag>
  </w:p>
  <w:p w:rsidR="001857B1" w:rsidRDefault="001857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1A"/>
    <w:rsid w:val="0001415F"/>
    <w:rsid w:val="00033D11"/>
    <w:rsid w:val="00097499"/>
    <w:rsid w:val="000D7A06"/>
    <w:rsid w:val="000D7D60"/>
    <w:rsid w:val="000E6991"/>
    <w:rsid w:val="001857B1"/>
    <w:rsid w:val="00187AB8"/>
    <w:rsid w:val="00194511"/>
    <w:rsid w:val="001A7FF7"/>
    <w:rsid w:val="001D1554"/>
    <w:rsid w:val="001D6AA7"/>
    <w:rsid w:val="001E3213"/>
    <w:rsid w:val="00203E54"/>
    <w:rsid w:val="00205472"/>
    <w:rsid w:val="0020672B"/>
    <w:rsid w:val="0024424D"/>
    <w:rsid w:val="00245A04"/>
    <w:rsid w:val="00261D8A"/>
    <w:rsid w:val="002A12BB"/>
    <w:rsid w:val="002B428F"/>
    <w:rsid w:val="002D25B6"/>
    <w:rsid w:val="002E21DA"/>
    <w:rsid w:val="003215DC"/>
    <w:rsid w:val="00350248"/>
    <w:rsid w:val="003715F8"/>
    <w:rsid w:val="003B0634"/>
    <w:rsid w:val="003D0B71"/>
    <w:rsid w:val="003D3558"/>
    <w:rsid w:val="003F6092"/>
    <w:rsid w:val="004221B7"/>
    <w:rsid w:val="00422B08"/>
    <w:rsid w:val="004312D6"/>
    <w:rsid w:val="004448F5"/>
    <w:rsid w:val="00451DEA"/>
    <w:rsid w:val="00473AE7"/>
    <w:rsid w:val="004823A5"/>
    <w:rsid w:val="004853D3"/>
    <w:rsid w:val="004D4340"/>
    <w:rsid w:val="00501D38"/>
    <w:rsid w:val="00542205"/>
    <w:rsid w:val="00553DCD"/>
    <w:rsid w:val="005B120D"/>
    <w:rsid w:val="005E25E2"/>
    <w:rsid w:val="00630814"/>
    <w:rsid w:val="0064130C"/>
    <w:rsid w:val="006A5064"/>
    <w:rsid w:val="006A64BC"/>
    <w:rsid w:val="0070027C"/>
    <w:rsid w:val="007118D9"/>
    <w:rsid w:val="007355C8"/>
    <w:rsid w:val="0073601B"/>
    <w:rsid w:val="00764556"/>
    <w:rsid w:val="007652C2"/>
    <w:rsid w:val="00775355"/>
    <w:rsid w:val="007E057B"/>
    <w:rsid w:val="00806268"/>
    <w:rsid w:val="00852D90"/>
    <w:rsid w:val="00871D39"/>
    <w:rsid w:val="00880695"/>
    <w:rsid w:val="008B602C"/>
    <w:rsid w:val="008D2293"/>
    <w:rsid w:val="009505BD"/>
    <w:rsid w:val="009A026C"/>
    <w:rsid w:val="009A7840"/>
    <w:rsid w:val="009B4347"/>
    <w:rsid w:val="009C1967"/>
    <w:rsid w:val="009C6AC0"/>
    <w:rsid w:val="00A840BE"/>
    <w:rsid w:val="00AC3C78"/>
    <w:rsid w:val="00AD1A9F"/>
    <w:rsid w:val="00B63613"/>
    <w:rsid w:val="00B73470"/>
    <w:rsid w:val="00BB6566"/>
    <w:rsid w:val="00BD3DF7"/>
    <w:rsid w:val="00BD6633"/>
    <w:rsid w:val="00C043DF"/>
    <w:rsid w:val="00C17FEA"/>
    <w:rsid w:val="00C5006F"/>
    <w:rsid w:val="00C5393D"/>
    <w:rsid w:val="00C54C56"/>
    <w:rsid w:val="00C66F23"/>
    <w:rsid w:val="00C94A38"/>
    <w:rsid w:val="00CA3C57"/>
    <w:rsid w:val="00CE106A"/>
    <w:rsid w:val="00CE29E6"/>
    <w:rsid w:val="00D023B0"/>
    <w:rsid w:val="00D05929"/>
    <w:rsid w:val="00D26B39"/>
    <w:rsid w:val="00DD7751"/>
    <w:rsid w:val="00DE63DB"/>
    <w:rsid w:val="00ED3A73"/>
    <w:rsid w:val="00ED41B5"/>
    <w:rsid w:val="00EE3052"/>
    <w:rsid w:val="00F15EA6"/>
    <w:rsid w:val="00F6131A"/>
    <w:rsid w:val="00F81C3C"/>
    <w:rsid w:val="00F87CDD"/>
    <w:rsid w:val="00F913B4"/>
    <w:rsid w:val="00FB7739"/>
    <w:rsid w:val="00FD27E9"/>
    <w:rsid w:val="00FE3F85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Sucharski</cp:lastModifiedBy>
  <cp:revision>6</cp:revision>
  <cp:lastPrinted>2016-06-27T13:23:00Z</cp:lastPrinted>
  <dcterms:created xsi:type="dcterms:W3CDTF">2017-01-10T13:25:00Z</dcterms:created>
  <dcterms:modified xsi:type="dcterms:W3CDTF">2017-01-10T14:19:00Z</dcterms:modified>
</cp:coreProperties>
</file>